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76" w:rsidRDefault="008A6076" w:rsidP="001F798C">
      <w:pPr>
        <w:pStyle w:val="38"/>
        <w:spacing w:line="240" w:lineRule="auto"/>
        <w:ind w:left="0" w:right="0"/>
        <w:jc w:val="center"/>
        <w:rPr>
          <w:b/>
          <w:sz w:val="28"/>
          <w:szCs w:val="28"/>
        </w:rPr>
      </w:pPr>
      <w:bookmarkStart w:id="0" w:name="_Toc193543047"/>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Pr="008A198C"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8A6076" w:rsidRDefault="008A6076" w:rsidP="001F798C">
      <w:pPr>
        <w:pStyle w:val="38"/>
        <w:spacing w:line="240" w:lineRule="auto"/>
        <w:ind w:left="0" w:right="0"/>
        <w:jc w:val="center"/>
        <w:rPr>
          <w:b/>
          <w:sz w:val="28"/>
          <w:szCs w:val="28"/>
        </w:rPr>
      </w:pPr>
    </w:p>
    <w:p w:rsidR="005C21CB" w:rsidRDefault="00EA6143" w:rsidP="00DE12E3">
      <w:pPr>
        <w:pStyle w:val="38"/>
        <w:spacing w:line="240" w:lineRule="auto"/>
        <w:ind w:left="0" w:right="0"/>
        <w:jc w:val="center"/>
        <w:rPr>
          <w:b/>
          <w:sz w:val="28"/>
          <w:szCs w:val="28"/>
        </w:rPr>
      </w:pPr>
      <w:r w:rsidRPr="00763BE1">
        <w:rPr>
          <w:b/>
          <w:sz w:val="28"/>
          <w:szCs w:val="28"/>
        </w:rPr>
        <w:t xml:space="preserve">ЛЕСОХОЗЯЙСТВЕННЫЙ </w:t>
      </w:r>
      <w:r w:rsidR="008A6076">
        <w:rPr>
          <w:b/>
          <w:sz w:val="28"/>
          <w:szCs w:val="28"/>
        </w:rPr>
        <w:br/>
      </w:r>
      <w:r w:rsidRPr="00763BE1">
        <w:rPr>
          <w:b/>
          <w:sz w:val="28"/>
          <w:szCs w:val="28"/>
        </w:rPr>
        <w:t>РЕГЛАМЕНТ ГОРОДСКИХ ЛЕСОВ</w:t>
      </w:r>
      <w:r w:rsidR="008A6076">
        <w:rPr>
          <w:b/>
          <w:sz w:val="28"/>
          <w:szCs w:val="28"/>
        </w:rPr>
        <w:br/>
      </w:r>
      <w:r w:rsidR="005C21CB">
        <w:rPr>
          <w:b/>
          <w:sz w:val="28"/>
          <w:szCs w:val="28"/>
        </w:rPr>
        <w:t xml:space="preserve">МЕЖДУРЕЧЕНСКОГО ГОРОДСКОГО ОКРУГА </w:t>
      </w:r>
    </w:p>
    <w:p w:rsidR="005C21CB" w:rsidRDefault="005C21CB" w:rsidP="00DE12E3">
      <w:pPr>
        <w:pStyle w:val="38"/>
        <w:spacing w:line="240" w:lineRule="auto"/>
        <w:ind w:left="0" w:right="0"/>
        <w:jc w:val="center"/>
        <w:rPr>
          <w:b/>
          <w:sz w:val="28"/>
          <w:szCs w:val="28"/>
        </w:rPr>
      </w:pPr>
      <w:r>
        <w:rPr>
          <w:b/>
          <w:sz w:val="28"/>
          <w:szCs w:val="28"/>
        </w:rPr>
        <w:t>КЕМЕРОВСКОЙ ОБЛАСТИ</w:t>
      </w:r>
    </w:p>
    <w:p w:rsidR="005C21CB" w:rsidRDefault="005C21CB" w:rsidP="00DE12E3">
      <w:pPr>
        <w:pStyle w:val="38"/>
        <w:spacing w:line="240" w:lineRule="auto"/>
        <w:ind w:left="0" w:right="0"/>
        <w:jc w:val="center"/>
        <w:rPr>
          <w:b/>
          <w:sz w:val="28"/>
          <w:szCs w:val="28"/>
        </w:rPr>
      </w:pPr>
    </w:p>
    <w:p w:rsidR="005C21CB" w:rsidRDefault="005C21CB" w:rsidP="00DE12E3">
      <w:pPr>
        <w:pStyle w:val="38"/>
        <w:spacing w:line="240" w:lineRule="auto"/>
        <w:ind w:left="0" w:right="0"/>
        <w:jc w:val="center"/>
        <w:rPr>
          <w:b/>
          <w:sz w:val="28"/>
          <w:szCs w:val="28"/>
        </w:rPr>
      </w:pPr>
    </w:p>
    <w:p w:rsidR="005C21CB" w:rsidRDefault="005C21CB" w:rsidP="00DE12E3">
      <w:pPr>
        <w:pStyle w:val="38"/>
        <w:spacing w:line="240" w:lineRule="auto"/>
        <w:ind w:left="0" w:right="0"/>
        <w:jc w:val="center"/>
        <w:rPr>
          <w:b/>
          <w:sz w:val="28"/>
          <w:szCs w:val="28"/>
        </w:rPr>
      </w:pPr>
    </w:p>
    <w:p w:rsidR="005C21CB" w:rsidRDefault="005C21CB" w:rsidP="00DE12E3">
      <w:pPr>
        <w:pStyle w:val="38"/>
        <w:spacing w:line="240" w:lineRule="auto"/>
        <w:ind w:left="0" w:right="0"/>
        <w:jc w:val="center"/>
        <w:rPr>
          <w:b/>
          <w:sz w:val="28"/>
          <w:szCs w:val="28"/>
        </w:rPr>
      </w:pPr>
    </w:p>
    <w:p w:rsidR="005C21CB" w:rsidRDefault="005C21CB"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p w:rsidR="00150780" w:rsidRDefault="00150780" w:rsidP="00DE12E3">
      <w:pPr>
        <w:pStyle w:val="38"/>
        <w:spacing w:line="240" w:lineRule="auto"/>
        <w:ind w:left="0" w:right="0"/>
        <w:jc w:val="center"/>
        <w:rPr>
          <w:b/>
          <w:sz w:val="28"/>
          <w:szCs w:val="28"/>
          <w:lang w:val="en-US"/>
        </w:rPr>
      </w:pPr>
    </w:p>
    <w:sdt>
      <w:sdtPr>
        <w:rPr>
          <w:rFonts w:ascii="Times New Roman" w:eastAsia="Times New Roman" w:hAnsi="Times New Roman" w:cs="Times New Roman"/>
          <w:b w:val="0"/>
          <w:bCs w:val="0"/>
          <w:color w:val="auto"/>
          <w:lang w:eastAsia="ru-RU"/>
        </w:rPr>
        <w:id w:val="4206349"/>
        <w:docPartObj>
          <w:docPartGallery w:val="Table of Contents"/>
          <w:docPartUnique/>
        </w:docPartObj>
      </w:sdtPr>
      <w:sdtEndPr/>
      <w:sdtContent>
        <w:p w:rsidR="003F08E4" w:rsidRDefault="003F08E4" w:rsidP="001F798C">
          <w:pPr>
            <w:pStyle w:val="afffd"/>
            <w:spacing w:line="240" w:lineRule="auto"/>
            <w:jc w:val="center"/>
          </w:pPr>
          <w:r w:rsidRPr="006254DD">
            <w:rPr>
              <w:rFonts w:ascii="Times New Roman" w:hAnsi="Times New Roman" w:cs="Times New Roman"/>
              <w:color w:val="000000" w:themeColor="text1"/>
            </w:rPr>
            <w:t>Оглавление</w:t>
          </w:r>
        </w:p>
        <w:p w:rsidR="00B565C8" w:rsidRDefault="00403C8B" w:rsidP="00EC31DE">
          <w:pPr>
            <w:pStyle w:val="13"/>
            <w:rPr>
              <w:rFonts w:asciiTheme="minorHAnsi" w:eastAsiaTheme="minorEastAsia" w:hAnsiTheme="minorHAnsi" w:cstheme="minorBidi"/>
              <w:sz w:val="22"/>
              <w:szCs w:val="22"/>
            </w:rPr>
          </w:pPr>
          <w:r>
            <w:rPr>
              <w:b/>
            </w:rPr>
            <w:fldChar w:fldCharType="begin"/>
          </w:r>
          <w:r w:rsidR="003F08E4">
            <w:instrText xml:space="preserve"> TOC \o "1-3" \h \z \u </w:instrText>
          </w:r>
          <w:r>
            <w:rPr>
              <w:b/>
            </w:rPr>
            <w:fldChar w:fldCharType="separate"/>
          </w:r>
          <w:hyperlink w:anchor="_Toc505078279" w:history="1">
            <w:r w:rsidR="00B565C8" w:rsidRPr="001F4378">
              <w:rPr>
                <w:rStyle w:val="af2"/>
              </w:rPr>
              <w:t>Введение</w:t>
            </w:r>
            <w:r w:rsidR="00B565C8">
              <w:rPr>
                <w:webHidden/>
              </w:rPr>
              <w:tab/>
            </w:r>
            <w:r>
              <w:rPr>
                <w:webHidden/>
              </w:rPr>
              <w:fldChar w:fldCharType="begin"/>
            </w:r>
            <w:r w:rsidR="00B565C8">
              <w:rPr>
                <w:webHidden/>
              </w:rPr>
              <w:instrText xml:space="preserve"> PAGEREF _Toc505078279 \h </w:instrText>
            </w:r>
            <w:r>
              <w:rPr>
                <w:webHidden/>
              </w:rPr>
            </w:r>
            <w:r>
              <w:rPr>
                <w:webHidden/>
              </w:rPr>
              <w:fldChar w:fldCharType="separate"/>
            </w:r>
            <w:r w:rsidR="00312A04">
              <w:rPr>
                <w:webHidden/>
              </w:rPr>
              <w:t>5</w:t>
            </w:r>
            <w:r>
              <w:rPr>
                <w:webHidden/>
              </w:rPr>
              <w:fldChar w:fldCharType="end"/>
            </w:r>
          </w:hyperlink>
        </w:p>
        <w:p w:rsidR="00B565C8" w:rsidRDefault="00BC054F" w:rsidP="00EC31DE">
          <w:pPr>
            <w:pStyle w:val="13"/>
            <w:rPr>
              <w:rFonts w:asciiTheme="minorHAnsi" w:eastAsiaTheme="minorEastAsia" w:hAnsiTheme="minorHAnsi" w:cstheme="minorBidi"/>
              <w:sz w:val="22"/>
              <w:szCs w:val="22"/>
            </w:rPr>
          </w:pPr>
          <w:hyperlink w:anchor="_Toc505078280" w:history="1">
            <w:r w:rsidR="00B565C8" w:rsidRPr="001F4378">
              <w:rPr>
                <w:rStyle w:val="af2"/>
              </w:rPr>
              <w:t xml:space="preserve">Раздел </w:t>
            </w:r>
            <w:r w:rsidR="00B565C8" w:rsidRPr="001F4378">
              <w:rPr>
                <w:rStyle w:val="af2"/>
                <w:lang w:val="en-US"/>
              </w:rPr>
              <w:t>I</w:t>
            </w:r>
            <w:r w:rsidR="00B565C8" w:rsidRPr="001F4378">
              <w:rPr>
                <w:rStyle w:val="af2"/>
              </w:rPr>
              <w:t>.Общие сведения</w:t>
            </w:r>
            <w:r w:rsidR="00B565C8">
              <w:rPr>
                <w:webHidden/>
              </w:rPr>
              <w:tab/>
            </w:r>
            <w:r w:rsidR="00403C8B">
              <w:rPr>
                <w:webHidden/>
              </w:rPr>
              <w:fldChar w:fldCharType="begin"/>
            </w:r>
            <w:r w:rsidR="00B565C8">
              <w:rPr>
                <w:webHidden/>
              </w:rPr>
              <w:instrText xml:space="preserve"> PAGEREF _Toc505078280 \h </w:instrText>
            </w:r>
            <w:r w:rsidR="00403C8B">
              <w:rPr>
                <w:webHidden/>
              </w:rPr>
            </w:r>
            <w:r w:rsidR="00403C8B">
              <w:rPr>
                <w:webHidden/>
              </w:rPr>
              <w:fldChar w:fldCharType="separate"/>
            </w:r>
            <w:r w:rsidR="00312A04">
              <w:rPr>
                <w:webHidden/>
              </w:rPr>
              <w:t>12</w:t>
            </w:r>
            <w:r w:rsidR="00403C8B">
              <w:rPr>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81" w:history="1">
            <w:r w:rsidR="00B565C8" w:rsidRPr="001F4378">
              <w:rPr>
                <w:rStyle w:val="af2"/>
                <w:noProof/>
              </w:rPr>
              <w:t xml:space="preserve">Глава </w:t>
            </w:r>
            <w:r w:rsidR="00B565C8" w:rsidRPr="001F4378">
              <w:rPr>
                <w:rStyle w:val="af2"/>
                <w:noProof/>
                <w:lang w:val="en-US"/>
              </w:rPr>
              <w:t>I</w:t>
            </w:r>
            <w:r w:rsidR="00B565C8" w:rsidRPr="001F4378">
              <w:rPr>
                <w:rStyle w:val="af2"/>
                <w:noProof/>
              </w:rPr>
              <w:t>. Краткая характеристика</w:t>
            </w:r>
            <w:r w:rsidR="00B565C8">
              <w:rPr>
                <w:noProof/>
                <w:webHidden/>
              </w:rPr>
              <w:tab/>
            </w:r>
            <w:r w:rsidR="00403C8B">
              <w:rPr>
                <w:noProof/>
                <w:webHidden/>
              </w:rPr>
              <w:fldChar w:fldCharType="begin"/>
            </w:r>
            <w:r w:rsidR="00B565C8">
              <w:rPr>
                <w:noProof/>
                <w:webHidden/>
              </w:rPr>
              <w:instrText xml:space="preserve"> PAGEREF _Toc505078281 \h </w:instrText>
            </w:r>
            <w:r w:rsidR="00403C8B">
              <w:rPr>
                <w:noProof/>
                <w:webHidden/>
              </w:rPr>
            </w:r>
            <w:r w:rsidR="00403C8B">
              <w:rPr>
                <w:noProof/>
                <w:webHidden/>
              </w:rPr>
              <w:fldChar w:fldCharType="separate"/>
            </w:r>
            <w:r w:rsidR="00312A04">
              <w:rPr>
                <w:noProof/>
                <w:webHidden/>
              </w:rPr>
              <w:t>12</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82" w:history="1">
            <w:r w:rsidR="00B565C8" w:rsidRPr="001F4378">
              <w:rPr>
                <w:rStyle w:val="af2"/>
                <w:noProof/>
              </w:rPr>
              <w:t>1.1.Наименование и местоположение городских лесов</w:t>
            </w:r>
            <w:r w:rsidR="00B565C8">
              <w:rPr>
                <w:noProof/>
                <w:webHidden/>
              </w:rPr>
              <w:tab/>
            </w:r>
            <w:r w:rsidR="00403C8B">
              <w:rPr>
                <w:noProof/>
                <w:webHidden/>
              </w:rPr>
              <w:fldChar w:fldCharType="begin"/>
            </w:r>
            <w:r w:rsidR="00B565C8">
              <w:rPr>
                <w:noProof/>
                <w:webHidden/>
              </w:rPr>
              <w:instrText xml:space="preserve"> PAGEREF _Toc505078282 \h </w:instrText>
            </w:r>
            <w:r w:rsidR="00403C8B">
              <w:rPr>
                <w:noProof/>
                <w:webHidden/>
              </w:rPr>
            </w:r>
            <w:r w:rsidR="00403C8B">
              <w:rPr>
                <w:noProof/>
                <w:webHidden/>
              </w:rPr>
              <w:fldChar w:fldCharType="separate"/>
            </w:r>
            <w:r w:rsidR="00312A04">
              <w:rPr>
                <w:noProof/>
                <w:webHidden/>
              </w:rPr>
              <w:t>12</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83" w:history="1">
            <w:r w:rsidR="00B565C8" w:rsidRPr="001F4378">
              <w:rPr>
                <w:rStyle w:val="af2"/>
                <w:noProof/>
              </w:rPr>
              <w:t>1.2. Общая площадь городских лесов</w:t>
            </w:r>
            <w:r w:rsidR="00B565C8">
              <w:rPr>
                <w:noProof/>
                <w:webHidden/>
              </w:rPr>
              <w:tab/>
            </w:r>
            <w:r w:rsidR="00403C8B">
              <w:rPr>
                <w:noProof/>
                <w:webHidden/>
              </w:rPr>
              <w:fldChar w:fldCharType="begin"/>
            </w:r>
            <w:r w:rsidR="00B565C8">
              <w:rPr>
                <w:noProof/>
                <w:webHidden/>
              </w:rPr>
              <w:instrText xml:space="preserve"> PAGEREF _Toc505078283 \h </w:instrText>
            </w:r>
            <w:r w:rsidR="00403C8B">
              <w:rPr>
                <w:noProof/>
                <w:webHidden/>
              </w:rPr>
            </w:r>
            <w:r w:rsidR="00403C8B">
              <w:rPr>
                <w:noProof/>
                <w:webHidden/>
              </w:rPr>
              <w:fldChar w:fldCharType="separate"/>
            </w:r>
            <w:r w:rsidR="00312A04">
              <w:rPr>
                <w:noProof/>
                <w:webHidden/>
              </w:rPr>
              <w:t>13</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84" w:history="1">
            <w:r w:rsidR="00B565C8" w:rsidRPr="001F4378">
              <w:rPr>
                <w:rStyle w:val="af2"/>
                <w:noProof/>
              </w:rPr>
              <w:t>1.3. Структура городских лесов</w:t>
            </w:r>
            <w:r w:rsidR="00B565C8">
              <w:rPr>
                <w:noProof/>
                <w:webHidden/>
              </w:rPr>
              <w:tab/>
            </w:r>
            <w:r w:rsidR="00403C8B">
              <w:rPr>
                <w:noProof/>
                <w:webHidden/>
              </w:rPr>
              <w:fldChar w:fldCharType="begin"/>
            </w:r>
            <w:r w:rsidR="00B565C8">
              <w:rPr>
                <w:noProof/>
                <w:webHidden/>
              </w:rPr>
              <w:instrText xml:space="preserve"> PAGEREF _Toc505078284 \h </w:instrText>
            </w:r>
            <w:r w:rsidR="00403C8B">
              <w:rPr>
                <w:noProof/>
                <w:webHidden/>
              </w:rPr>
            </w:r>
            <w:r w:rsidR="00403C8B">
              <w:rPr>
                <w:noProof/>
                <w:webHidden/>
              </w:rPr>
              <w:fldChar w:fldCharType="separate"/>
            </w:r>
            <w:r w:rsidR="00312A04">
              <w:rPr>
                <w:noProof/>
                <w:webHidden/>
              </w:rPr>
              <w:t>13</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85" w:history="1">
            <w:r w:rsidR="00B565C8" w:rsidRPr="001F4378">
              <w:rPr>
                <w:rStyle w:val="af2"/>
                <w:noProof/>
              </w:rPr>
              <w:t>1.4. Распределение городских лесов по лесорастительным зонам, лесным районам и зонам лесозащитного и лесосеменного районирования</w:t>
            </w:r>
            <w:r w:rsidR="00B565C8">
              <w:rPr>
                <w:noProof/>
                <w:webHidden/>
              </w:rPr>
              <w:tab/>
            </w:r>
            <w:r w:rsidR="00403C8B">
              <w:rPr>
                <w:noProof/>
                <w:webHidden/>
              </w:rPr>
              <w:fldChar w:fldCharType="begin"/>
            </w:r>
            <w:r w:rsidR="00B565C8">
              <w:rPr>
                <w:noProof/>
                <w:webHidden/>
              </w:rPr>
              <w:instrText xml:space="preserve"> PAGEREF _Toc505078285 \h </w:instrText>
            </w:r>
            <w:r w:rsidR="00403C8B">
              <w:rPr>
                <w:noProof/>
                <w:webHidden/>
              </w:rPr>
            </w:r>
            <w:r w:rsidR="00403C8B">
              <w:rPr>
                <w:noProof/>
                <w:webHidden/>
              </w:rPr>
              <w:fldChar w:fldCharType="separate"/>
            </w:r>
            <w:r w:rsidR="00312A04">
              <w:rPr>
                <w:noProof/>
                <w:webHidden/>
              </w:rPr>
              <w:t>13</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86" w:history="1">
            <w:r w:rsidR="00B565C8" w:rsidRPr="001F4378">
              <w:rPr>
                <w:rStyle w:val="af2"/>
                <w:noProof/>
              </w:rPr>
              <w:t>1.5. Распределение лесов по целевому назначению и категориям защитных лесов.</w:t>
            </w:r>
            <w:r w:rsidR="00B565C8">
              <w:rPr>
                <w:noProof/>
                <w:webHidden/>
              </w:rPr>
              <w:tab/>
            </w:r>
            <w:r w:rsidR="00403C8B">
              <w:rPr>
                <w:noProof/>
                <w:webHidden/>
              </w:rPr>
              <w:fldChar w:fldCharType="begin"/>
            </w:r>
            <w:r w:rsidR="00B565C8">
              <w:rPr>
                <w:noProof/>
                <w:webHidden/>
              </w:rPr>
              <w:instrText xml:space="preserve"> PAGEREF _Toc505078286 \h </w:instrText>
            </w:r>
            <w:r w:rsidR="00403C8B">
              <w:rPr>
                <w:noProof/>
                <w:webHidden/>
              </w:rPr>
            </w:r>
            <w:r w:rsidR="00403C8B">
              <w:rPr>
                <w:noProof/>
                <w:webHidden/>
              </w:rPr>
              <w:fldChar w:fldCharType="separate"/>
            </w:r>
            <w:r w:rsidR="00312A04">
              <w:rPr>
                <w:noProof/>
                <w:webHidden/>
              </w:rPr>
              <w:t>14</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87" w:history="1">
            <w:r w:rsidR="00B565C8" w:rsidRPr="001F4378">
              <w:rPr>
                <w:rStyle w:val="af2"/>
                <w:noProof/>
              </w:rPr>
              <w:t>1.7. Характеристика имеющихся и проектируемых особо охраняемых</w:t>
            </w:r>
            <w:r w:rsidR="00A03007">
              <w:rPr>
                <w:rStyle w:val="af2"/>
                <w:noProof/>
              </w:rPr>
              <w:t xml:space="preserve"> </w:t>
            </w:r>
            <w:r w:rsidR="00B565C8" w:rsidRPr="001F4378">
              <w:rPr>
                <w:rStyle w:val="af2"/>
                <w:noProof/>
              </w:rPr>
              <w:t>природныхтерриторий и объектов, планов по их организации, развитию экологических сетей, сохранению биоразнообразия</w:t>
            </w:r>
            <w:r w:rsidR="00B565C8">
              <w:rPr>
                <w:noProof/>
                <w:webHidden/>
              </w:rPr>
              <w:tab/>
            </w:r>
            <w:r w:rsidR="00403C8B">
              <w:rPr>
                <w:noProof/>
                <w:webHidden/>
              </w:rPr>
              <w:fldChar w:fldCharType="begin"/>
            </w:r>
            <w:r w:rsidR="00B565C8">
              <w:rPr>
                <w:noProof/>
                <w:webHidden/>
              </w:rPr>
              <w:instrText xml:space="preserve"> PAGEREF _Toc505078287 \h </w:instrText>
            </w:r>
            <w:r w:rsidR="00403C8B">
              <w:rPr>
                <w:noProof/>
                <w:webHidden/>
              </w:rPr>
            </w:r>
            <w:r w:rsidR="00403C8B">
              <w:rPr>
                <w:noProof/>
                <w:webHidden/>
              </w:rPr>
              <w:fldChar w:fldCharType="separate"/>
            </w:r>
            <w:r w:rsidR="00312A04">
              <w:rPr>
                <w:noProof/>
                <w:webHidden/>
              </w:rPr>
              <w:t>16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88" w:history="1">
            <w:r w:rsidR="00B565C8" w:rsidRPr="001F4378">
              <w:rPr>
                <w:rStyle w:val="af2"/>
                <w:noProof/>
              </w:rPr>
              <w:t>1.8. Характеристика проектируемых лесов национального наследия</w:t>
            </w:r>
            <w:r w:rsidR="00B565C8">
              <w:rPr>
                <w:noProof/>
                <w:webHidden/>
              </w:rPr>
              <w:tab/>
            </w:r>
            <w:r w:rsidR="00403C8B">
              <w:rPr>
                <w:noProof/>
                <w:webHidden/>
              </w:rPr>
              <w:fldChar w:fldCharType="begin"/>
            </w:r>
            <w:r w:rsidR="00B565C8">
              <w:rPr>
                <w:noProof/>
                <w:webHidden/>
              </w:rPr>
              <w:instrText xml:space="preserve"> PAGEREF _Toc505078288 \h </w:instrText>
            </w:r>
            <w:r w:rsidR="00403C8B">
              <w:rPr>
                <w:noProof/>
                <w:webHidden/>
              </w:rPr>
            </w:r>
            <w:r w:rsidR="00403C8B">
              <w:rPr>
                <w:noProof/>
                <w:webHidden/>
              </w:rPr>
              <w:fldChar w:fldCharType="separate"/>
            </w:r>
            <w:r w:rsidR="00312A04">
              <w:rPr>
                <w:noProof/>
                <w:webHidden/>
              </w:rPr>
              <w:t>16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89" w:history="1">
            <w:r w:rsidR="00B565C8" w:rsidRPr="001F4378">
              <w:rPr>
                <w:rStyle w:val="af2"/>
                <w:noProof/>
              </w:rPr>
              <w:t>1.9. Перечень видов биологического разнообразия и размеров буферных зон, подлежащих сохранению при осуществлении лесосечных работ</w:t>
            </w:r>
            <w:r w:rsidR="00B565C8">
              <w:rPr>
                <w:noProof/>
                <w:webHidden/>
              </w:rPr>
              <w:tab/>
            </w:r>
            <w:r w:rsidR="00403C8B">
              <w:rPr>
                <w:noProof/>
                <w:webHidden/>
              </w:rPr>
              <w:fldChar w:fldCharType="begin"/>
            </w:r>
            <w:r w:rsidR="00B565C8">
              <w:rPr>
                <w:noProof/>
                <w:webHidden/>
              </w:rPr>
              <w:instrText xml:space="preserve"> PAGEREF _Toc505078289 \h </w:instrText>
            </w:r>
            <w:r w:rsidR="00403C8B">
              <w:rPr>
                <w:noProof/>
                <w:webHidden/>
              </w:rPr>
            </w:r>
            <w:r w:rsidR="00403C8B">
              <w:rPr>
                <w:noProof/>
                <w:webHidden/>
              </w:rPr>
              <w:fldChar w:fldCharType="separate"/>
            </w:r>
            <w:r w:rsidR="00312A04">
              <w:rPr>
                <w:noProof/>
                <w:webHidden/>
              </w:rPr>
              <w:t>17</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90" w:history="1">
            <w:r w:rsidR="00B565C8" w:rsidRPr="001F4378">
              <w:rPr>
                <w:rStyle w:val="af2"/>
                <w:noProof/>
              </w:rPr>
              <w:t>1.10. 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r w:rsidR="00B565C8">
              <w:rPr>
                <w:noProof/>
                <w:webHidden/>
              </w:rPr>
              <w:tab/>
            </w:r>
            <w:r w:rsidR="00403C8B">
              <w:rPr>
                <w:noProof/>
                <w:webHidden/>
              </w:rPr>
              <w:fldChar w:fldCharType="begin"/>
            </w:r>
            <w:r w:rsidR="00B565C8">
              <w:rPr>
                <w:noProof/>
                <w:webHidden/>
              </w:rPr>
              <w:instrText xml:space="preserve"> PAGEREF _Toc505078290 \h </w:instrText>
            </w:r>
            <w:r w:rsidR="00403C8B">
              <w:rPr>
                <w:noProof/>
                <w:webHidden/>
              </w:rPr>
            </w:r>
            <w:r w:rsidR="00403C8B">
              <w:rPr>
                <w:noProof/>
                <w:webHidden/>
              </w:rPr>
              <w:fldChar w:fldCharType="separate"/>
            </w:r>
            <w:r w:rsidR="00312A04">
              <w:rPr>
                <w:noProof/>
                <w:webHidden/>
              </w:rPr>
              <w:t>17</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91" w:history="1">
            <w:r w:rsidR="00B565C8" w:rsidRPr="001F4378">
              <w:rPr>
                <w:rStyle w:val="af2"/>
                <w:noProof/>
              </w:rPr>
              <w:t xml:space="preserve">Глава </w:t>
            </w:r>
            <w:r w:rsidR="00B565C8" w:rsidRPr="001F4378">
              <w:rPr>
                <w:rStyle w:val="af2"/>
                <w:noProof/>
                <w:lang w:val="en-US"/>
              </w:rPr>
              <w:t>II</w:t>
            </w:r>
            <w:r w:rsidR="00B565C8" w:rsidRPr="001F4378">
              <w:rPr>
                <w:rStyle w:val="af2"/>
                <w:noProof/>
              </w:rPr>
              <w:t>. Виды разрешенного использования лесов</w:t>
            </w:r>
            <w:r w:rsidR="00B565C8">
              <w:rPr>
                <w:noProof/>
                <w:webHidden/>
              </w:rPr>
              <w:tab/>
            </w:r>
            <w:r w:rsidR="00403C8B">
              <w:rPr>
                <w:noProof/>
                <w:webHidden/>
              </w:rPr>
              <w:fldChar w:fldCharType="begin"/>
            </w:r>
            <w:r w:rsidR="00B565C8">
              <w:rPr>
                <w:noProof/>
                <w:webHidden/>
              </w:rPr>
              <w:instrText xml:space="preserve"> PAGEREF _Toc505078291 \h </w:instrText>
            </w:r>
            <w:r w:rsidR="00403C8B">
              <w:rPr>
                <w:noProof/>
                <w:webHidden/>
              </w:rPr>
            </w:r>
            <w:r w:rsidR="00403C8B">
              <w:rPr>
                <w:noProof/>
                <w:webHidden/>
              </w:rPr>
              <w:fldChar w:fldCharType="separate"/>
            </w:r>
            <w:r w:rsidR="00312A04">
              <w:rPr>
                <w:noProof/>
                <w:webHidden/>
              </w:rPr>
              <w:t>21</w:t>
            </w:r>
            <w:r w:rsidR="00403C8B">
              <w:rPr>
                <w:noProof/>
                <w:webHidden/>
              </w:rPr>
              <w:fldChar w:fldCharType="end"/>
            </w:r>
          </w:hyperlink>
        </w:p>
        <w:p w:rsidR="00B565C8" w:rsidRDefault="00BC054F" w:rsidP="00EC31DE">
          <w:pPr>
            <w:pStyle w:val="13"/>
            <w:rPr>
              <w:rFonts w:asciiTheme="minorHAnsi" w:eastAsiaTheme="minorEastAsia" w:hAnsiTheme="minorHAnsi" w:cstheme="minorBidi"/>
              <w:sz w:val="22"/>
              <w:szCs w:val="22"/>
            </w:rPr>
          </w:pPr>
          <w:hyperlink w:anchor="_Toc505078292" w:history="1">
            <w:r w:rsidR="00B565C8" w:rsidRPr="001F4378">
              <w:rPr>
                <w:rStyle w:val="af2"/>
              </w:rPr>
              <w:t>Раздел II. Нормативы, параметры и</w:t>
            </w:r>
            <w:r w:rsidR="00EC31DE">
              <w:rPr>
                <w:rStyle w:val="af2"/>
              </w:rPr>
              <w:t xml:space="preserve"> </w:t>
            </w:r>
            <w:r w:rsidR="00B565C8" w:rsidRPr="001F4378">
              <w:rPr>
                <w:rStyle w:val="af2"/>
              </w:rPr>
              <w:t>сроки</w:t>
            </w:r>
            <w:r w:rsidR="00EC31DE">
              <w:rPr>
                <w:rStyle w:val="af2"/>
              </w:rPr>
              <w:t xml:space="preserve"> </w:t>
            </w:r>
            <w:r w:rsidR="00B565C8" w:rsidRPr="001F4378">
              <w:rPr>
                <w:rStyle w:val="af2"/>
              </w:rPr>
              <w:t>разрешенного использования лесов, нормативы по охране, защите и воспроизводству лесов</w:t>
            </w:r>
            <w:r w:rsidR="00B565C8">
              <w:rPr>
                <w:webHidden/>
              </w:rPr>
              <w:tab/>
            </w:r>
            <w:r w:rsidR="00403C8B">
              <w:rPr>
                <w:webHidden/>
              </w:rPr>
              <w:fldChar w:fldCharType="begin"/>
            </w:r>
            <w:r w:rsidR="00B565C8">
              <w:rPr>
                <w:webHidden/>
              </w:rPr>
              <w:instrText xml:space="preserve"> PAGEREF _Toc505078292 \h </w:instrText>
            </w:r>
            <w:r w:rsidR="00403C8B">
              <w:rPr>
                <w:webHidden/>
              </w:rPr>
            </w:r>
            <w:r w:rsidR="00403C8B">
              <w:rPr>
                <w:webHidden/>
              </w:rPr>
              <w:fldChar w:fldCharType="separate"/>
            </w:r>
            <w:r w:rsidR="00312A04">
              <w:rPr>
                <w:webHidden/>
              </w:rPr>
              <w:t>23</w:t>
            </w:r>
            <w:r w:rsidR="00403C8B">
              <w:rPr>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93" w:history="1">
            <w:r w:rsidR="00B565C8" w:rsidRPr="001F4378">
              <w:rPr>
                <w:rStyle w:val="af2"/>
                <w:noProof/>
              </w:rPr>
              <w:t xml:space="preserve">Глава </w:t>
            </w:r>
            <w:r w:rsidR="00B565C8" w:rsidRPr="001F4378">
              <w:rPr>
                <w:rStyle w:val="af2"/>
                <w:caps/>
                <w:noProof/>
                <w:lang w:val="en-US"/>
              </w:rPr>
              <w:t>I</w:t>
            </w:r>
            <w:r w:rsidR="00B565C8" w:rsidRPr="001F4378">
              <w:rPr>
                <w:rStyle w:val="af2"/>
                <w:caps/>
                <w:noProof/>
              </w:rPr>
              <w:t>.</w:t>
            </w:r>
            <w:r w:rsidR="00B565C8" w:rsidRPr="001F4378">
              <w:rPr>
                <w:rStyle w:val="af2"/>
                <w:noProof/>
              </w:rPr>
              <w:t>Нормативы, параметры и сроки использования лесов для заготовки древесины</w:t>
            </w:r>
            <w:r w:rsidR="00B565C8">
              <w:rPr>
                <w:noProof/>
                <w:webHidden/>
              </w:rPr>
              <w:tab/>
            </w:r>
            <w:r w:rsidR="00403C8B">
              <w:rPr>
                <w:noProof/>
                <w:webHidden/>
              </w:rPr>
              <w:fldChar w:fldCharType="begin"/>
            </w:r>
            <w:r w:rsidR="00B565C8">
              <w:rPr>
                <w:noProof/>
                <w:webHidden/>
              </w:rPr>
              <w:instrText xml:space="preserve"> PAGEREF _Toc505078293 \h </w:instrText>
            </w:r>
            <w:r w:rsidR="00403C8B">
              <w:rPr>
                <w:noProof/>
                <w:webHidden/>
              </w:rPr>
            </w:r>
            <w:r w:rsidR="00403C8B">
              <w:rPr>
                <w:noProof/>
                <w:webHidden/>
              </w:rPr>
              <w:fldChar w:fldCharType="separate"/>
            </w:r>
            <w:r w:rsidR="00312A04">
              <w:rPr>
                <w:noProof/>
                <w:webHidden/>
              </w:rPr>
              <w:t>23</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94" w:history="1">
            <w:r w:rsidR="00B565C8" w:rsidRPr="001F4378">
              <w:rPr>
                <w:rStyle w:val="af2"/>
                <w:noProof/>
              </w:rPr>
              <w:t>2.1.1. Расчетная лесосека для заготовки древесины при осуществлении рубок спелых и перестойных лесных насаждений</w:t>
            </w:r>
            <w:r w:rsidR="00B565C8">
              <w:rPr>
                <w:noProof/>
                <w:webHidden/>
              </w:rPr>
              <w:tab/>
            </w:r>
            <w:r w:rsidR="00403C8B">
              <w:rPr>
                <w:noProof/>
                <w:webHidden/>
              </w:rPr>
              <w:fldChar w:fldCharType="begin"/>
            </w:r>
            <w:r w:rsidR="00B565C8">
              <w:rPr>
                <w:noProof/>
                <w:webHidden/>
              </w:rPr>
              <w:instrText xml:space="preserve"> PAGEREF _Toc505078294 \h </w:instrText>
            </w:r>
            <w:r w:rsidR="00403C8B">
              <w:rPr>
                <w:noProof/>
                <w:webHidden/>
              </w:rPr>
            </w:r>
            <w:r w:rsidR="00403C8B">
              <w:rPr>
                <w:noProof/>
                <w:webHidden/>
              </w:rPr>
              <w:fldChar w:fldCharType="separate"/>
            </w:r>
            <w:r w:rsidR="00312A04">
              <w:rPr>
                <w:noProof/>
                <w:webHidden/>
              </w:rPr>
              <w:t>23</w:t>
            </w:r>
            <w:r w:rsidR="00403C8B">
              <w:rPr>
                <w:noProof/>
                <w:webHidden/>
              </w:rPr>
              <w:fldChar w:fldCharType="end"/>
            </w:r>
          </w:hyperlink>
        </w:p>
        <w:p w:rsidR="00BB391E" w:rsidRDefault="00BC054F" w:rsidP="00BB391E">
          <w:pPr>
            <w:pStyle w:val="35"/>
            <w:rPr>
              <w:rStyle w:val="af2"/>
              <w:noProof/>
            </w:rPr>
          </w:pPr>
          <w:hyperlink w:anchor="_Toc505078295" w:history="1">
            <w:r w:rsidR="00B565C8" w:rsidRPr="001F4378">
              <w:rPr>
                <w:rStyle w:val="af2"/>
                <w:noProof/>
              </w:rPr>
              <w:t>2.1.2. Ежегодный допустимый объем изъятия древесины в средневозрастных, приспевающих, спелых, перестойных насаждениях при уходе за лесами</w:t>
            </w:r>
            <w:r w:rsidR="00B565C8">
              <w:rPr>
                <w:noProof/>
                <w:webHidden/>
              </w:rPr>
              <w:tab/>
            </w:r>
            <w:r w:rsidR="00403C8B">
              <w:rPr>
                <w:noProof/>
                <w:webHidden/>
              </w:rPr>
              <w:fldChar w:fldCharType="begin"/>
            </w:r>
            <w:r w:rsidR="00B565C8">
              <w:rPr>
                <w:noProof/>
                <w:webHidden/>
              </w:rPr>
              <w:instrText xml:space="preserve"> PAGEREF _Toc505078295 \h </w:instrText>
            </w:r>
            <w:r w:rsidR="00403C8B">
              <w:rPr>
                <w:noProof/>
                <w:webHidden/>
              </w:rPr>
            </w:r>
            <w:r w:rsidR="00403C8B">
              <w:rPr>
                <w:noProof/>
                <w:webHidden/>
              </w:rPr>
              <w:fldChar w:fldCharType="separate"/>
            </w:r>
            <w:r w:rsidR="00312A04">
              <w:rPr>
                <w:noProof/>
                <w:webHidden/>
              </w:rPr>
              <w:t>25</w:t>
            </w:r>
            <w:r w:rsidR="00403C8B">
              <w:rPr>
                <w:noProof/>
                <w:webHidden/>
              </w:rPr>
              <w:fldChar w:fldCharType="end"/>
            </w:r>
          </w:hyperlink>
        </w:p>
        <w:p w:rsidR="00BB391E" w:rsidRPr="00BB391E" w:rsidRDefault="00B565C8" w:rsidP="00BB391E">
          <w:pPr>
            <w:pStyle w:val="35"/>
            <w:rPr>
              <w:rStyle w:val="af2"/>
              <w:noProof/>
            </w:rPr>
          </w:pPr>
          <w:r>
            <w:rPr>
              <w:rStyle w:val="af2"/>
              <w:noProof/>
              <w:color w:val="auto"/>
              <w:u w:val="none"/>
            </w:rPr>
            <w:t xml:space="preserve"> </w:t>
          </w:r>
          <w:r w:rsidRPr="00B565C8">
            <w:rPr>
              <w:rStyle w:val="af2"/>
              <w:noProof/>
              <w:color w:val="auto"/>
              <w:u w:val="none"/>
            </w:rPr>
            <w:t>2</w:t>
          </w:r>
          <w:r w:rsidRPr="00BB391E">
            <w:rPr>
              <w:rStyle w:val="af2"/>
              <w:noProof/>
              <w:color w:val="auto"/>
              <w:u w:val="none"/>
            </w:rPr>
            <w:t xml:space="preserve">.1.3. </w:t>
          </w:r>
          <w:r w:rsidR="00BB391E" w:rsidRPr="00BB391E">
            <w:rPr>
              <w:rStyle w:val="af2"/>
              <w:noProof/>
              <w:color w:val="auto"/>
              <w:u w:val="none"/>
            </w:rPr>
            <w:t>Расчетная лесосека (ежегодный объем изъятия древесины) при всех видах рубок</w:t>
          </w:r>
          <w:r w:rsidR="00BB391E">
            <w:rPr>
              <w:rStyle w:val="af2"/>
              <w:noProof/>
              <w:color w:val="auto"/>
              <w:u w:val="none"/>
            </w:rPr>
            <w:t xml:space="preserve">    31</w:t>
          </w:r>
        </w:p>
        <w:p w:rsidR="00B565C8" w:rsidRDefault="00BC054F">
          <w:pPr>
            <w:pStyle w:val="35"/>
            <w:rPr>
              <w:rFonts w:asciiTheme="minorHAnsi" w:eastAsiaTheme="minorEastAsia" w:hAnsiTheme="minorHAnsi" w:cstheme="minorBidi"/>
              <w:noProof/>
              <w:sz w:val="22"/>
              <w:szCs w:val="22"/>
            </w:rPr>
          </w:pPr>
          <w:hyperlink w:anchor="_Toc505078296" w:history="1">
            <w:r w:rsidR="00B565C8" w:rsidRPr="001F4378">
              <w:rPr>
                <w:rStyle w:val="af2"/>
                <w:noProof/>
              </w:rPr>
              <w:t>2.1.4.Технические требования и организационно-технические элементы рубок для заготовки древесины</w:t>
            </w:r>
            <w:r w:rsidR="00B565C8">
              <w:rPr>
                <w:noProof/>
                <w:webHidden/>
              </w:rPr>
              <w:tab/>
            </w:r>
            <w:r w:rsidR="00403C8B">
              <w:rPr>
                <w:noProof/>
                <w:webHidden/>
              </w:rPr>
              <w:fldChar w:fldCharType="begin"/>
            </w:r>
            <w:r w:rsidR="00B565C8">
              <w:rPr>
                <w:noProof/>
                <w:webHidden/>
              </w:rPr>
              <w:instrText xml:space="preserve"> PAGEREF _Toc505078296 \h </w:instrText>
            </w:r>
            <w:r w:rsidR="00403C8B">
              <w:rPr>
                <w:noProof/>
                <w:webHidden/>
              </w:rPr>
            </w:r>
            <w:r w:rsidR="00403C8B">
              <w:rPr>
                <w:noProof/>
                <w:webHidden/>
              </w:rPr>
              <w:fldChar w:fldCharType="separate"/>
            </w:r>
            <w:r w:rsidR="00312A04">
              <w:rPr>
                <w:noProof/>
                <w:webHidden/>
              </w:rPr>
              <w:t>33</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97" w:history="1">
            <w:r w:rsidR="00B565C8" w:rsidRPr="001F4378">
              <w:rPr>
                <w:rStyle w:val="af2"/>
                <w:noProof/>
              </w:rPr>
              <w:t>Технические требования и организационно-технические элементы рубок для заготовки древесины</w:t>
            </w:r>
            <w:r w:rsidR="00B565C8">
              <w:rPr>
                <w:noProof/>
                <w:webHidden/>
              </w:rPr>
              <w:tab/>
            </w:r>
            <w:r w:rsidR="00403C8B">
              <w:rPr>
                <w:noProof/>
                <w:webHidden/>
              </w:rPr>
              <w:fldChar w:fldCharType="begin"/>
            </w:r>
            <w:r w:rsidR="00B565C8">
              <w:rPr>
                <w:noProof/>
                <w:webHidden/>
              </w:rPr>
              <w:instrText xml:space="preserve"> PAGEREF _Toc505078297 \h </w:instrText>
            </w:r>
            <w:r w:rsidR="00403C8B">
              <w:rPr>
                <w:noProof/>
                <w:webHidden/>
              </w:rPr>
            </w:r>
            <w:r w:rsidR="00403C8B">
              <w:rPr>
                <w:noProof/>
                <w:webHidden/>
              </w:rPr>
              <w:fldChar w:fldCharType="separate"/>
            </w:r>
            <w:r w:rsidR="00312A04">
              <w:rPr>
                <w:noProof/>
                <w:webHidden/>
              </w:rPr>
              <w:t>33</w:t>
            </w:r>
            <w:r w:rsidR="00403C8B">
              <w:rPr>
                <w:noProof/>
                <w:webHidden/>
              </w:rPr>
              <w:fldChar w:fldCharType="end"/>
            </w:r>
          </w:hyperlink>
        </w:p>
        <w:p w:rsidR="00B565C8" w:rsidRDefault="00BC054F" w:rsidP="00EC31DE">
          <w:pPr>
            <w:pStyle w:val="13"/>
            <w:rPr>
              <w:rFonts w:asciiTheme="minorHAnsi" w:eastAsiaTheme="minorEastAsia" w:hAnsiTheme="minorHAnsi" w:cstheme="minorBidi"/>
              <w:sz w:val="22"/>
              <w:szCs w:val="22"/>
            </w:rPr>
          </w:pPr>
          <w:hyperlink w:anchor="_Toc505078298" w:history="1">
            <w:r w:rsidR="00B565C8" w:rsidRPr="001F4378">
              <w:rPr>
                <w:rStyle w:val="af2"/>
              </w:rPr>
              <w:t>Организационно-технические элементы рубок для заготовки древесины</w:t>
            </w:r>
            <w:r w:rsidR="00B565C8">
              <w:rPr>
                <w:webHidden/>
              </w:rPr>
              <w:tab/>
            </w:r>
            <w:r w:rsidR="00403C8B">
              <w:rPr>
                <w:webHidden/>
              </w:rPr>
              <w:fldChar w:fldCharType="begin"/>
            </w:r>
            <w:r w:rsidR="00B565C8">
              <w:rPr>
                <w:webHidden/>
              </w:rPr>
              <w:instrText xml:space="preserve"> PAGEREF _Toc505078298 \h </w:instrText>
            </w:r>
            <w:r w:rsidR="00403C8B">
              <w:rPr>
                <w:webHidden/>
              </w:rPr>
            </w:r>
            <w:r w:rsidR="00403C8B">
              <w:rPr>
                <w:webHidden/>
              </w:rPr>
              <w:fldChar w:fldCharType="separate"/>
            </w:r>
            <w:r w:rsidR="00312A04">
              <w:rPr>
                <w:webHidden/>
              </w:rPr>
              <w:t>33</w:t>
            </w:r>
            <w:r w:rsidR="00403C8B">
              <w:rPr>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299" w:history="1">
            <w:r w:rsidR="00B565C8" w:rsidRPr="001F4378">
              <w:rPr>
                <w:rStyle w:val="af2"/>
                <w:noProof/>
              </w:rPr>
              <w:t>2.1.5. Возрасты рубок</w:t>
            </w:r>
            <w:r w:rsidR="00B565C8">
              <w:rPr>
                <w:noProof/>
                <w:webHidden/>
              </w:rPr>
              <w:tab/>
            </w:r>
            <w:r w:rsidR="00403C8B">
              <w:rPr>
                <w:noProof/>
                <w:webHidden/>
              </w:rPr>
              <w:fldChar w:fldCharType="begin"/>
            </w:r>
            <w:r w:rsidR="00B565C8">
              <w:rPr>
                <w:noProof/>
                <w:webHidden/>
              </w:rPr>
              <w:instrText xml:space="preserve"> PAGEREF _Toc505078299 \h </w:instrText>
            </w:r>
            <w:r w:rsidR="00403C8B">
              <w:rPr>
                <w:noProof/>
                <w:webHidden/>
              </w:rPr>
            </w:r>
            <w:r w:rsidR="00403C8B">
              <w:rPr>
                <w:noProof/>
                <w:webHidden/>
              </w:rPr>
              <w:fldChar w:fldCharType="separate"/>
            </w:r>
            <w:r w:rsidR="00312A04">
              <w:rPr>
                <w:noProof/>
                <w:webHidden/>
              </w:rPr>
              <w:t>34</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00" w:history="1">
            <w:r w:rsidR="00B565C8" w:rsidRPr="001F4378">
              <w:rPr>
                <w:rStyle w:val="af2"/>
                <w:noProof/>
              </w:rPr>
              <w:t>2.1.6. Интенсивность выборочных рубок</w:t>
            </w:r>
            <w:r w:rsidR="00B565C8">
              <w:rPr>
                <w:noProof/>
                <w:webHidden/>
              </w:rPr>
              <w:tab/>
            </w:r>
            <w:r w:rsidR="00403C8B">
              <w:rPr>
                <w:noProof/>
                <w:webHidden/>
              </w:rPr>
              <w:fldChar w:fldCharType="begin"/>
            </w:r>
            <w:r w:rsidR="00B565C8">
              <w:rPr>
                <w:noProof/>
                <w:webHidden/>
              </w:rPr>
              <w:instrText xml:space="preserve"> PAGEREF _Toc505078300 \h </w:instrText>
            </w:r>
            <w:r w:rsidR="00403C8B">
              <w:rPr>
                <w:noProof/>
                <w:webHidden/>
              </w:rPr>
            </w:r>
            <w:r w:rsidR="00403C8B">
              <w:rPr>
                <w:noProof/>
                <w:webHidden/>
              </w:rPr>
              <w:fldChar w:fldCharType="separate"/>
            </w:r>
            <w:r w:rsidR="00312A04">
              <w:rPr>
                <w:noProof/>
                <w:webHidden/>
              </w:rPr>
              <w:t>34</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01" w:history="1">
            <w:r w:rsidR="00B565C8" w:rsidRPr="001F4378">
              <w:rPr>
                <w:rStyle w:val="af2"/>
                <w:noProof/>
              </w:rPr>
              <w:t>2.1.7. Сроки повторяемости рубок</w:t>
            </w:r>
            <w:r w:rsidR="00B565C8">
              <w:rPr>
                <w:noProof/>
                <w:webHidden/>
              </w:rPr>
              <w:tab/>
            </w:r>
            <w:r w:rsidR="00403C8B">
              <w:rPr>
                <w:noProof/>
                <w:webHidden/>
              </w:rPr>
              <w:fldChar w:fldCharType="begin"/>
            </w:r>
            <w:r w:rsidR="00B565C8">
              <w:rPr>
                <w:noProof/>
                <w:webHidden/>
              </w:rPr>
              <w:instrText xml:space="preserve"> PAGEREF _Toc505078301 \h </w:instrText>
            </w:r>
            <w:r w:rsidR="00403C8B">
              <w:rPr>
                <w:noProof/>
                <w:webHidden/>
              </w:rPr>
            </w:r>
            <w:r w:rsidR="00403C8B">
              <w:rPr>
                <w:noProof/>
                <w:webHidden/>
              </w:rPr>
              <w:fldChar w:fldCharType="separate"/>
            </w:r>
            <w:r w:rsidR="00312A04">
              <w:rPr>
                <w:noProof/>
                <w:webHidden/>
              </w:rPr>
              <w:t>35</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02" w:history="1">
            <w:r w:rsidR="00B565C8" w:rsidRPr="001F4378">
              <w:rPr>
                <w:rStyle w:val="af2"/>
                <w:noProof/>
              </w:rPr>
              <w:t>2.1.8. Методы лесовосстановления</w:t>
            </w:r>
            <w:r w:rsidR="00B565C8">
              <w:rPr>
                <w:noProof/>
                <w:webHidden/>
              </w:rPr>
              <w:tab/>
            </w:r>
            <w:r w:rsidR="00403C8B">
              <w:rPr>
                <w:noProof/>
                <w:webHidden/>
              </w:rPr>
              <w:fldChar w:fldCharType="begin"/>
            </w:r>
            <w:r w:rsidR="00B565C8">
              <w:rPr>
                <w:noProof/>
                <w:webHidden/>
              </w:rPr>
              <w:instrText xml:space="preserve"> PAGEREF _Toc505078302 \h </w:instrText>
            </w:r>
            <w:r w:rsidR="00403C8B">
              <w:rPr>
                <w:noProof/>
                <w:webHidden/>
              </w:rPr>
            </w:r>
            <w:r w:rsidR="00403C8B">
              <w:rPr>
                <w:noProof/>
                <w:webHidden/>
              </w:rPr>
              <w:fldChar w:fldCharType="separate"/>
            </w:r>
            <w:r w:rsidR="00312A04">
              <w:rPr>
                <w:noProof/>
                <w:webHidden/>
              </w:rPr>
              <w:t>35</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03" w:history="1">
            <w:r w:rsidR="00B565C8" w:rsidRPr="001F4378">
              <w:rPr>
                <w:rStyle w:val="af2"/>
                <w:noProof/>
              </w:rPr>
              <w:t>2.1.9. Сроки разрешенного использования лесов для заготовки древесины</w:t>
            </w:r>
            <w:r w:rsidR="00B565C8">
              <w:rPr>
                <w:noProof/>
                <w:webHidden/>
              </w:rPr>
              <w:tab/>
            </w:r>
            <w:r w:rsidR="00403C8B">
              <w:rPr>
                <w:noProof/>
                <w:webHidden/>
              </w:rPr>
              <w:fldChar w:fldCharType="begin"/>
            </w:r>
            <w:r w:rsidR="00B565C8">
              <w:rPr>
                <w:noProof/>
                <w:webHidden/>
              </w:rPr>
              <w:instrText xml:space="preserve"> PAGEREF _Toc505078303 \h </w:instrText>
            </w:r>
            <w:r w:rsidR="00403C8B">
              <w:rPr>
                <w:noProof/>
                <w:webHidden/>
              </w:rPr>
            </w:r>
            <w:r w:rsidR="00403C8B">
              <w:rPr>
                <w:noProof/>
                <w:webHidden/>
              </w:rPr>
              <w:fldChar w:fldCharType="separate"/>
            </w:r>
            <w:r w:rsidR="00312A04">
              <w:rPr>
                <w:noProof/>
                <w:webHidden/>
              </w:rPr>
              <w:t>36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04" w:history="1">
            <w:r w:rsidR="00B565C8" w:rsidRPr="001F4378">
              <w:rPr>
                <w:rStyle w:val="af2"/>
                <w:noProof/>
              </w:rPr>
              <w:t xml:space="preserve">Глава </w:t>
            </w:r>
            <w:r w:rsidR="00B565C8" w:rsidRPr="001F4378">
              <w:rPr>
                <w:rStyle w:val="af2"/>
                <w:noProof/>
                <w:lang w:val="en-US"/>
              </w:rPr>
              <w:t>II</w:t>
            </w:r>
            <w:r w:rsidR="00B565C8" w:rsidRPr="001F4378">
              <w:rPr>
                <w:rStyle w:val="af2"/>
                <w:noProof/>
              </w:rPr>
              <w:t>. Нормативы, параметры и сроки использования лесов для заготовки живицы</w:t>
            </w:r>
            <w:r w:rsidR="00B565C8">
              <w:rPr>
                <w:noProof/>
                <w:webHidden/>
              </w:rPr>
              <w:tab/>
            </w:r>
            <w:r w:rsidR="00403C8B">
              <w:rPr>
                <w:noProof/>
                <w:webHidden/>
              </w:rPr>
              <w:fldChar w:fldCharType="begin"/>
            </w:r>
            <w:r w:rsidR="00B565C8">
              <w:rPr>
                <w:noProof/>
                <w:webHidden/>
              </w:rPr>
              <w:instrText xml:space="preserve"> PAGEREF _Toc505078304 \h </w:instrText>
            </w:r>
            <w:r w:rsidR="00403C8B">
              <w:rPr>
                <w:noProof/>
                <w:webHidden/>
              </w:rPr>
            </w:r>
            <w:r w:rsidR="00403C8B">
              <w:rPr>
                <w:noProof/>
                <w:webHidden/>
              </w:rPr>
              <w:fldChar w:fldCharType="separate"/>
            </w:r>
            <w:r w:rsidR="00312A04">
              <w:rPr>
                <w:noProof/>
                <w:webHidden/>
              </w:rPr>
              <w:t>37</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05" w:history="1">
            <w:r w:rsidR="00B565C8" w:rsidRPr="001F4378">
              <w:rPr>
                <w:rStyle w:val="af2"/>
                <w:noProof/>
              </w:rPr>
              <w:t xml:space="preserve">Глава </w:t>
            </w:r>
            <w:r w:rsidR="00B565C8" w:rsidRPr="001F4378">
              <w:rPr>
                <w:rStyle w:val="af2"/>
                <w:noProof/>
                <w:lang w:val="en-US"/>
              </w:rPr>
              <w:t>III</w:t>
            </w:r>
            <w:r w:rsidR="00B565C8" w:rsidRPr="001F4378">
              <w:rPr>
                <w:rStyle w:val="af2"/>
                <w:noProof/>
              </w:rPr>
              <w:t>. Нормативы, параметры и сроки использования лесов для заготовки и сбора недревесных лесных ресурсов</w:t>
            </w:r>
            <w:r w:rsidR="00B565C8">
              <w:rPr>
                <w:noProof/>
                <w:webHidden/>
              </w:rPr>
              <w:tab/>
            </w:r>
            <w:r w:rsidR="00403C8B">
              <w:rPr>
                <w:noProof/>
                <w:webHidden/>
              </w:rPr>
              <w:fldChar w:fldCharType="begin"/>
            </w:r>
            <w:r w:rsidR="00B565C8">
              <w:rPr>
                <w:noProof/>
                <w:webHidden/>
              </w:rPr>
              <w:instrText xml:space="preserve"> PAGEREF _Toc505078305 \h </w:instrText>
            </w:r>
            <w:r w:rsidR="00403C8B">
              <w:rPr>
                <w:noProof/>
                <w:webHidden/>
              </w:rPr>
            </w:r>
            <w:r w:rsidR="00403C8B">
              <w:rPr>
                <w:noProof/>
                <w:webHidden/>
              </w:rPr>
              <w:fldChar w:fldCharType="separate"/>
            </w:r>
            <w:r w:rsidR="00312A04">
              <w:rPr>
                <w:noProof/>
                <w:webHidden/>
              </w:rPr>
              <w:t>37</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06" w:history="1">
            <w:r w:rsidR="00B565C8" w:rsidRPr="001F4378">
              <w:rPr>
                <w:rStyle w:val="af2"/>
                <w:noProof/>
              </w:rPr>
              <w:t>2.3.1. Нормативы (ежегодные допустимые объемы) и параметры</w:t>
            </w:r>
            <w:r w:rsidR="005B4E87">
              <w:rPr>
                <w:rStyle w:val="af2"/>
                <w:noProof/>
              </w:rPr>
              <w:t xml:space="preserve"> </w:t>
            </w:r>
            <w:r w:rsidR="00B565C8" w:rsidRPr="001F4378">
              <w:rPr>
                <w:rStyle w:val="af2"/>
                <w:bCs/>
                <w:noProof/>
              </w:rPr>
              <w:t>разрешенного использования лесов для заготовки недревесных лесных ресурсов по их видам</w:t>
            </w:r>
            <w:r w:rsidR="005B4E87">
              <w:rPr>
                <w:rStyle w:val="af2"/>
                <w:bCs/>
                <w:noProof/>
              </w:rPr>
              <w:t xml:space="preserve"> </w:t>
            </w:r>
            <w:r w:rsidR="00B565C8">
              <w:rPr>
                <w:noProof/>
                <w:webHidden/>
              </w:rPr>
              <w:tab/>
            </w:r>
            <w:r w:rsidR="00403C8B">
              <w:rPr>
                <w:noProof/>
                <w:webHidden/>
              </w:rPr>
              <w:fldChar w:fldCharType="begin"/>
            </w:r>
            <w:r w:rsidR="00B565C8">
              <w:rPr>
                <w:noProof/>
                <w:webHidden/>
              </w:rPr>
              <w:instrText xml:space="preserve"> PAGEREF _Toc505078306 \h </w:instrText>
            </w:r>
            <w:r w:rsidR="00403C8B">
              <w:rPr>
                <w:noProof/>
                <w:webHidden/>
              </w:rPr>
            </w:r>
            <w:r w:rsidR="00403C8B">
              <w:rPr>
                <w:noProof/>
                <w:webHidden/>
              </w:rPr>
              <w:fldChar w:fldCharType="separate"/>
            </w:r>
            <w:r w:rsidR="00312A04">
              <w:rPr>
                <w:noProof/>
                <w:webHidden/>
              </w:rPr>
              <w:t>39</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07" w:history="1">
            <w:r w:rsidR="00B565C8" w:rsidRPr="001F4378">
              <w:rPr>
                <w:rStyle w:val="af2"/>
                <w:noProof/>
              </w:rPr>
              <w:t>2.3.2. Сроки использования лесов для заготовки недревесных лесных ресурсов</w:t>
            </w:r>
            <w:r w:rsidR="00B565C8">
              <w:rPr>
                <w:noProof/>
                <w:webHidden/>
              </w:rPr>
              <w:tab/>
            </w:r>
            <w:r w:rsidR="00403C8B">
              <w:rPr>
                <w:noProof/>
                <w:webHidden/>
              </w:rPr>
              <w:fldChar w:fldCharType="begin"/>
            </w:r>
            <w:r w:rsidR="00B565C8">
              <w:rPr>
                <w:noProof/>
                <w:webHidden/>
              </w:rPr>
              <w:instrText xml:space="preserve"> PAGEREF _Toc505078307 \h </w:instrText>
            </w:r>
            <w:r w:rsidR="00403C8B">
              <w:rPr>
                <w:noProof/>
                <w:webHidden/>
              </w:rPr>
            </w:r>
            <w:r w:rsidR="00403C8B">
              <w:rPr>
                <w:noProof/>
                <w:webHidden/>
              </w:rPr>
              <w:fldChar w:fldCharType="separate"/>
            </w:r>
            <w:r w:rsidR="00312A04">
              <w:rPr>
                <w:noProof/>
                <w:webHidden/>
              </w:rPr>
              <w:t>39</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08" w:history="1">
            <w:r w:rsidR="00B565C8" w:rsidRPr="001F4378">
              <w:rPr>
                <w:rStyle w:val="af2"/>
                <w:noProof/>
              </w:rPr>
              <w:t xml:space="preserve">Глава </w:t>
            </w:r>
            <w:r w:rsidR="00B565C8" w:rsidRPr="001F4378">
              <w:rPr>
                <w:rStyle w:val="af2"/>
                <w:noProof/>
                <w:lang w:val="en-US"/>
              </w:rPr>
              <w:t>IV</w:t>
            </w:r>
            <w:r w:rsidR="00B565C8" w:rsidRPr="001F4378">
              <w:rPr>
                <w:rStyle w:val="af2"/>
                <w:noProof/>
              </w:rPr>
              <w:t>. Нормативы, параметры и сроки разрешенного использования лесов для заготовки пищевых лесных ресурсов и сбора лекарственных растений</w:t>
            </w:r>
            <w:r w:rsidR="00B565C8">
              <w:rPr>
                <w:noProof/>
                <w:webHidden/>
              </w:rPr>
              <w:tab/>
            </w:r>
            <w:r w:rsidR="00403C8B">
              <w:rPr>
                <w:noProof/>
                <w:webHidden/>
              </w:rPr>
              <w:fldChar w:fldCharType="begin"/>
            </w:r>
            <w:r w:rsidR="00B565C8">
              <w:rPr>
                <w:noProof/>
                <w:webHidden/>
              </w:rPr>
              <w:instrText xml:space="preserve"> PAGEREF _Toc505078308 \h </w:instrText>
            </w:r>
            <w:r w:rsidR="00403C8B">
              <w:rPr>
                <w:noProof/>
                <w:webHidden/>
              </w:rPr>
            </w:r>
            <w:r w:rsidR="00403C8B">
              <w:rPr>
                <w:noProof/>
                <w:webHidden/>
              </w:rPr>
              <w:fldChar w:fldCharType="separate"/>
            </w:r>
            <w:r w:rsidR="00312A04">
              <w:rPr>
                <w:noProof/>
                <w:webHidden/>
              </w:rPr>
              <w:t>39</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09" w:history="1">
            <w:r w:rsidR="00B565C8" w:rsidRPr="001F4378">
              <w:rPr>
                <w:rStyle w:val="af2"/>
                <w:noProof/>
              </w:rPr>
              <w:t>2.4.1. Сроки заготовки и сбора</w:t>
            </w:r>
            <w:r w:rsidR="00B565C8">
              <w:rPr>
                <w:noProof/>
                <w:webHidden/>
              </w:rPr>
              <w:tab/>
            </w:r>
            <w:r w:rsidR="00403C8B">
              <w:rPr>
                <w:noProof/>
                <w:webHidden/>
              </w:rPr>
              <w:fldChar w:fldCharType="begin"/>
            </w:r>
            <w:r w:rsidR="00B565C8">
              <w:rPr>
                <w:noProof/>
                <w:webHidden/>
              </w:rPr>
              <w:instrText xml:space="preserve"> PAGEREF _Toc505078309 \h </w:instrText>
            </w:r>
            <w:r w:rsidR="00403C8B">
              <w:rPr>
                <w:noProof/>
                <w:webHidden/>
              </w:rPr>
            </w:r>
            <w:r w:rsidR="00403C8B">
              <w:rPr>
                <w:noProof/>
                <w:webHidden/>
              </w:rPr>
              <w:fldChar w:fldCharType="separate"/>
            </w:r>
            <w:r w:rsidR="00312A04">
              <w:rPr>
                <w:noProof/>
                <w:webHidden/>
              </w:rPr>
              <w:t>43</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10" w:history="1">
            <w:r w:rsidR="00B565C8" w:rsidRPr="001F4378">
              <w:rPr>
                <w:rStyle w:val="af2"/>
                <w:noProof/>
              </w:rPr>
              <w:t xml:space="preserve">Глава </w:t>
            </w:r>
            <w:r w:rsidR="00B565C8" w:rsidRPr="001F4378">
              <w:rPr>
                <w:rStyle w:val="af2"/>
                <w:noProof/>
                <w:lang w:val="en-US"/>
              </w:rPr>
              <w:t>V</w:t>
            </w:r>
            <w:r w:rsidR="00B565C8" w:rsidRPr="001F4378">
              <w:rPr>
                <w:rStyle w:val="af2"/>
                <w:noProof/>
              </w:rPr>
              <w:t>. Нормативы, параметры и сроки использования лесов для осуществления видов деятельности в сфере охотничьего хозяйства</w:t>
            </w:r>
            <w:r w:rsidR="00B565C8">
              <w:rPr>
                <w:noProof/>
                <w:webHidden/>
              </w:rPr>
              <w:tab/>
            </w:r>
            <w:r w:rsidR="00403C8B">
              <w:rPr>
                <w:noProof/>
                <w:webHidden/>
              </w:rPr>
              <w:fldChar w:fldCharType="begin"/>
            </w:r>
            <w:r w:rsidR="00B565C8">
              <w:rPr>
                <w:noProof/>
                <w:webHidden/>
              </w:rPr>
              <w:instrText xml:space="preserve"> PAGEREF _Toc505078310 \h </w:instrText>
            </w:r>
            <w:r w:rsidR="00403C8B">
              <w:rPr>
                <w:noProof/>
                <w:webHidden/>
              </w:rPr>
            </w:r>
            <w:r w:rsidR="00403C8B">
              <w:rPr>
                <w:noProof/>
                <w:webHidden/>
              </w:rPr>
              <w:fldChar w:fldCharType="separate"/>
            </w:r>
            <w:r w:rsidR="00312A04">
              <w:rPr>
                <w:noProof/>
                <w:webHidden/>
              </w:rPr>
              <w:t>46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11" w:history="1">
            <w:r w:rsidR="00B565C8" w:rsidRPr="001F4378">
              <w:rPr>
                <w:rStyle w:val="af2"/>
                <w:noProof/>
              </w:rPr>
              <w:t xml:space="preserve">Глава </w:t>
            </w:r>
            <w:r w:rsidR="00B565C8" w:rsidRPr="001F4378">
              <w:rPr>
                <w:rStyle w:val="af2"/>
                <w:noProof/>
                <w:lang w:val="en-US"/>
              </w:rPr>
              <w:t>VI</w:t>
            </w:r>
            <w:r w:rsidR="00B565C8" w:rsidRPr="001F4378">
              <w:rPr>
                <w:rStyle w:val="af2"/>
                <w:noProof/>
              </w:rPr>
              <w:t>. Нормативы, параметры и сроки использования лесов для ведения сельского хозяйства</w:t>
            </w:r>
            <w:r w:rsidR="00B565C8">
              <w:rPr>
                <w:noProof/>
                <w:webHidden/>
              </w:rPr>
              <w:tab/>
            </w:r>
            <w:r w:rsidR="00403C8B">
              <w:rPr>
                <w:noProof/>
                <w:webHidden/>
              </w:rPr>
              <w:fldChar w:fldCharType="begin"/>
            </w:r>
            <w:r w:rsidR="00B565C8">
              <w:rPr>
                <w:noProof/>
                <w:webHidden/>
              </w:rPr>
              <w:instrText xml:space="preserve"> PAGEREF _Toc505078311 \h </w:instrText>
            </w:r>
            <w:r w:rsidR="00403C8B">
              <w:rPr>
                <w:noProof/>
                <w:webHidden/>
              </w:rPr>
            </w:r>
            <w:r w:rsidR="00403C8B">
              <w:rPr>
                <w:noProof/>
                <w:webHidden/>
              </w:rPr>
              <w:fldChar w:fldCharType="separate"/>
            </w:r>
            <w:r w:rsidR="00312A04">
              <w:rPr>
                <w:noProof/>
                <w:webHidden/>
              </w:rPr>
              <w:t>46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12" w:history="1">
            <w:r w:rsidR="00B565C8" w:rsidRPr="001F4378">
              <w:rPr>
                <w:rStyle w:val="af2"/>
                <w:noProof/>
              </w:rPr>
              <w:t xml:space="preserve">Глава </w:t>
            </w:r>
            <w:r w:rsidR="00B565C8" w:rsidRPr="001F4378">
              <w:rPr>
                <w:rStyle w:val="af2"/>
                <w:noProof/>
                <w:lang w:val="en-US"/>
              </w:rPr>
              <w:t>VII</w:t>
            </w:r>
            <w:r w:rsidR="00B565C8" w:rsidRPr="001F4378">
              <w:rPr>
                <w:rStyle w:val="af2"/>
                <w:noProof/>
              </w:rPr>
              <w:t>. Нормативы, параметры и использования лесов для осуществления научно-исследовательской и образовательной деятельности.</w:t>
            </w:r>
            <w:r w:rsidR="00B565C8">
              <w:rPr>
                <w:noProof/>
                <w:webHidden/>
              </w:rPr>
              <w:tab/>
            </w:r>
            <w:r w:rsidR="00403C8B">
              <w:rPr>
                <w:noProof/>
                <w:webHidden/>
              </w:rPr>
              <w:fldChar w:fldCharType="begin"/>
            </w:r>
            <w:r w:rsidR="00B565C8">
              <w:rPr>
                <w:noProof/>
                <w:webHidden/>
              </w:rPr>
              <w:instrText xml:space="preserve"> PAGEREF _Toc505078312 \h </w:instrText>
            </w:r>
            <w:r w:rsidR="00403C8B">
              <w:rPr>
                <w:noProof/>
                <w:webHidden/>
              </w:rPr>
            </w:r>
            <w:r w:rsidR="00403C8B">
              <w:rPr>
                <w:noProof/>
                <w:webHidden/>
              </w:rPr>
              <w:fldChar w:fldCharType="separate"/>
            </w:r>
            <w:r w:rsidR="00312A04">
              <w:rPr>
                <w:noProof/>
                <w:webHidden/>
              </w:rPr>
              <w:t>46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13" w:history="1">
            <w:r w:rsidR="00B565C8" w:rsidRPr="001F4378">
              <w:rPr>
                <w:rStyle w:val="af2"/>
                <w:noProof/>
              </w:rPr>
              <w:t>Глава VIII.Нормативы, параметры и сроки использования лесов для осуществления рекреационной деятельности</w:t>
            </w:r>
            <w:r w:rsidR="00B565C8">
              <w:rPr>
                <w:noProof/>
                <w:webHidden/>
              </w:rPr>
              <w:tab/>
            </w:r>
            <w:r w:rsidR="00403C8B">
              <w:rPr>
                <w:noProof/>
                <w:webHidden/>
              </w:rPr>
              <w:fldChar w:fldCharType="begin"/>
            </w:r>
            <w:r w:rsidR="00B565C8">
              <w:rPr>
                <w:noProof/>
                <w:webHidden/>
              </w:rPr>
              <w:instrText xml:space="preserve"> PAGEREF _Toc505078313 \h </w:instrText>
            </w:r>
            <w:r w:rsidR="00403C8B">
              <w:rPr>
                <w:noProof/>
                <w:webHidden/>
              </w:rPr>
            </w:r>
            <w:r w:rsidR="00403C8B">
              <w:rPr>
                <w:noProof/>
                <w:webHidden/>
              </w:rPr>
              <w:fldChar w:fldCharType="separate"/>
            </w:r>
            <w:r w:rsidR="00312A04">
              <w:rPr>
                <w:noProof/>
                <w:webHidden/>
              </w:rPr>
              <w:t>49</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14" w:history="1">
            <w:r w:rsidR="00B565C8" w:rsidRPr="001F4378">
              <w:rPr>
                <w:rStyle w:val="af2"/>
                <w:noProof/>
              </w:rPr>
              <w:t>2.8.1. Нормативы использования лесов для осуществления</w:t>
            </w:r>
            <w:r w:rsidR="00A03007">
              <w:rPr>
                <w:rStyle w:val="af2"/>
                <w:noProof/>
              </w:rPr>
              <w:t xml:space="preserve"> </w:t>
            </w:r>
            <w:r w:rsidR="00B565C8" w:rsidRPr="001F4378">
              <w:rPr>
                <w:rStyle w:val="af2"/>
                <w:noProof/>
              </w:rPr>
              <w:t>рекреационной деятельности</w:t>
            </w:r>
            <w:r w:rsidR="00B565C8">
              <w:rPr>
                <w:noProof/>
                <w:webHidden/>
              </w:rPr>
              <w:tab/>
            </w:r>
            <w:r w:rsidR="00403C8B">
              <w:rPr>
                <w:noProof/>
                <w:webHidden/>
              </w:rPr>
              <w:fldChar w:fldCharType="begin"/>
            </w:r>
            <w:r w:rsidR="00B565C8">
              <w:rPr>
                <w:noProof/>
                <w:webHidden/>
              </w:rPr>
              <w:instrText xml:space="preserve"> PAGEREF _Toc505078314 \h </w:instrText>
            </w:r>
            <w:r w:rsidR="00403C8B">
              <w:rPr>
                <w:noProof/>
                <w:webHidden/>
              </w:rPr>
            </w:r>
            <w:r w:rsidR="00403C8B">
              <w:rPr>
                <w:noProof/>
                <w:webHidden/>
              </w:rPr>
              <w:fldChar w:fldCharType="separate"/>
            </w:r>
            <w:r w:rsidR="00312A04">
              <w:rPr>
                <w:noProof/>
                <w:webHidden/>
              </w:rPr>
              <w:t>53</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15" w:history="1">
            <w:r w:rsidR="00B565C8" w:rsidRPr="001F4378">
              <w:rPr>
                <w:rStyle w:val="af2"/>
                <w:noProof/>
              </w:rPr>
              <w:t>2.8.2 Функциональное зонирование. Выделение композиционных центров.</w:t>
            </w:r>
            <w:r w:rsidR="00B565C8">
              <w:rPr>
                <w:noProof/>
                <w:webHidden/>
              </w:rPr>
              <w:tab/>
            </w:r>
            <w:r w:rsidR="00403C8B">
              <w:rPr>
                <w:noProof/>
                <w:webHidden/>
              </w:rPr>
              <w:fldChar w:fldCharType="begin"/>
            </w:r>
            <w:r w:rsidR="00B565C8">
              <w:rPr>
                <w:noProof/>
                <w:webHidden/>
              </w:rPr>
              <w:instrText xml:space="preserve"> PAGEREF _Toc505078315 \h </w:instrText>
            </w:r>
            <w:r w:rsidR="00403C8B">
              <w:rPr>
                <w:noProof/>
                <w:webHidden/>
              </w:rPr>
            </w:r>
            <w:r w:rsidR="00403C8B">
              <w:rPr>
                <w:noProof/>
                <w:webHidden/>
              </w:rPr>
              <w:fldChar w:fldCharType="separate"/>
            </w:r>
            <w:r w:rsidR="00312A04">
              <w:rPr>
                <w:noProof/>
                <w:webHidden/>
              </w:rPr>
              <w:t>55</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16" w:history="1">
            <w:r w:rsidR="00B565C8" w:rsidRPr="001F4378">
              <w:rPr>
                <w:rStyle w:val="af2"/>
                <w:noProof/>
              </w:rPr>
              <w:t>2.8.3 Типы ландшафтов</w:t>
            </w:r>
            <w:r w:rsidR="00B565C8">
              <w:rPr>
                <w:noProof/>
                <w:webHidden/>
              </w:rPr>
              <w:tab/>
            </w:r>
            <w:r w:rsidR="00403C8B">
              <w:rPr>
                <w:noProof/>
                <w:webHidden/>
              </w:rPr>
              <w:fldChar w:fldCharType="begin"/>
            </w:r>
            <w:r w:rsidR="00B565C8">
              <w:rPr>
                <w:noProof/>
                <w:webHidden/>
              </w:rPr>
              <w:instrText xml:space="preserve"> PAGEREF _Toc505078316 \h </w:instrText>
            </w:r>
            <w:r w:rsidR="00403C8B">
              <w:rPr>
                <w:noProof/>
                <w:webHidden/>
              </w:rPr>
            </w:r>
            <w:r w:rsidR="00403C8B">
              <w:rPr>
                <w:noProof/>
                <w:webHidden/>
              </w:rPr>
              <w:fldChar w:fldCharType="separate"/>
            </w:r>
            <w:r w:rsidR="00312A04">
              <w:rPr>
                <w:noProof/>
                <w:webHidden/>
              </w:rPr>
              <w:t>56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17" w:history="1">
            <w:r w:rsidR="00B565C8" w:rsidRPr="001F4378">
              <w:rPr>
                <w:rStyle w:val="af2"/>
                <w:noProof/>
              </w:rPr>
              <w:t>2.8.4 Устойчивость насаждений</w:t>
            </w:r>
            <w:r w:rsidR="00B565C8">
              <w:rPr>
                <w:noProof/>
                <w:webHidden/>
              </w:rPr>
              <w:tab/>
            </w:r>
            <w:r w:rsidR="00403C8B">
              <w:rPr>
                <w:noProof/>
                <w:webHidden/>
              </w:rPr>
              <w:fldChar w:fldCharType="begin"/>
            </w:r>
            <w:r w:rsidR="00B565C8">
              <w:rPr>
                <w:noProof/>
                <w:webHidden/>
              </w:rPr>
              <w:instrText xml:space="preserve"> PAGEREF _Toc505078317 \h </w:instrText>
            </w:r>
            <w:r w:rsidR="00403C8B">
              <w:rPr>
                <w:noProof/>
                <w:webHidden/>
              </w:rPr>
            </w:r>
            <w:r w:rsidR="00403C8B">
              <w:rPr>
                <w:noProof/>
                <w:webHidden/>
              </w:rPr>
              <w:fldChar w:fldCharType="separate"/>
            </w:r>
            <w:r w:rsidR="00312A04">
              <w:rPr>
                <w:noProof/>
                <w:webHidden/>
              </w:rPr>
              <w:t>61</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18" w:history="1">
            <w:r w:rsidR="00B565C8" w:rsidRPr="001F4378">
              <w:rPr>
                <w:rStyle w:val="af2"/>
                <w:noProof/>
              </w:rPr>
              <w:t>2.8.5 Проходимость участков</w:t>
            </w:r>
            <w:r w:rsidR="00B565C8">
              <w:rPr>
                <w:noProof/>
                <w:webHidden/>
              </w:rPr>
              <w:tab/>
            </w:r>
            <w:r w:rsidR="00403C8B">
              <w:rPr>
                <w:noProof/>
                <w:webHidden/>
              </w:rPr>
              <w:fldChar w:fldCharType="begin"/>
            </w:r>
            <w:r w:rsidR="00B565C8">
              <w:rPr>
                <w:noProof/>
                <w:webHidden/>
              </w:rPr>
              <w:instrText xml:space="preserve"> PAGEREF _Toc505078318 \h </w:instrText>
            </w:r>
            <w:r w:rsidR="00403C8B">
              <w:rPr>
                <w:noProof/>
                <w:webHidden/>
              </w:rPr>
            </w:r>
            <w:r w:rsidR="00403C8B">
              <w:rPr>
                <w:noProof/>
                <w:webHidden/>
              </w:rPr>
              <w:fldChar w:fldCharType="separate"/>
            </w:r>
            <w:r w:rsidR="00312A04">
              <w:rPr>
                <w:noProof/>
                <w:webHidden/>
              </w:rPr>
              <w:t>62</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19" w:history="1">
            <w:r w:rsidR="00B565C8" w:rsidRPr="001F4378">
              <w:rPr>
                <w:rStyle w:val="af2"/>
                <w:noProof/>
              </w:rPr>
              <w:t>2.8.6 Оценка просматриваемости и наиболее</w:t>
            </w:r>
            <w:r w:rsidR="00EC31DE">
              <w:rPr>
                <w:rStyle w:val="af2"/>
                <w:noProof/>
              </w:rPr>
              <w:t xml:space="preserve"> </w:t>
            </w:r>
            <w:r w:rsidR="00B565C8" w:rsidRPr="001F4378">
              <w:rPr>
                <w:rStyle w:val="af2"/>
                <w:noProof/>
              </w:rPr>
              <w:t>живописные видовые точки</w:t>
            </w:r>
            <w:r w:rsidR="00B565C8">
              <w:rPr>
                <w:noProof/>
                <w:webHidden/>
              </w:rPr>
              <w:tab/>
            </w:r>
            <w:r w:rsidR="00403C8B">
              <w:rPr>
                <w:noProof/>
                <w:webHidden/>
              </w:rPr>
              <w:fldChar w:fldCharType="begin"/>
            </w:r>
            <w:r w:rsidR="00B565C8">
              <w:rPr>
                <w:noProof/>
                <w:webHidden/>
              </w:rPr>
              <w:instrText xml:space="preserve"> PAGEREF _Toc505078319 \h </w:instrText>
            </w:r>
            <w:r w:rsidR="00403C8B">
              <w:rPr>
                <w:noProof/>
                <w:webHidden/>
              </w:rPr>
            </w:r>
            <w:r w:rsidR="00403C8B">
              <w:rPr>
                <w:noProof/>
                <w:webHidden/>
              </w:rPr>
              <w:fldChar w:fldCharType="separate"/>
            </w:r>
            <w:r w:rsidR="00312A04">
              <w:rPr>
                <w:noProof/>
                <w:webHidden/>
              </w:rPr>
              <w:t>63</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20" w:history="1">
            <w:r w:rsidR="00B565C8" w:rsidRPr="001F4378">
              <w:rPr>
                <w:rStyle w:val="af2"/>
                <w:noProof/>
              </w:rPr>
              <w:t>2.8.7 Рекреационная дигрессия ландшафтных участков</w:t>
            </w:r>
            <w:r w:rsidR="00B565C8">
              <w:rPr>
                <w:noProof/>
                <w:webHidden/>
              </w:rPr>
              <w:tab/>
            </w:r>
            <w:r w:rsidR="00403C8B">
              <w:rPr>
                <w:noProof/>
                <w:webHidden/>
              </w:rPr>
              <w:fldChar w:fldCharType="begin"/>
            </w:r>
            <w:r w:rsidR="00B565C8">
              <w:rPr>
                <w:noProof/>
                <w:webHidden/>
              </w:rPr>
              <w:instrText xml:space="preserve"> PAGEREF _Toc505078320 \h </w:instrText>
            </w:r>
            <w:r w:rsidR="00403C8B">
              <w:rPr>
                <w:noProof/>
                <w:webHidden/>
              </w:rPr>
            </w:r>
            <w:r w:rsidR="00403C8B">
              <w:rPr>
                <w:noProof/>
                <w:webHidden/>
              </w:rPr>
              <w:fldChar w:fldCharType="separate"/>
            </w:r>
            <w:r w:rsidR="00312A04">
              <w:rPr>
                <w:noProof/>
                <w:webHidden/>
              </w:rPr>
              <w:t>64</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21" w:history="1">
            <w:r w:rsidR="00B565C8" w:rsidRPr="001F4378">
              <w:rPr>
                <w:rStyle w:val="af2"/>
                <w:noProof/>
              </w:rPr>
              <w:t>2.8.8 Санитарное состояние лесных участков</w:t>
            </w:r>
            <w:r w:rsidR="00B565C8">
              <w:rPr>
                <w:noProof/>
                <w:webHidden/>
              </w:rPr>
              <w:tab/>
            </w:r>
            <w:r w:rsidR="00403C8B">
              <w:rPr>
                <w:noProof/>
                <w:webHidden/>
              </w:rPr>
              <w:fldChar w:fldCharType="begin"/>
            </w:r>
            <w:r w:rsidR="00B565C8">
              <w:rPr>
                <w:noProof/>
                <w:webHidden/>
              </w:rPr>
              <w:instrText xml:space="preserve"> PAGEREF _Toc505078321 \h </w:instrText>
            </w:r>
            <w:r w:rsidR="00403C8B">
              <w:rPr>
                <w:noProof/>
                <w:webHidden/>
              </w:rPr>
            </w:r>
            <w:r w:rsidR="00403C8B">
              <w:rPr>
                <w:noProof/>
                <w:webHidden/>
              </w:rPr>
              <w:fldChar w:fldCharType="separate"/>
            </w:r>
            <w:r w:rsidR="00312A04">
              <w:rPr>
                <w:noProof/>
                <w:webHidden/>
              </w:rPr>
              <w:t>65</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22" w:history="1">
            <w:r w:rsidR="00B565C8" w:rsidRPr="001F4378">
              <w:rPr>
                <w:rStyle w:val="af2"/>
                <w:noProof/>
              </w:rPr>
              <w:t>2.8.9 Основные направления ведения лесного хозяйства в рекреационных лесах</w:t>
            </w:r>
            <w:r w:rsidR="00B565C8">
              <w:rPr>
                <w:noProof/>
                <w:webHidden/>
              </w:rPr>
              <w:tab/>
            </w:r>
            <w:r w:rsidR="00403C8B">
              <w:rPr>
                <w:noProof/>
                <w:webHidden/>
              </w:rPr>
              <w:fldChar w:fldCharType="begin"/>
            </w:r>
            <w:r w:rsidR="00B565C8">
              <w:rPr>
                <w:noProof/>
                <w:webHidden/>
              </w:rPr>
              <w:instrText xml:space="preserve"> PAGEREF _Toc505078322 \h </w:instrText>
            </w:r>
            <w:r w:rsidR="00403C8B">
              <w:rPr>
                <w:noProof/>
                <w:webHidden/>
              </w:rPr>
            </w:r>
            <w:r w:rsidR="00403C8B">
              <w:rPr>
                <w:noProof/>
                <w:webHidden/>
              </w:rPr>
              <w:fldChar w:fldCharType="separate"/>
            </w:r>
            <w:r w:rsidR="00312A04">
              <w:rPr>
                <w:noProof/>
                <w:webHidden/>
              </w:rPr>
              <w:t>66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23" w:history="1">
            <w:r w:rsidR="00B565C8" w:rsidRPr="001F4378">
              <w:rPr>
                <w:rStyle w:val="af2"/>
                <w:noProof/>
              </w:rPr>
              <w:t>2.8.10 Ландшафтные культуры</w:t>
            </w:r>
            <w:r w:rsidR="00B565C8">
              <w:rPr>
                <w:noProof/>
                <w:webHidden/>
              </w:rPr>
              <w:tab/>
            </w:r>
            <w:r w:rsidR="00403C8B">
              <w:rPr>
                <w:noProof/>
                <w:webHidden/>
              </w:rPr>
              <w:fldChar w:fldCharType="begin"/>
            </w:r>
            <w:r w:rsidR="00B565C8">
              <w:rPr>
                <w:noProof/>
                <w:webHidden/>
              </w:rPr>
              <w:instrText xml:space="preserve"> PAGEREF _Toc505078323 \h </w:instrText>
            </w:r>
            <w:r w:rsidR="00403C8B">
              <w:rPr>
                <w:noProof/>
                <w:webHidden/>
              </w:rPr>
            </w:r>
            <w:r w:rsidR="00403C8B">
              <w:rPr>
                <w:noProof/>
                <w:webHidden/>
              </w:rPr>
              <w:fldChar w:fldCharType="separate"/>
            </w:r>
            <w:r w:rsidR="00312A04">
              <w:rPr>
                <w:noProof/>
                <w:webHidden/>
              </w:rPr>
              <w:t>74</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24" w:history="1">
            <w:r w:rsidR="00B565C8" w:rsidRPr="001F4378">
              <w:rPr>
                <w:rStyle w:val="af2"/>
                <w:noProof/>
              </w:rPr>
              <w:t>2.8.11 Формирование опушек, живых изгородей</w:t>
            </w:r>
            <w:r w:rsidR="00B565C8">
              <w:rPr>
                <w:noProof/>
                <w:webHidden/>
              </w:rPr>
              <w:tab/>
            </w:r>
            <w:r w:rsidR="00403C8B">
              <w:rPr>
                <w:noProof/>
                <w:webHidden/>
              </w:rPr>
              <w:fldChar w:fldCharType="begin"/>
            </w:r>
            <w:r w:rsidR="00B565C8">
              <w:rPr>
                <w:noProof/>
                <w:webHidden/>
              </w:rPr>
              <w:instrText xml:space="preserve"> PAGEREF _Toc505078324 \h </w:instrText>
            </w:r>
            <w:r w:rsidR="00403C8B">
              <w:rPr>
                <w:noProof/>
                <w:webHidden/>
              </w:rPr>
            </w:r>
            <w:r w:rsidR="00403C8B">
              <w:rPr>
                <w:noProof/>
                <w:webHidden/>
              </w:rPr>
              <w:fldChar w:fldCharType="separate"/>
            </w:r>
            <w:r w:rsidR="00312A04">
              <w:rPr>
                <w:noProof/>
                <w:webHidden/>
              </w:rPr>
              <w:t>76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25" w:history="1">
            <w:r w:rsidR="00B565C8" w:rsidRPr="001F4378">
              <w:rPr>
                <w:rStyle w:val="af2"/>
                <w:noProof/>
              </w:rPr>
              <w:t>2.8.12 Цветочное оформление</w:t>
            </w:r>
            <w:r w:rsidR="00B565C8">
              <w:rPr>
                <w:noProof/>
                <w:webHidden/>
              </w:rPr>
              <w:tab/>
            </w:r>
            <w:r w:rsidR="00403C8B">
              <w:rPr>
                <w:noProof/>
                <w:webHidden/>
              </w:rPr>
              <w:fldChar w:fldCharType="begin"/>
            </w:r>
            <w:r w:rsidR="00B565C8">
              <w:rPr>
                <w:noProof/>
                <w:webHidden/>
              </w:rPr>
              <w:instrText xml:space="preserve"> PAGEREF _Toc505078325 \h </w:instrText>
            </w:r>
            <w:r w:rsidR="00403C8B">
              <w:rPr>
                <w:noProof/>
                <w:webHidden/>
              </w:rPr>
            </w:r>
            <w:r w:rsidR="00403C8B">
              <w:rPr>
                <w:noProof/>
                <w:webHidden/>
              </w:rPr>
              <w:fldChar w:fldCharType="separate"/>
            </w:r>
            <w:r w:rsidR="00312A04">
              <w:rPr>
                <w:noProof/>
                <w:webHidden/>
              </w:rPr>
              <w:t>78</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26" w:history="1">
            <w:r w:rsidR="00B565C8" w:rsidRPr="001F4378">
              <w:rPr>
                <w:rStyle w:val="af2"/>
                <w:noProof/>
              </w:rPr>
              <w:t>2.8.13. Обогащение декоративной фауны</w:t>
            </w:r>
            <w:r w:rsidR="00B565C8">
              <w:rPr>
                <w:noProof/>
                <w:webHidden/>
              </w:rPr>
              <w:tab/>
            </w:r>
            <w:r w:rsidR="00403C8B">
              <w:rPr>
                <w:noProof/>
                <w:webHidden/>
              </w:rPr>
              <w:fldChar w:fldCharType="begin"/>
            </w:r>
            <w:r w:rsidR="00B565C8">
              <w:rPr>
                <w:noProof/>
                <w:webHidden/>
              </w:rPr>
              <w:instrText xml:space="preserve"> PAGEREF _Toc505078326 \h </w:instrText>
            </w:r>
            <w:r w:rsidR="00403C8B">
              <w:rPr>
                <w:noProof/>
                <w:webHidden/>
              </w:rPr>
            </w:r>
            <w:r w:rsidR="00403C8B">
              <w:rPr>
                <w:noProof/>
                <w:webHidden/>
              </w:rPr>
              <w:fldChar w:fldCharType="separate"/>
            </w:r>
            <w:r w:rsidR="00312A04">
              <w:rPr>
                <w:noProof/>
                <w:webHidden/>
              </w:rPr>
              <w:t>78</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27" w:history="1">
            <w:r w:rsidR="00B565C8" w:rsidRPr="001F4378">
              <w:rPr>
                <w:rStyle w:val="af2"/>
                <w:noProof/>
              </w:rPr>
              <w:t>2.8.14 Благоустройство территории и строительство</w:t>
            </w:r>
            <w:r w:rsidR="00B565C8">
              <w:rPr>
                <w:noProof/>
                <w:webHidden/>
              </w:rPr>
              <w:tab/>
            </w:r>
            <w:r w:rsidR="00403C8B">
              <w:rPr>
                <w:noProof/>
                <w:webHidden/>
              </w:rPr>
              <w:fldChar w:fldCharType="begin"/>
            </w:r>
            <w:r w:rsidR="00B565C8">
              <w:rPr>
                <w:noProof/>
                <w:webHidden/>
              </w:rPr>
              <w:instrText xml:space="preserve"> PAGEREF _Toc505078327 \h </w:instrText>
            </w:r>
            <w:r w:rsidR="00403C8B">
              <w:rPr>
                <w:noProof/>
                <w:webHidden/>
              </w:rPr>
            </w:r>
            <w:r w:rsidR="00403C8B">
              <w:rPr>
                <w:noProof/>
                <w:webHidden/>
              </w:rPr>
              <w:fldChar w:fldCharType="separate"/>
            </w:r>
            <w:r w:rsidR="00312A04">
              <w:rPr>
                <w:noProof/>
                <w:webHidden/>
              </w:rPr>
              <w:t>79</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28" w:history="1">
            <w:r w:rsidR="00B565C8" w:rsidRPr="001F4378">
              <w:rPr>
                <w:rStyle w:val="af2"/>
                <w:noProof/>
              </w:rPr>
              <w:t xml:space="preserve">Глава </w:t>
            </w:r>
            <w:r w:rsidR="00B565C8" w:rsidRPr="001F4378">
              <w:rPr>
                <w:rStyle w:val="af2"/>
                <w:noProof/>
                <w:lang w:val="en-US"/>
              </w:rPr>
              <w:t>IX</w:t>
            </w:r>
            <w:r w:rsidR="00B565C8" w:rsidRPr="001F4378">
              <w:rPr>
                <w:rStyle w:val="af2"/>
                <w:noProof/>
              </w:rPr>
              <w:t>. Нормативы, параметры и сроки использования лесов для создания лесных плантаций и их эксплуатации</w:t>
            </w:r>
            <w:r w:rsidR="00B565C8">
              <w:rPr>
                <w:noProof/>
                <w:webHidden/>
              </w:rPr>
              <w:tab/>
            </w:r>
            <w:r w:rsidR="00403C8B">
              <w:rPr>
                <w:noProof/>
                <w:webHidden/>
              </w:rPr>
              <w:fldChar w:fldCharType="begin"/>
            </w:r>
            <w:r w:rsidR="00B565C8">
              <w:rPr>
                <w:noProof/>
                <w:webHidden/>
              </w:rPr>
              <w:instrText xml:space="preserve"> PAGEREF _Toc505078328 \h </w:instrText>
            </w:r>
            <w:r w:rsidR="00403C8B">
              <w:rPr>
                <w:noProof/>
                <w:webHidden/>
              </w:rPr>
            </w:r>
            <w:r w:rsidR="00403C8B">
              <w:rPr>
                <w:noProof/>
                <w:webHidden/>
              </w:rPr>
              <w:fldChar w:fldCharType="separate"/>
            </w:r>
            <w:r w:rsidR="00312A04">
              <w:rPr>
                <w:noProof/>
                <w:webHidden/>
              </w:rPr>
              <w:t>85</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29" w:history="1">
            <w:r w:rsidR="00B565C8" w:rsidRPr="001F4378">
              <w:rPr>
                <w:rStyle w:val="af2"/>
                <w:noProof/>
              </w:rPr>
              <w:t xml:space="preserve">Глава </w:t>
            </w:r>
            <w:r w:rsidR="00B565C8" w:rsidRPr="001F4378">
              <w:rPr>
                <w:rStyle w:val="af2"/>
                <w:noProof/>
                <w:lang w:val="en-US"/>
              </w:rPr>
              <w:t>X</w:t>
            </w:r>
            <w:r w:rsidR="00B565C8" w:rsidRPr="001F4378">
              <w:rPr>
                <w:rStyle w:val="af2"/>
                <w:noProof/>
              </w:rPr>
              <w:t>. Нормативы, параметры и сроки использования лесов для выращивания лесных плодовых, ягодных, декоративных растений и лекарственных растений</w:t>
            </w:r>
            <w:r w:rsidR="00B565C8">
              <w:rPr>
                <w:noProof/>
                <w:webHidden/>
              </w:rPr>
              <w:tab/>
            </w:r>
            <w:r w:rsidR="00403C8B">
              <w:rPr>
                <w:noProof/>
                <w:webHidden/>
              </w:rPr>
              <w:fldChar w:fldCharType="begin"/>
            </w:r>
            <w:r w:rsidR="00B565C8">
              <w:rPr>
                <w:noProof/>
                <w:webHidden/>
              </w:rPr>
              <w:instrText xml:space="preserve"> PAGEREF _Toc505078329 \h </w:instrText>
            </w:r>
            <w:r w:rsidR="00403C8B">
              <w:rPr>
                <w:noProof/>
                <w:webHidden/>
              </w:rPr>
            </w:r>
            <w:r w:rsidR="00403C8B">
              <w:rPr>
                <w:noProof/>
                <w:webHidden/>
              </w:rPr>
              <w:fldChar w:fldCharType="separate"/>
            </w:r>
            <w:r w:rsidR="00312A04">
              <w:rPr>
                <w:noProof/>
                <w:webHidden/>
              </w:rPr>
              <w:t>86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30" w:history="1">
            <w:r w:rsidR="00B565C8" w:rsidRPr="001F4378">
              <w:rPr>
                <w:rStyle w:val="af2"/>
                <w:noProof/>
              </w:rPr>
              <w:t xml:space="preserve">Глава </w:t>
            </w:r>
            <w:r w:rsidR="00B565C8" w:rsidRPr="001F4378">
              <w:rPr>
                <w:rStyle w:val="af2"/>
                <w:noProof/>
                <w:lang w:val="en-US"/>
              </w:rPr>
              <w:t>XI</w:t>
            </w:r>
            <w:r w:rsidR="00B565C8" w:rsidRPr="001F4378">
              <w:rPr>
                <w:rStyle w:val="af2"/>
                <w:noProof/>
              </w:rPr>
              <w:t>. Нормативы, параметры и сроки использования лесов для выращивания посадочного материала лесных растений (саженцев, сеянцев)</w:t>
            </w:r>
            <w:r w:rsidR="00B565C8">
              <w:rPr>
                <w:noProof/>
                <w:webHidden/>
              </w:rPr>
              <w:tab/>
            </w:r>
            <w:r w:rsidR="00403C8B">
              <w:rPr>
                <w:noProof/>
                <w:webHidden/>
              </w:rPr>
              <w:fldChar w:fldCharType="begin"/>
            </w:r>
            <w:r w:rsidR="00B565C8">
              <w:rPr>
                <w:noProof/>
                <w:webHidden/>
              </w:rPr>
              <w:instrText xml:space="preserve"> PAGEREF _Toc505078330 \h </w:instrText>
            </w:r>
            <w:r w:rsidR="00403C8B">
              <w:rPr>
                <w:noProof/>
                <w:webHidden/>
              </w:rPr>
            </w:r>
            <w:r w:rsidR="00403C8B">
              <w:rPr>
                <w:noProof/>
                <w:webHidden/>
              </w:rPr>
              <w:fldChar w:fldCharType="separate"/>
            </w:r>
            <w:r w:rsidR="00312A04">
              <w:rPr>
                <w:noProof/>
                <w:webHidden/>
              </w:rPr>
              <w:t>86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31" w:history="1">
            <w:r w:rsidR="00B565C8" w:rsidRPr="001F4378">
              <w:rPr>
                <w:rStyle w:val="af2"/>
                <w:noProof/>
              </w:rPr>
              <w:t xml:space="preserve">Глава </w:t>
            </w:r>
            <w:r w:rsidR="00B565C8" w:rsidRPr="001F4378">
              <w:rPr>
                <w:rStyle w:val="af2"/>
                <w:noProof/>
                <w:lang w:val="en-US"/>
              </w:rPr>
              <w:t>XII</w:t>
            </w:r>
            <w:r w:rsidR="00B565C8" w:rsidRPr="001F4378">
              <w:rPr>
                <w:rStyle w:val="af2"/>
                <w:noProof/>
              </w:rPr>
              <w:t>.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rsidR="00B565C8">
              <w:rPr>
                <w:noProof/>
                <w:webHidden/>
              </w:rPr>
              <w:tab/>
            </w:r>
            <w:r w:rsidR="00403C8B">
              <w:rPr>
                <w:noProof/>
                <w:webHidden/>
              </w:rPr>
              <w:fldChar w:fldCharType="begin"/>
            </w:r>
            <w:r w:rsidR="00B565C8">
              <w:rPr>
                <w:noProof/>
                <w:webHidden/>
              </w:rPr>
              <w:instrText xml:space="preserve"> PAGEREF _Toc505078331 \h </w:instrText>
            </w:r>
            <w:r w:rsidR="00403C8B">
              <w:rPr>
                <w:noProof/>
                <w:webHidden/>
              </w:rPr>
            </w:r>
            <w:r w:rsidR="00403C8B">
              <w:rPr>
                <w:noProof/>
                <w:webHidden/>
              </w:rPr>
              <w:fldChar w:fldCharType="separate"/>
            </w:r>
            <w:r w:rsidR="00312A04">
              <w:rPr>
                <w:noProof/>
                <w:webHidden/>
              </w:rPr>
              <w:t>87</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32" w:history="1">
            <w:r w:rsidR="00B565C8" w:rsidRPr="001F4378">
              <w:rPr>
                <w:rStyle w:val="af2"/>
                <w:noProof/>
              </w:rPr>
              <w:t>2.12.1.Геологическое изучение недр.</w:t>
            </w:r>
            <w:r w:rsidR="00B565C8">
              <w:rPr>
                <w:noProof/>
                <w:webHidden/>
              </w:rPr>
              <w:tab/>
            </w:r>
            <w:r w:rsidR="00403C8B">
              <w:rPr>
                <w:noProof/>
                <w:webHidden/>
              </w:rPr>
              <w:fldChar w:fldCharType="begin"/>
            </w:r>
            <w:r w:rsidR="00B565C8">
              <w:rPr>
                <w:noProof/>
                <w:webHidden/>
              </w:rPr>
              <w:instrText xml:space="preserve"> PAGEREF _Toc505078332 \h </w:instrText>
            </w:r>
            <w:r w:rsidR="00403C8B">
              <w:rPr>
                <w:noProof/>
                <w:webHidden/>
              </w:rPr>
            </w:r>
            <w:r w:rsidR="00403C8B">
              <w:rPr>
                <w:noProof/>
                <w:webHidden/>
              </w:rPr>
              <w:fldChar w:fldCharType="separate"/>
            </w:r>
            <w:r w:rsidR="00312A04">
              <w:rPr>
                <w:noProof/>
                <w:webHidden/>
              </w:rPr>
              <w:t>87</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33" w:history="1">
            <w:r w:rsidR="00B565C8" w:rsidRPr="001F4378">
              <w:rPr>
                <w:rStyle w:val="af2"/>
                <w:noProof/>
              </w:rPr>
              <w:t xml:space="preserve">Глава </w:t>
            </w:r>
            <w:r w:rsidR="00B565C8" w:rsidRPr="001F4378">
              <w:rPr>
                <w:rStyle w:val="af2"/>
                <w:noProof/>
                <w:lang w:val="en-US"/>
              </w:rPr>
              <w:t>XIII</w:t>
            </w:r>
            <w:r w:rsidR="00B565C8" w:rsidRPr="001F4378">
              <w:rPr>
                <w:rStyle w:val="af2"/>
                <w:noProof/>
              </w:rPr>
              <w:t>.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r w:rsidR="00B565C8">
              <w:rPr>
                <w:noProof/>
                <w:webHidden/>
              </w:rPr>
              <w:tab/>
            </w:r>
            <w:r w:rsidR="00403C8B">
              <w:rPr>
                <w:noProof/>
                <w:webHidden/>
              </w:rPr>
              <w:fldChar w:fldCharType="begin"/>
            </w:r>
            <w:r w:rsidR="00B565C8">
              <w:rPr>
                <w:noProof/>
                <w:webHidden/>
              </w:rPr>
              <w:instrText xml:space="preserve"> PAGEREF _Toc505078333 \h </w:instrText>
            </w:r>
            <w:r w:rsidR="00403C8B">
              <w:rPr>
                <w:noProof/>
                <w:webHidden/>
              </w:rPr>
            </w:r>
            <w:r w:rsidR="00403C8B">
              <w:rPr>
                <w:noProof/>
                <w:webHidden/>
              </w:rPr>
              <w:fldChar w:fldCharType="separate"/>
            </w:r>
            <w:r w:rsidR="00312A04">
              <w:rPr>
                <w:noProof/>
                <w:webHidden/>
              </w:rPr>
              <w:t>90</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34" w:history="1">
            <w:r w:rsidR="00B565C8" w:rsidRPr="001F4378">
              <w:rPr>
                <w:rStyle w:val="af2"/>
                <w:noProof/>
              </w:rPr>
              <w:t>Глава XIV. Нормативы, параметры и сроки использования лесов для строительства, реконструкции, эксплуатации линейных объектов</w:t>
            </w:r>
            <w:r w:rsidR="00B565C8">
              <w:rPr>
                <w:noProof/>
                <w:webHidden/>
              </w:rPr>
              <w:tab/>
            </w:r>
            <w:r w:rsidR="00403C8B">
              <w:rPr>
                <w:noProof/>
                <w:webHidden/>
              </w:rPr>
              <w:fldChar w:fldCharType="begin"/>
            </w:r>
            <w:r w:rsidR="00B565C8">
              <w:rPr>
                <w:noProof/>
                <w:webHidden/>
              </w:rPr>
              <w:instrText xml:space="preserve"> PAGEREF _Toc505078334 \h </w:instrText>
            </w:r>
            <w:r w:rsidR="00403C8B">
              <w:rPr>
                <w:noProof/>
                <w:webHidden/>
              </w:rPr>
            </w:r>
            <w:r w:rsidR="00403C8B">
              <w:rPr>
                <w:noProof/>
                <w:webHidden/>
              </w:rPr>
              <w:fldChar w:fldCharType="separate"/>
            </w:r>
            <w:r w:rsidR="00312A04">
              <w:rPr>
                <w:noProof/>
                <w:webHidden/>
              </w:rPr>
              <w:t>96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35" w:history="1">
            <w:r w:rsidR="00B565C8" w:rsidRPr="001F4378">
              <w:rPr>
                <w:rStyle w:val="af2"/>
                <w:noProof/>
              </w:rPr>
              <w:t xml:space="preserve">Глава </w:t>
            </w:r>
            <w:r w:rsidR="00B565C8" w:rsidRPr="001F4378">
              <w:rPr>
                <w:rStyle w:val="af2"/>
                <w:noProof/>
                <w:lang w:val="en-US"/>
              </w:rPr>
              <w:t>XV</w:t>
            </w:r>
            <w:r w:rsidR="00B565C8" w:rsidRPr="001F4378">
              <w:rPr>
                <w:rStyle w:val="af2"/>
                <w:noProof/>
              </w:rPr>
              <w:t>. Нормативы, параметры и сроки использованиялесов для переработки древесины и иных лесных ресурсов</w:t>
            </w:r>
            <w:r w:rsidR="00B565C8">
              <w:rPr>
                <w:noProof/>
                <w:webHidden/>
              </w:rPr>
              <w:tab/>
            </w:r>
            <w:r w:rsidR="00403C8B">
              <w:rPr>
                <w:noProof/>
                <w:webHidden/>
              </w:rPr>
              <w:fldChar w:fldCharType="begin"/>
            </w:r>
            <w:r w:rsidR="00B565C8">
              <w:rPr>
                <w:noProof/>
                <w:webHidden/>
              </w:rPr>
              <w:instrText xml:space="preserve"> PAGEREF _Toc505078335 \h </w:instrText>
            </w:r>
            <w:r w:rsidR="00403C8B">
              <w:rPr>
                <w:noProof/>
                <w:webHidden/>
              </w:rPr>
            </w:r>
            <w:r w:rsidR="00403C8B">
              <w:rPr>
                <w:noProof/>
                <w:webHidden/>
              </w:rPr>
              <w:fldChar w:fldCharType="separate"/>
            </w:r>
            <w:r w:rsidR="00312A04">
              <w:rPr>
                <w:noProof/>
                <w:webHidden/>
              </w:rPr>
              <w:t>97</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36" w:history="1">
            <w:r w:rsidR="00B565C8" w:rsidRPr="001F4378">
              <w:rPr>
                <w:rStyle w:val="af2"/>
                <w:noProof/>
              </w:rPr>
              <w:t xml:space="preserve">Глава </w:t>
            </w:r>
            <w:r w:rsidR="00B565C8" w:rsidRPr="001F4378">
              <w:rPr>
                <w:rStyle w:val="af2"/>
                <w:noProof/>
                <w:lang w:val="en-US"/>
              </w:rPr>
              <w:t>XVI</w:t>
            </w:r>
            <w:r w:rsidR="00B565C8" w:rsidRPr="001F4378">
              <w:rPr>
                <w:rStyle w:val="af2"/>
                <w:noProof/>
              </w:rPr>
              <w:t>. Нормативы, параметры и сроки использования лесов для осуществления религиозной деятельности</w:t>
            </w:r>
            <w:r w:rsidR="00B565C8">
              <w:rPr>
                <w:noProof/>
                <w:webHidden/>
              </w:rPr>
              <w:tab/>
            </w:r>
            <w:r w:rsidR="00403C8B">
              <w:rPr>
                <w:noProof/>
                <w:webHidden/>
              </w:rPr>
              <w:fldChar w:fldCharType="begin"/>
            </w:r>
            <w:r w:rsidR="00B565C8">
              <w:rPr>
                <w:noProof/>
                <w:webHidden/>
              </w:rPr>
              <w:instrText xml:space="preserve"> PAGEREF _Toc505078336 \h </w:instrText>
            </w:r>
            <w:r w:rsidR="00403C8B">
              <w:rPr>
                <w:noProof/>
                <w:webHidden/>
              </w:rPr>
            </w:r>
            <w:r w:rsidR="00403C8B">
              <w:rPr>
                <w:noProof/>
                <w:webHidden/>
              </w:rPr>
              <w:fldChar w:fldCharType="separate"/>
            </w:r>
            <w:r w:rsidR="00312A04">
              <w:rPr>
                <w:noProof/>
                <w:webHidden/>
              </w:rPr>
              <w:t>98</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37" w:history="1">
            <w:r w:rsidR="00B565C8" w:rsidRPr="001F4378">
              <w:rPr>
                <w:rStyle w:val="af2"/>
                <w:noProof/>
              </w:rPr>
              <w:t>Глава XVII. Требования к охране, защите и воспроизводству лесов</w:t>
            </w:r>
            <w:r w:rsidR="00B565C8">
              <w:rPr>
                <w:noProof/>
                <w:webHidden/>
              </w:rPr>
              <w:tab/>
            </w:r>
            <w:r w:rsidR="00403C8B">
              <w:rPr>
                <w:noProof/>
                <w:webHidden/>
              </w:rPr>
              <w:fldChar w:fldCharType="begin"/>
            </w:r>
            <w:r w:rsidR="00B565C8">
              <w:rPr>
                <w:noProof/>
                <w:webHidden/>
              </w:rPr>
              <w:instrText xml:space="preserve"> PAGEREF _Toc505078337 \h </w:instrText>
            </w:r>
            <w:r w:rsidR="00403C8B">
              <w:rPr>
                <w:noProof/>
                <w:webHidden/>
              </w:rPr>
            </w:r>
            <w:r w:rsidR="00403C8B">
              <w:rPr>
                <w:noProof/>
                <w:webHidden/>
              </w:rPr>
              <w:fldChar w:fldCharType="separate"/>
            </w:r>
            <w:r w:rsidR="00312A04">
              <w:rPr>
                <w:noProof/>
                <w:webHidden/>
              </w:rPr>
              <w:t>99</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38" w:history="1">
            <w:r w:rsidR="00B565C8" w:rsidRPr="001F4378">
              <w:rPr>
                <w:rStyle w:val="af2"/>
                <w:noProof/>
              </w:rPr>
              <w:t>2.17.1. Требования к охране лесов от лесных пожаров</w:t>
            </w:r>
            <w:r w:rsidR="00B565C8">
              <w:rPr>
                <w:noProof/>
                <w:webHidden/>
              </w:rPr>
              <w:tab/>
            </w:r>
            <w:r w:rsidR="00403C8B">
              <w:rPr>
                <w:noProof/>
                <w:webHidden/>
              </w:rPr>
              <w:fldChar w:fldCharType="begin"/>
            </w:r>
            <w:r w:rsidR="00B565C8">
              <w:rPr>
                <w:noProof/>
                <w:webHidden/>
              </w:rPr>
              <w:instrText xml:space="preserve"> PAGEREF _Toc505078338 \h </w:instrText>
            </w:r>
            <w:r w:rsidR="00403C8B">
              <w:rPr>
                <w:noProof/>
                <w:webHidden/>
              </w:rPr>
            </w:r>
            <w:r w:rsidR="00403C8B">
              <w:rPr>
                <w:noProof/>
                <w:webHidden/>
              </w:rPr>
              <w:fldChar w:fldCharType="separate"/>
            </w:r>
            <w:r w:rsidR="00312A04">
              <w:rPr>
                <w:noProof/>
                <w:webHidden/>
              </w:rPr>
              <w:t>99</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39" w:history="1">
            <w:r w:rsidR="00B565C8" w:rsidRPr="001F4378">
              <w:rPr>
                <w:rStyle w:val="af2"/>
                <w:noProof/>
              </w:rPr>
              <w:t>2.17.2. Требования к защите лесов от вредных организмов (в том числе нормативы, параметры и сроки проведения профилактических, санитарно-оздоровительных, истребительных и иных мероприятий)</w:t>
            </w:r>
            <w:r w:rsidR="00B565C8">
              <w:rPr>
                <w:noProof/>
                <w:webHidden/>
              </w:rPr>
              <w:tab/>
            </w:r>
            <w:r w:rsidR="00403C8B">
              <w:rPr>
                <w:noProof/>
                <w:webHidden/>
              </w:rPr>
              <w:fldChar w:fldCharType="begin"/>
            </w:r>
            <w:r w:rsidR="00B565C8">
              <w:rPr>
                <w:noProof/>
                <w:webHidden/>
              </w:rPr>
              <w:instrText xml:space="preserve"> PAGEREF _Toc505078339 \h </w:instrText>
            </w:r>
            <w:r w:rsidR="00403C8B">
              <w:rPr>
                <w:noProof/>
                <w:webHidden/>
              </w:rPr>
            </w:r>
            <w:r w:rsidR="00403C8B">
              <w:rPr>
                <w:noProof/>
                <w:webHidden/>
              </w:rPr>
              <w:fldChar w:fldCharType="separate"/>
            </w:r>
            <w:r w:rsidR="00312A04">
              <w:rPr>
                <w:noProof/>
                <w:webHidden/>
              </w:rPr>
              <w:t>105</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40" w:history="1">
            <w:r w:rsidR="00B565C8" w:rsidRPr="001F4378">
              <w:rPr>
                <w:rStyle w:val="af2"/>
                <w:noProof/>
              </w:rPr>
              <w:t>2.17.3 Требования к воспроизводству лесов (нормативы, параметры и сроки проведения мероприятий по лесовосстановлению, лесоразведению, уходу за лесами)</w:t>
            </w:r>
            <w:r w:rsidR="00B565C8">
              <w:rPr>
                <w:noProof/>
                <w:webHidden/>
              </w:rPr>
              <w:tab/>
            </w:r>
            <w:r w:rsidR="00403C8B">
              <w:rPr>
                <w:noProof/>
                <w:webHidden/>
              </w:rPr>
              <w:fldChar w:fldCharType="begin"/>
            </w:r>
            <w:r w:rsidR="00B565C8">
              <w:rPr>
                <w:noProof/>
                <w:webHidden/>
              </w:rPr>
              <w:instrText xml:space="preserve"> PAGEREF _Toc505078340 \h </w:instrText>
            </w:r>
            <w:r w:rsidR="00403C8B">
              <w:rPr>
                <w:noProof/>
                <w:webHidden/>
              </w:rPr>
            </w:r>
            <w:r w:rsidR="00403C8B">
              <w:rPr>
                <w:noProof/>
                <w:webHidden/>
              </w:rPr>
              <w:fldChar w:fldCharType="separate"/>
            </w:r>
            <w:r w:rsidR="00312A04">
              <w:rPr>
                <w:noProof/>
                <w:webHidden/>
              </w:rPr>
              <w:t>116</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41" w:history="1">
            <w:r w:rsidR="00B565C8" w:rsidRPr="001F4378">
              <w:rPr>
                <w:rStyle w:val="af2"/>
                <w:noProof/>
              </w:rPr>
              <w:t>Глава XVIII. Особенности требований к использованию лесов по лесорастительным зонам и лесным районам</w:t>
            </w:r>
            <w:r w:rsidR="00B565C8">
              <w:rPr>
                <w:noProof/>
                <w:webHidden/>
              </w:rPr>
              <w:tab/>
            </w:r>
            <w:r w:rsidR="00403C8B">
              <w:rPr>
                <w:noProof/>
                <w:webHidden/>
              </w:rPr>
              <w:fldChar w:fldCharType="begin"/>
            </w:r>
            <w:r w:rsidR="00B565C8">
              <w:rPr>
                <w:noProof/>
                <w:webHidden/>
              </w:rPr>
              <w:instrText xml:space="preserve"> PAGEREF _Toc505078341 \h </w:instrText>
            </w:r>
            <w:r w:rsidR="00403C8B">
              <w:rPr>
                <w:noProof/>
                <w:webHidden/>
              </w:rPr>
            </w:r>
            <w:r w:rsidR="00403C8B">
              <w:rPr>
                <w:noProof/>
                <w:webHidden/>
              </w:rPr>
              <w:fldChar w:fldCharType="separate"/>
            </w:r>
            <w:r w:rsidR="00312A04">
              <w:rPr>
                <w:noProof/>
                <w:webHidden/>
              </w:rPr>
              <w:t>123</w:t>
            </w:r>
            <w:r w:rsidR="00403C8B">
              <w:rPr>
                <w:noProof/>
                <w:webHidden/>
              </w:rPr>
              <w:fldChar w:fldCharType="end"/>
            </w:r>
          </w:hyperlink>
        </w:p>
        <w:p w:rsidR="00B565C8" w:rsidRDefault="00BC054F" w:rsidP="00EC31DE">
          <w:pPr>
            <w:pStyle w:val="13"/>
            <w:rPr>
              <w:rFonts w:asciiTheme="minorHAnsi" w:eastAsiaTheme="minorEastAsia" w:hAnsiTheme="minorHAnsi" w:cstheme="minorBidi"/>
              <w:sz w:val="22"/>
              <w:szCs w:val="22"/>
            </w:rPr>
          </w:pPr>
          <w:hyperlink w:anchor="_Toc505078342" w:history="1">
            <w:r w:rsidR="00B565C8" w:rsidRPr="001F4378">
              <w:rPr>
                <w:rStyle w:val="af2"/>
              </w:rPr>
              <w:t>Раздел III. Ограничения по использованию лесов</w:t>
            </w:r>
            <w:r w:rsidR="00B565C8">
              <w:rPr>
                <w:webHidden/>
              </w:rPr>
              <w:tab/>
            </w:r>
            <w:r w:rsidR="00403C8B">
              <w:rPr>
                <w:webHidden/>
              </w:rPr>
              <w:fldChar w:fldCharType="begin"/>
            </w:r>
            <w:r w:rsidR="00B565C8">
              <w:rPr>
                <w:webHidden/>
              </w:rPr>
              <w:instrText xml:space="preserve"> PAGEREF _Toc505078342 \h </w:instrText>
            </w:r>
            <w:r w:rsidR="00403C8B">
              <w:rPr>
                <w:webHidden/>
              </w:rPr>
            </w:r>
            <w:r w:rsidR="00403C8B">
              <w:rPr>
                <w:webHidden/>
              </w:rPr>
              <w:fldChar w:fldCharType="separate"/>
            </w:r>
            <w:r w:rsidR="00312A04">
              <w:rPr>
                <w:webHidden/>
              </w:rPr>
              <w:t>123</w:t>
            </w:r>
            <w:r w:rsidR="00403C8B">
              <w:rPr>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43" w:history="1">
            <w:r w:rsidR="00B565C8" w:rsidRPr="001F4378">
              <w:rPr>
                <w:rStyle w:val="af2"/>
                <w:noProof/>
              </w:rPr>
              <w:t xml:space="preserve">Глава </w:t>
            </w:r>
            <w:r w:rsidR="00B565C8" w:rsidRPr="001F4378">
              <w:rPr>
                <w:rStyle w:val="af2"/>
                <w:noProof/>
                <w:lang w:val="en-US"/>
              </w:rPr>
              <w:t>I</w:t>
            </w:r>
            <w:r w:rsidR="00B565C8" w:rsidRPr="001F4378">
              <w:rPr>
                <w:rStyle w:val="af2"/>
                <w:noProof/>
              </w:rPr>
              <w:t>. Ограничения по видам целевого назначения лесов.</w:t>
            </w:r>
            <w:r w:rsidR="00B565C8">
              <w:rPr>
                <w:noProof/>
                <w:webHidden/>
              </w:rPr>
              <w:tab/>
            </w:r>
            <w:r w:rsidR="00403C8B">
              <w:rPr>
                <w:noProof/>
                <w:webHidden/>
              </w:rPr>
              <w:fldChar w:fldCharType="begin"/>
            </w:r>
            <w:r w:rsidR="00B565C8">
              <w:rPr>
                <w:noProof/>
                <w:webHidden/>
              </w:rPr>
              <w:instrText xml:space="preserve"> PAGEREF _Toc505078343 \h </w:instrText>
            </w:r>
            <w:r w:rsidR="00403C8B">
              <w:rPr>
                <w:noProof/>
                <w:webHidden/>
              </w:rPr>
            </w:r>
            <w:r w:rsidR="00403C8B">
              <w:rPr>
                <w:noProof/>
                <w:webHidden/>
              </w:rPr>
              <w:fldChar w:fldCharType="separate"/>
            </w:r>
            <w:r w:rsidR="00312A04">
              <w:rPr>
                <w:noProof/>
                <w:webHidden/>
              </w:rPr>
              <w:t>123</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44" w:history="1">
            <w:r w:rsidR="00B565C8" w:rsidRPr="001F4378">
              <w:rPr>
                <w:rStyle w:val="af2"/>
                <w:noProof/>
              </w:rPr>
              <w:t xml:space="preserve">Глава </w:t>
            </w:r>
            <w:r w:rsidR="00B565C8" w:rsidRPr="001F4378">
              <w:rPr>
                <w:rStyle w:val="af2"/>
                <w:noProof/>
                <w:lang w:val="en-US"/>
              </w:rPr>
              <w:t>II</w:t>
            </w:r>
            <w:r w:rsidR="00B565C8" w:rsidRPr="001F4378">
              <w:rPr>
                <w:rStyle w:val="af2"/>
                <w:noProof/>
              </w:rPr>
              <w:t>. Ограничения по видам особозащитных участков леса</w:t>
            </w:r>
            <w:r w:rsidR="00B565C8">
              <w:rPr>
                <w:noProof/>
                <w:webHidden/>
              </w:rPr>
              <w:tab/>
            </w:r>
            <w:r w:rsidR="00403C8B">
              <w:rPr>
                <w:noProof/>
                <w:webHidden/>
              </w:rPr>
              <w:fldChar w:fldCharType="begin"/>
            </w:r>
            <w:r w:rsidR="00B565C8">
              <w:rPr>
                <w:noProof/>
                <w:webHidden/>
              </w:rPr>
              <w:instrText xml:space="preserve"> PAGEREF _Toc505078344 \h </w:instrText>
            </w:r>
            <w:r w:rsidR="00403C8B">
              <w:rPr>
                <w:noProof/>
                <w:webHidden/>
              </w:rPr>
            </w:r>
            <w:r w:rsidR="00403C8B">
              <w:rPr>
                <w:noProof/>
                <w:webHidden/>
              </w:rPr>
              <w:fldChar w:fldCharType="separate"/>
            </w:r>
            <w:r w:rsidR="00312A04">
              <w:rPr>
                <w:noProof/>
                <w:webHidden/>
              </w:rPr>
              <w:t>124</w:t>
            </w:r>
            <w:r w:rsidR="00403C8B">
              <w:rPr>
                <w:noProof/>
                <w:webHidden/>
              </w:rPr>
              <w:fldChar w:fldCharType="end"/>
            </w:r>
          </w:hyperlink>
        </w:p>
        <w:p w:rsidR="00B565C8" w:rsidRDefault="00BC054F">
          <w:pPr>
            <w:pStyle w:val="35"/>
            <w:rPr>
              <w:rFonts w:asciiTheme="minorHAnsi" w:eastAsiaTheme="minorEastAsia" w:hAnsiTheme="minorHAnsi" w:cstheme="minorBidi"/>
              <w:noProof/>
              <w:sz w:val="22"/>
              <w:szCs w:val="22"/>
            </w:rPr>
          </w:pPr>
          <w:hyperlink w:anchor="_Toc505078345" w:history="1">
            <w:r w:rsidR="00B565C8" w:rsidRPr="001F4378">
              <w:rPr>
                <w:rStyle w:val="af2"/>
                <w:noProof/>
              </w:rPr>
              <w:t xml:space="preserve">Глава </w:t>
            </w:r>
            <w:r w:rsidR="00B565C8" w:rsidRPr="001F4378">
              <w:rPr>
                <w:rStyle w:val="af2"/>
                <w:noProof/>
                <w:lang w:val="en-US"/>
              </w:rPr>
              <w:t>III</w:t>
            </w:r>
            <w:r w:rsidR="00B565C8" w:rsidRPr="001F4378">
              <w:rPr>
                <w:rStyle w:val="af2"/>
                <w:noProof/>
              </w:rPr>
              <w:t>. Ограничения по видам использования лесов</w:t>
            </w:r>
            <w:r w:rsidR="00B565C8">
              <w:rPr>
                <w:noProof/>
                <w:webHidden/>
              </w:rPr>
              <w:tab/>
            </w:r>
            <w:r w:rsidR="00403C8B">
              <w:rPr>
                <w:noProof/>
                <w:webHidden/>
              </w:rPr>
              <w:fldChar w:fldCharType="begin"/>
            </w:r>
            <w:r w:rsidR="00B565C8">
              <w:rPr>
                <w:noProof/>
                <w:webHidden/>
              </w:rPr>
              <w:instrText xml:space="preserve"> PAGEREF _Toc505078345 \h </w:instrText>
            </w:r>
            <w:r w:rsidR="00403C8B">
              <w:rPr>
                <w:noProof/>
                <w:webHidden/>
              </w:rPr>
            </w:r>
            <w:r w:rsidR="00403C8B">
              <w:rPr>
                <w:noProof/>
                <w:webHidden/>
              </w:rPr>
              <w:fldChar w:fldCharType="separate"/>
            </w:r>
            <w:r w:rsidR="00312A04">
              <w:rPr>
                <w:noProof/>
                <w:webHidden/>
              </w:rPr>
              <w:t>125</w:t>
            </w:r>
            <w:r w:rsidR="00403C8B">
              <w:rPr>
                <w:noProof/>
                <w:webHidden/>
              </w:rPr>
              <w:fldChar w:fldCharType="end"/>
            </w:r>
          </w:hyperlink>
        </w:p>
        <w:p w:rsidR="00B565C8" w:rsidRDefault="00BC054F" w:rsidP="00EC31DE">
          <w:pPr>
            <w:pStyle w:val="13"/>
            <w:rPr>
              <w:rFonts w:asciiTheme="minorHAnsi" w:eastAsiaTheme="minorEastAsia" w:hAnsiTheme="minorHAnsi" w:cstheme="minorBidi"/>
              <w:sz w:val="22"/>
              <w:szCs w:val="22"/>
            </w:rPr>
          </w:pPr>
          <w:hyperlink w:anchor="_Toc505078346" w:history="1">
            <w:r w:rsidR="00B565C8" w:rsidRPr="001F4378">
              <w:rPr>
                <w:rStyle w:val="af2"/>
              </w:rPr>
              <w:t>Приложения к лесохозяйственному регламенту</w:t>
            </w:r>
            <w:r w:rsidR="00B565C8">
              <w:rPr>
                <w:webHidden/>
              </w:rPr>
              <w:tab/>
            </w:r>
            <w:r w:rsidR="00403C8B">
              <w:rPr>
                <w:webHidden/>
              </w:rPr>
              <w:fldChar w:fldCharType="begin"/>
            </w:r>
            <w:r w:rsidR="00B565C8">
              <w:rPr>
                <w:webHidden/>
              </w:rPr>
              <w:instrText xml:space="preserve"> PAGEREF _Toc505078346 \h </w:instrText>
            </w:r>
            <w:r w:rsidR="00403C8B">
              <w:rPr>
                <w:webHidden/>
              </w:rPr>
            </w:r>
            <w:r w:rsidR="00403C8B">
              <w:rPr>
                <w:webHidden/>
              </w:rPr>
              <w:fldChar w:fldCharType="separate"/>
            </w:r>
            <w:r w:rsidR="00312A04">
              <w:rPr>
                <w:webHidden/>
              </w:rPr>
              <w:t>126</w:t>
            </w:r>
            <w:r w:rsidR="00403C8B">
              <w:rPr>
                <w:webHidden/>
              </w:rPr>
              <w:fldChar w:fldCharType="end"/>
            </w:r>
          </w:hyperlink>
        </w:p>
        <w:p w:rsidR="00B565C8" w:rsidRDefault="00BC054F">
          <w:pPr>
            <w:pStyle w:val="25"/>
            <w:rPr>
              <w:rFonts w:asciiTheme="minorHAnsi" w:eastAsiaTheme="minorEastAsia" w:hAnsiTheme="minorHAnsi" w:cstheme="minorBidi"/>
              <w:b w:val="0"/>
              <w:sz w:val="22"/>
              <w:szCs w:val="22"/>
            </w:rPr>
          </w:pPr>
          <w:hyperlink w:anchor="_Toc505078347" w:history="1">
            <w:r w:rsidR="00B565C8" w:rsidRPr="001F4378">
              <w:rPr>
                <w:rStyle w:val="af2"/>
                <w:i/>
              </w:rPr>
              <w:t>Приложение № 1</w:t>
            </w:r>
            <w:r w:rsidR="00B565C8">
              <w:rPr>
                <w:webHidden/>
              </w:rPr>
              <w:tab/>
            </w:r>
            <w:r w:rsidR="00403C8B">
              <w:rPr>
                <w:webHidden/>
              </w:rPr>
              <w:fldChar w:fldCharType="begin"/>
            </w:r>
            <w:r w:rsidR="00B565C8">
              <w:rPr>
                <w:webHidden/>
              </w:rPr>
              <w:instrText xml:space="preserve"> PAGEREF _Toc505078347 \h </w:instrText>
            </w:r>
            <w:r w:rsidR="00403C8B">
              <w:rPr>
                <w:webHidden/>
              </w:rPr>
            </w:r>
            <w:r w:rsidR="00403C8B">
              <w:rPr>
                <w:webHidden/>
              </w:rPr>
              <w:fldChar w:fldCharType="separate"/>
            </w:r>
            <w:r w:rsidR="00312A04">
              <w:rPr>
                <w:webHidden/>
              </w:rPr>
              <w:t>127</w:t>
            </w:r>
            <w:r w:rsidR="00403C8B">
              <w:rPr>
                <w:webHidden/>
              </w:rPr>
              <w:fldChar w:fldCharType="end"/>
            </w:r>
          </w:hyperlink>
        </w:p>
        <w:p w:rsidR="00B565C8" w:rsidRDefault="00BC054F">
          <w:pPr>
            <w:pStyle w:val="25"/>
            <w:rPr>
              <w:rFonts w:asciiTheme="minorHAnsi" w:eastAsiaTheme="minorEastAsia" w:hAnsiTheme="minorHAnsi" w:cstheme="minorBidi"/>
              <w:b w:val="0"/>
              <w:sz w:val="22"/>
              <w:szCs w:val="22"/>
            </w:rPr>
          </w:pPr>
          <w:hyperlink w:anchor="_Toc505078348" w:history="1">
            <w:r w:rsidR="00B565C8" w:rsidRPr="001F4378">
              <w:rPr>
                <w:rStyle w:val="af2"/>
                <w:i/>
              </w:rPr>
              <w:t>Приложение №2</w:t>
            </w:r>
            <w:r w:rsidR="00B565C8">
              <w:rPr>
                <w:webHidden/>
              </w:rPr>
              <w:tab/>
            </w:r>
            <w:r w:rsidR="00403C8B">
              <w:rPr>
                <w:webHidden/>
              </w:rPr>
              <w:fldChar w:fldCharType="begin"/>
            </w:r>
            <w:r w:rsidR="00B565C8">
              <w:rPr>
                <w:webHidden/>
              </w:rPr>
              <w:instrText xml:space="preserve"> PAGEREF _Toc505078348 \h </w:instrText>
            </w:r>
            <w:r w:rsidR="00403C8B">
              <w:rPr>
                <w:webHidden/>
              </w:rPr>
            </w:r>
            <w:r w:rsidR="00403C8B">
              <w:rPr>
                <w:webHidden/>
              </w:rPr>
              <w:fldChar w:fldCharType="separate"/>
            </w:r>
            <w:r w:rsidR="00312A04">
              <w:rPr>
                <w:webHidden/>
              </w:rPr>
              <w:t>129</w:t>
            </w:r>
            <w:r w:rsidR="00403C8B">
              <w:rPr>
                <w:webHidden/>
              </w:rPr>
              <w:fldChar w:fldCharType="end"/>
            </w:r>
          </w:hyperlink>
        </w:p>
        <w:p w:rsidR="00B565C8" w:rsidRDefault="00BC054F">
          <w:pPr>
            <w:pStyle w:val="25"/>
            <w:rPr>
              <w:rFonts w:asciiTheme="minorHAnsi" w:eastAsiaTheme="minorEastAsia" w:hAnsiTheme="minorHAnsi" w:cstheme="minorBidi"/>
              <w:b w:val="0"/>
              <w:sz w:val="22"/>
              <w:szCs w:val="22"/>
            </w:rPr>
          </w:pPr>
          <w:hyperlink w:anchor="_Toc505078350" w:history="1">
            <w:r w:rsidR="00B565C8" w:rsidRPr="001F4378">
              <w:rPr>
                <w:rStyle w:val="af2"/>
                <w:i/>
              </w:rPr>
              <w:t>Приложение № 3</w:t>
            </w:r>
            <w:r w:rsidR="00B565C8">
              <w:rPr>
                <w:webHidden/>
              </w:rPr>
              <w:tab/>
            </w:r>
            <w:r w:rsidR="00403C8B">
              <w:rPr>
                <w:webHidden/>
              </w:rPr>
              <w:fldChar w:fldCharType="begin"/>
            </w:r>
            <w:r w:rsidR="00B565C8">
              <w:rPr>
                <w:webHidden/>
              </w:rPr>
              <w:instrText xml:space="preserve"> PAGEREF _Toc505078350 \h </w:instrText>
            </w:r>
            <w:r w:rsidR="00403C8B">
              <w:rPr>
                <w:webHidden/>
              </w:rPr>
            </w:r>
            <w:r w:rsidR="00403C8B">
              <w:rPr>
                <w:webHidden/>
              </w:rPr>
              <w:fldChar w:fldCharType="separate"/>
            </w:r>
            <w:r w:rsidR="00312A04">
              <w:rPr>
                <w:webHidden/>
              </w:rPr>
              <w:t>133</w:t>
            </w:r>
            <w:r w:rsidR="00403C8B">
              <w:rPr>
                <w:webHidden/>
              </w:rPr>
              <w:fldChar w:fldCharType="end"/>
            </w:r>
          </w:hyperlink>
        </w:p>
        <w:p w:rsidR="00B565C8" w:rsidRDefault="00BC054F">
          <w:pPr>
            <w:pStyle w:val="25"/>
            <w:rPr>
              <w:rFonts w:asciiTheme="minorHAnsi" w:eastAsiaTheme="minorEastAsia" w:hAnsiTheme="minorHAnsi" w:cstheme="minorBidi"/>
              <w:b w:val="0"/>
              <w:sz w:val="22"/>
              <w:szCs w:val="22"/>
            </w:rPr>
          </w:pPr>
          <w:hyperlink w:anchor="_Toc505078351" w:history="1">
            <w:r w:rsidR="00B565C8" w:rsidRPr="001F4378">
              <w:rPr>
                <w:rStyle w:val="af2"/>
                <w:i/>
              </w:rPr>
              <w:t>Приложение №4</w:t>
            </w:r>
            <w:r w:rsidR="00B565C8">
              <w:rPr>
                <w:webHidden/>
              </w:rPr>
              <w:tab/>
            </w:r>
            <w:r w:rsidR="00403C8B">
              <w:rPr>
                <w:webHidden/>
              </w:rPr>
              <w:fldChar w:fldCharType="begin"/>
            </w:r>
            <w:r w:rsidR="00B565C8">
              <w:rPr>
                <w:webHidden/>
              </w:rPr>
              <w:instrText xml:space="preserve"> PAGEREF _Toc505078351 \h </w:instrText>
            </w:r>
            <w:r w:rsidR="00403C8B">
              <w:rPr>
                <w:webHidden/>
              </w:rPr>
            </w:r>
            <w:r w:rsidR="00403C8B">
              <w:rPr>
                <w:webHidden/>
              </w:rPr>
              <w:fldChar w:fldCharType="separate"/>
            </w:r>
            <w:r w:rsidR="00312A04">
              <w:rPr>
                <w:webHidden/>
              </w:rPr>
              <w:t>135</w:t>
            </w:r>
            <w:r w:rsidR="00403C8B">
              <w:rPr>
                <w:webHidden/>
              </w:rPr>
              <w:fldChar w:fldCharType="end"/>
            </w:r>
          </w:hyperlink>
        </w:p>
        <w:p w:rsidR="00B565C8" w:rsidRDefault="00B565C8">
          <w:pPr>
            <w:pStyle w:val="35"/>
            <w:rPr>
              <w:rFonts w:asciiTheme="minorHAnsi" w:eastAsiaTheme="minorEastAsia" w:hAnsiTheme="minorHAnsi" w:cstheme="minorBidi"/>
              <w:noProof/>
              <w:sz w:val="22"/>
              <w:szCs w:val="22"/>
            </w:rPr>
          </w:pPr>
        </w:p>
        <w:p w:rsidR="00545717" w:rsidRPr="00545717" w:rsidRDefault="00403C8B" w:rsidP="00545717">
          <w:pPr>
            <w:pStyle w:val="affff"/>
            <w:ind w:firstLine="851"/>
            <w:mirrorIndents w:val="0"/>
            <w:rPr>
              <w:b/>
              <w:i/>
              <w:sz w:val="24"/>
              <w:szCs w:val="24"/>
            </w:rPr>
          </w:pPr>
          <w:r>
            <w:fldChar w:fldCharType="end"/>
          </w:r>
        </w:p>
        <w:p w:rsidR="00545717" w:rsidRDefault="00545717" w:rsidP="001F798C">
          <w:pPr>
            <w:pStyle w:val="affff"/>
            <w:mirrorIndents w:val="0"/>
          </w:pPr>
        </w:p>
        <w:p w:rsidR="003F08E4" w:rsidRDefault="00BC054F" w:rsidP="001F798C">
          <w:pPr>
            <w:pStyle w:val="affff"/>
            <w:mirrorIndents w:val="0"/>
          </w:pPr>
        </w:p>
      </w:sdtContent>
    </w:sdt>
    <w:p w:rsidR="0098533B" w:rsidRPr="00763BE1" w:rsidRDefault="0098533B" w:rsidP="001F798C">
      <w:pPr>
        <w:spacing w:after="0" w:line="240" w:lineRule="auto"/>
        <w:jc w:val="center"/>
        <w:rPr>
          <w:b/>
        </w:rPr>
      </w:pPr>
    </w:p>
    <w:p w:rsidR="00DB4C09" w:rsidRDefault="00DB4C09" w:rsidP="001F798C">
      <w:pPr>
        <w:spacing w:line="240" w:lineRule="auto"/>
        <w:ind w:firstLine="0"/>
        <w:rPr>
          <w:b/>
        </w:rPr>
      </w:pPr>
      <w:r>
        <w:rPr>
          <w:b/>
        </w:rPr>
        <w:br w:type="page"/>
      </w:r>
    </w:p>
    <w:p w:rsidR="0098533B" w:rsidRPr="00763BE1" w:rsidRDefault="0098533B" w:rsidP="001F798C">
      <w:pPr>
        <w:pStyle w:val="afffb"/>
        <w:ind w:firstLine="0"/>
      </w:pPr>
      <w:bookmarkStart w:id="1" w:name="_Toc505078279"/>
      <w:r w:rsidRPr="00763BE1">
        <w:lastRenderedPageBreak/>
        <w:t>В</w:t>
      </w:r>
      <w:bookmarkEnd w:id="0"/>
      <w:r w:rsidR="00266C8E">
        <w:t>ведение</w:t>
      </w:r>
      <w:bookmarkEnd w:id="1"/>
    </w:p>
    <w:p w:rsidR="0098533B" w:rsidRPr="00763BE1" w:rsidRDefault="0098533B" w:rsidP="001F798C">
      <w:pPr>
        <w:spacing w:after="0" w:line="240" w:lineRule="auto"/>
        <w:jc w:val="center"/>
        <w:rPr>
          <w:b/>
        </w:rPr>
      </w:pPr>
    </w:p>
    <w:p w:rsidR="0098533B" w:rsidRPr="00763BE1" w:rsidRDefault="0098533B" w:rsidP="001F798C">
      <w:pPr>
        <w:pStyle w:val="affff"/>
        <w:mirrorIndents w:val="0"/>
      </w:pPr>
      <w:r w:rsidRPr="00763BE1">
        <w:tab/>
        <w:t>Лесохозяйственный регламент является основой освоения лесов при выполнении мероприятий по охране, защите и воспроизводству лесов, а также и по охране, использованию объектов животного мира, водных объектов на основе комплексного подхода при организации использования лесов</w:t>
      </w:r>
      <w:r w:rsidRPr="00F4487B">
        <w:t>, расположенных</w:t>
      </w:r>
      <w:r w:rsidR="00EA6143" w:rsidRPr="00F4487B">
        <w:t xml:space="preserve"> в границах городских лесов </w:t>
      </w:r>
      <w:r w:rsidR="004C32BA">
        <w:t>Междуреченского городского округа Кемеровской области</w:t>
      </w:r>
      <w:r w:rsidRPr="00F4487B">
        <w:t>.</w:t>
      </w:r>
    </w:p>
    <w:p w:rsidR="00FA77E0" w:rsidRPr="00763BE1" w:rsidRDefault="00FA77E0" w:rsidP="001F798C">
      <w:pPr>
        <w:pStyle w:val="a3"/>
        <w:ind w:firstLine="0"/>
        <w:rPr>
          <w:sz w:val="28"/>
          <w:szCs w:val="28"/>
        </w:rPr>
      </w:pPr>
    </w:p>
    <w:p w:rsidR="00FA77E0" w:rsidRPr="00763BE1" w:rsidRDefault="00FA77E0" w:rsidP="001F798C">
      <w:pPr>
        <w:pStyle w:val="a3"/>
        <w:ind w:firstLine="0"/>
        <w:jc w:val="center"/>
        <w:rPr>
          <w:sz w:val="28"/>
          <w:szCs w:val="28"/>
        </w:rPr>
      </w:pPr>
      <w:r w:rsidRPr="00763BE1">
        <w:rPr>
          <w:sz w:val="28"/>
          <w:szCs w:val="28"/>
        </w:rPr>
        <w:t>Городские леса: охрана и использование. Правовое обеспечение</w:t>
      </w:r>
    </w:p>
    <w:p w:rsidR="00FA77E0" w:rsidRPr="00763BE1" w:rsidRDefault="00FA77E0" w:rsidP="001F798C">
      <w:pPr>
        <w:pStyle w:val="a3"/>
        <w:ind w:firstLine="0"/>
        <w:jc w:val="center"/>
        <w:rPr>
          <w:sz w:val="28"/>
          <w:szCs w:val="28"/>
        </w:rPr>
      </w:pPr>
    </w:p>
    <w:p w:rsidR="00FA77E0" w:rsidRPr="00763BE1" w:rsidRDefault="00FA77E0" w:rsidP="001F798C">
      <w:pPr>
        <w:pStyle w:val="affff"/>
        <w:mirrorIndents w:val="0"/>
      </w:pPr>
      <w:r w:rsidRPr="00763BE1">
        <w:t>Конституция Российской Федерации гарантирует право граждан на благоприятную окружающую среду. Учитывая, что большая часть населения Российской Федерации проживает в городских населенных пунктах, то в первую очередь, задача по реализации этого конституционного права возлагается на городские леса.</w:t>
      </w:r>
    </w:p>
    <w:p w:rsidR="00FA77E0" w:rsidRPr="00763BE1" w:rsidRDefault="00FA77E0" w:rsidP="001F798C">
      <w:pPr>
        <w:pStyle w:val="affff"/>
        <w:mirrorIndents w:val="0"/>
      </w:pPr>
      <w:r w:rsidRPr="00763BE1">
        <w:t>В этой связи городские леса приобретают особую экологическую ценность в качестве рекреационной территории,</w:t>
      </w:r>
      <w:r w:rsidR="004C32BA">
        <w:t xml:space="preserve"> </w:t>
      </w:r>
      <w:r w:rsidRPr="00763BE1">
        <w:t>обеспечивающей отдых населения. В то же время правовое обеспечение их охраны и использования нельзя признать соответствующим их</w:t>
      </w:r>
      <w:r w:rsidR="001E3527">
        <w:t xml:space="preserve"> на</w:t>
      </w:r>
      <w:r w:rsidRPr="00763BE1">
        <w:t>значению.</w:t>
      </w:r>
    </w:p>
    <w:p w:rsidR="00FA77E0" w:rsidRDefault="00FA77E0" w:rsidP="001F798C">
      <w:pPr>
        <w:pStyle w:val="affff"/>
        <w:mirrorIndents w:val="0"/>
      </w:pPr>
      <w:r w:rsidRPr="00763BE1">
        <w:t>Среди основных проблем в правовом обеспечении</w:t>
      </w:r>
      <w:r w:rsidR="004C32BA">
        <w:t xml:space="preserve"> </w:t>
      </w:r>
      <w:r w:rsidRPr="00763BE1">
        <w:t>использования, охраны, защиты и воспроизводства городских лесов можно отметить следующие.</w:t>
      </w:r>
    </w:p>
    <w:p w:rsidR="00571890" w:rsidRPr="00763BE1" w:rsidRDefault="00571890" w:rsidP="001F798C">
      <w:pPr>
        <w:pStyle w:val="a3"/>
        <w:ind w:firstLine="708"/>
        <w:rPr>
          <w:sz w:val="28"/>
          <w:szCs w:val="28"/>
        </w:rPr>
      </w:pPr>
    </w:p>
    <w:p w:rsidR="00FA77E0" w:rsidRPr="00763BE1" w:rsidRDefault="001F798C" w:rsidP="001F798C">
      <w:pPr>
        <w:pStyle w:val="a3"/>
        <w:ind w:firstLine="0"/>
        <w:jc w:val="center"/>
        <w:rPr>
          <w:sz w:val="28"/>
          <w:szCs w:val="28"/>
        </w:rPr>
      </w:pPr>
      <w:r>
        <w:rPr>
          <w:sz w:val="28"/>
          <w:szCs w:val="28"/>
        </w:rPr>
        <w:t>1.</w:t>
      </w:r>
      <w:r w:rsidR="00FA77E0" w:rsidRPr="00763BE1">
        <w:rPr>
          <w:sz w:val="28"/>
          <w:szCs w:val="28"/>
        </w:rPr>
        <w:t>Определение городских лесов</w:t>
      </w:r>
    </w:p>
    <w:p w:rsidR="006568BD" w:rsidRPr="00763BE1" w:rsidRDefault="006568BD" w:rsidP="001F798C">
      <w:pPr>
        <w:pStyle w:val="a3"/>
        <w:ind w:left="1068" w:firstLine="0"/>
        <w:rPr>
          <w:sz w:val="28"/>
          <w:szCs w:val="28"/>
        </w:rPr>
      </w:pPr>
    </w:p>
    <w:p w:rsidR="00FA77E0" w:rsidRPr="00763BE1" w:rsidRDefault="00FA77E0" w:rsidP="001F798C">
      <w:pPr>
        <w:pStyle w:val="affff"/>
        <w:mirrorIndents w:val="0"/>
      </w:pPr>
      <w:r w:rsidRPr="00763BE1">
        <w:t>В Лесном кодексе Российской Федераци</w:t>
      </w:r>
      <w:r w:rsidR="00441C93" w:rsidRPr="00763BE1">
        <w:t>и (далее – ЛК РФ</w:t>
      </w:r>
      <w:r w:rsidR="0019440F" w:rsidRPr="00763BE1">
        <w:t>)</w:t>
      </w:r>
      <w:r w:rsidRPr="00763BE1">
        <w:t xml:space="preserve"> упоминается о городских лесах (ст</w:t>
      </w:r>
      <w:r w:rsidR="00F16EC7">
        <w:t>.</w:t>
      </w:r>
      <w:r w:rsidR="00F974BF" w:rsidRPr="00763BE1">
        <w:t xml:space="preserve">7, </w:t>
      </w:r>
      <w:r w:rsidR="0019440F" w:rsidRPr="00763BE1">
        <w:t xml:space="preserve">8, </w:t>
      </w:r>
      <w:r w:rsidRPr="00763BE1">
        <w:t>23, 102), но при этом определение данного понятия в нем не</w:t>
      </w:r>
      <w:r w:rsidR="001E3527">
        <w:t xml:space="preserve"> </w:t>
      </w:r>
      <w:r w:rsidRPr="00763BE1">
        <w:t>раскрывается.</w:t>
      </w:r>
    </w:p>
    <w:p w:rsidR="0000796F" w:rsidRPr="00763BE1" w:rsidRDefault="00FA77E0" w:rsidP="001F798C">
      <w:pPr>
        <w:pStyle w:val="affff"/>
        <w:mirrorIndents w:val="0"/>
      </w:pPr>
      <w:r w:rsidRPr="00763BE1">
        <w:t>Положения Земельного кодекса Российской Фед</w:t>
      </w:r>
      <w:r w:rsidR="00CE62C5" w:rsidRPr="00763BE1">
        <w:t>ерации (далее – ЗК РФ</w:t>
      </w:r>
      <w:r w:rsidRPr="00763BE1">
        <w:t>), Градостроительного кодекса Российской Федерации (</w:t>
      </w:r>
      <w:r w:rsidR="00CE62C5" w:rsidRPr="00763BE1">
        <w:t>далее – Г</w:t>
      </w:r>
      <w:r w:rsidR="00B81EC3">
        <w:t>р</w:t>
      </w:r>
      <w:r w:rsidR="00CE62C5" w:rsidRPr="00763BE1">
        <w:t>К РФ</w:t>
      </w:r>
      <w:r w:rsidRPr="00763BE1">
        <w:t xml:space="preserve">) и Федерального закона от </w:t>
      </w:r>
      <w:r w:rsidR="0090064E">
        <w:t>06.10.</w:t>
      </w:r>
      <w:r w:rsidR="00B81EC3">
        <w:t>2003 №</w:t>
      </w:r>
      <w:r w:rsidRPr="00763BE1">
        <w:t>131-ФЗ «Об общих принципах организации местного самоуправления в Российс</w:t>
      </w:r>
      <w:r w:rsidR="00571890">
        <w:t>кой Федерации» (далее Федеральный закон №131-ФЗ</w:t>
      </w:r>
      <w:r w:rsidRPr="00763BE1">
        <w:t xml:space="preserve">) также не содержат определения городских лесов. </w:t>
      </w:r>
    </w:p>
    <w:p w:rsidR="00FA77E0" w:rsidRPr="00763BE1" w:rsidRDefault="00571890" w:rsidP="001F798C">
      <w:pPr>
        <w:pStyle w:val="affff"/>
        <w:mirrorIndents w:val="0"/>
      </w:pPr>
      <w:r>
        <w:t xml:space="preserve"> Т</w:t>
      </w:r>
      <w:r w:rsidR="00FA77E0" w:rsidRPr="00763BE1">
        <w:t xml:space="preserve">олько в </w:t>
      </w:r>
      <w:r w:rsidR="00441C93" w:rsidRPr="00763BE1">
        <w:t xml:space="preserve">ранее действующей </w:t>
      </w:r>
      <w:r w:rsidR="00FA77E0" w:rsidRPr="00763BE1">
        <w:t xml:space="preserve">Лесоустроительной инструкции, утвержденной Приказом Минприроды России от </w:t>
      </w:r>
      <w:r>
        <w:t>06</w:t>
      </w:r>
      <w:r w:rsidR="0090064E">
        <w:t>.</w:t>
      </w:r>
      <w:r>
        <w:t>02.2008 №</w:t>
      </w:r>
      <w:r w:rsidR="00FA77E0" w:rsidRPr="00763BE1">
        <w:t xml:space="preserve">31, </w:t>
      </w:r>
      <w:r w:rsidR="00441C93" w:rsidRPr="00763BE1">
        <w:t xml:space="preserve">было </w:t>
      </w:r>
      <w:r w:rsidR="00FA77E0" w:rsidRPr="00763BE1">
        <w:t xml:space="preserve">установлено, что к городским лесам относятся леса, расположенные на </w:t>
      </w:r>
      <w:r w:rsidR="00162FB8">
        <w:t>землях населенных пунктов (п</w:t>
      </w:r>
      <w:r w:rsidR="00B338BC">
        <w:t>.</w:t>
      </w:r>
      <w:r w:rsidR="00FA77E0" w:rsidRPr="00763BE1">
        <w:t xml:space="preserve"> 21).</w:t>
      </w:r>
    </w:p>
    <w:p w:rsidR="006568BD" w:rsidRPr="00763BE1" w:rsidRDefault="00FA77E0" w:rsidP="001F798C">
      <w:pPr>
        <w:pStyle w:val="affff"/>
        <w:mirrorIndents w:val="0"/>
      </w:pPr>
      <w:r w:rsidRPr="00763BE1">
        <w:t>В тоже время, указанн</w:t>
      </w:r>
      <w:r w:rsidR="00A03007">
        <w:t xml:space="preserve">ое определение не вносит полной </w:t>
      </w:r>
      <w:r w:rsidRPr="00763BE1">
        <w:t>ясности в суть рассматриваемого понятия.</w:t>
      </w:r>
    </w:p>
    <w:p w:rsidR="006568BD" w:rsidRPr="00763BE1" w:rsidRDefault="006568BD" w:rsidP="001F798C">
      <w:pPr>
        <w:spacing w:line="240" w:lineRule="auto"/>
        <w:rPr>
          <w:rFonts w:eastAsia="Times New Roman"/>
        </w:rPr>
      </w:pPr>
      <w:r w:rsidRPr="00763BE1">
        <w:br w:type="page"/>
      </w:r>
    </w:p>
    <w:p w:rsidR="00FA77E0" w:rsidRPr="00763BE1" w:rsidRDefault="00FA77E0" w:rsidP="001F798C">
      <w:pPr>
        <w:pStyle w:val="a3"/>
        <w:ind w:firstLine="0"/>
        <w:jc w:val="center"/>
        <w:rPr>
          <w:sz w:val="28"/>
          <w:szCs w:val="28"/>
        </w:rPr>
      </w:pPr>
      <w:r w:rsidRPr="00763BE1">
        <w:rPr>
          <w:sz w:val="28"/>
          <w:szCs w:val="28"/>
        </w:rPr>
        <w:lastRenderedPageBreak/>
        <w:t>2.Формы собственности на городские леса</w:t>
      </w:r>
    </w:p>
    <w:p w:rsidR="00CE62C5" w:rsidRPr="00763BE1" w:rsidRDefault="00CE62C5" w:rsidP="001F798C">
      <w:pPr>
        <w:pStyle w:val="a3"/>
        <w:ind w:firstLine="0"/>
        <w:jc w:val="center"/>
        <w:rPr>
          <w:sz w:val="28"/>
          <w:szCs w:val="28"/>
        </w:rPr>
      </w:pPr>
    </w:p>
    <w:p w:rsidR="00CE62C5" w:rsidRPr="00763BE1" w:rsidRDefault="00CE62C5" w:rsidP="001F798C">
      <w:pPr>
        <w:pStyle w:val="affff"/>
        <w:mirrorIndents w:val="0"/>
      </w:pPr>
      <w:r w:rsidRPr="00763BE1">
        <w:t>Проблема городских лесов стала актуальной с принятием в 1997 году Лесного кодекса Российской Федерации. До этого городские леса входили в состав государственного лесного фонда и являлись государственной собственностью.</w:t>
      </w:r>
    </w:p>
    <w:p w:rsidR="00CE62C5" w:rsidRPr="00763BE1" w:rsidRDefault="00CE62C5" w:rsidP="001F798C">
      <w:pPr>
        <w:pStyle w:val="affff"/>
        <w:mirrorIndents w:val="0"/>
      </w:pPr>
      <w:r w:rsidRPr="00763BE1">
        <w:t>Де</w:t>
      </w:r>
      <w:r w:rsidR="00571890">
        <w:t xml:space="preserve">йствующий Лесной кодекс Российской Федерации (далее </w:t>
      </w:r>
      <w:r w:rsidR="009447C9">
        <w:t xml:space="preserve">- </w:t>
      </w:r>
      <w:r w:rsidR="00571890">
        <w:t>ЛК РФ)</w:t>
      </w:r>
      <w:r w:rsidRPr="00763BE1">
        <w:t> не решает указанной проблемы, т.к. значительная часть городских лесов расположена на земельных участках, право собственности</w:t>
      </w:r>
      <w:r w:rsidR="0035363A" w:rsidRPr="00763BE1">
        <w:t>,</w:t>
      </w:r>
      <w:r w:rsidRPr="00763BE1">
        <w:t xml:space="preserve"> на которые не разграничено.</w:t>
      </w:r>
    </w:p>
    <w:p w:rsidR="006568BD" w:rsidRPr="00763BE1" w:rsidRDefault="00571890" w:rsidP="001F798C">
      <w:pPr>
        <w:pStyle w:val="affff"/>
        <w:mirrorIndents w:val="0"/>
      </w:pPr>
      <w:r>
        <w:t>В ч. 2 ст</w:t>
      </w:r>
      <w:r w:rsidR="00FA1188">
        <w:t>.</w:t>
      </w:r>
      <w:r w:rsidR="00441C93" w:rsidRPr="00763BE1">
        <w:t xml:space="preserve"> 8 ЛК РФ регулируются вопросы, касающиеся форм собственности на лесные участки в составе земель иных категорий.</w:t>
      </w:r>
    </w:p>
    <w:p w:rsidR="00441C93" w:rsidRPr="00763BE1" w:rsidRDefault="00571890" w:rsidP="001F798C">
      <w:pPr>
        <w:pStyle w:val="affff"/>
        <w:mirrorIndents w:val="0"/>
      </w:pPr>
      <w:r>
        <w:t>К таким</w:t>
      </w:r>
      <w:r w:rsidR="00441C93" w:rsidRPr="00763BE1">
        <w:t xml:space="preserve"> лесным</w:t>
      </w:r>
      <w:r>
        <w:t xml:space="preserve"> участкам, как следует из ст</w:t>
      </w:r>
      <w:r w:rsidR="00FA1188">
        <w:t>.</w:t>
      </w:r>
      <w:r w:rsidR="00441C93" w:rsidRPr="00763BE1">
        <w:t>7, 23 и 67 ЛК РФ относятся, в том числе земельные участки в составе земель населенных пунктов на которых расположены городские леса.</w:t>
      </w:r>
    </w:p>
    <w:p w:rsidR="00441C93" w:rsidRPr="00763BE1" w:rsidRDefault="00B338BC" w:rsidP="001F798C">
      <w:pPr>
        <w:pStyle w:val="affff"/>
        <w:mirrorIndents w:val="0"/>
      </w:pPr>
      <w:r>
        <w:t>Лесные участки, указанные в ст</w:t>
      </w:r>
      <w:r w:rsidR="00FA1188">
        <w:t>.</w:t>
      </w:r>
      <w:r w:rsidR="00441C93" w:rsidRPr="00763BE1">
        <w:t xml:space="preserve"> 8 ЛК РФ, как правило, находятся в </w:t>
      </w:r>
      <w:r w:rsidR="00CE62C5" w:rsidRPr="00763BE1">
        <w:t>государственной или муниципальной собственности. В соответствии со ст</w:t>
      </w:r>
      <w:r w:rsidR="00FA1188">
        <w:t>.</w:t>
      </w:r>
      <w:r w:rsidR="00CE62C5" w:rsidRPr="00763BE1">
        <w:t xml:space="preserve"> 17 – 19 ЗК РФ они признаются таковыми федеральными законами.</w:t>
      </w:r>
    </w:p>
    <w:p w:rsidR="00CE62C5" w:rsidRPr="00763BE1" w:rsidRDefault="00CE62C5" w:rsidP="001F798C">
      <w:pPr>
        <w:pStyle w:val="affff"/>
        <w:mirrorIndents w:val="0"/>
      </w:pPr>
      <w:r w:rsidRPr="00763BE1">
        <w:t>В ЗК РФ федеральная собственность непосредственно устанавливается на земли о</w:t>
      </w:r>
      <w:r w:rsidR="00162FB8">
        <w:t>бороны и безопасности (п</w:t>
      </w:r>
      <w:r w:rsidR="00B338BC">
        <w:t>. 4 ст</w:t>
      </w:r>
      <w:r w:rsidR="00FA1188">
        <w:t>.</w:t>
      </w:r>
      <w:r w:rsidRPr="00763BE1">
        <w:t>87), а также на земли государственных заповедников и национальных парков</w:t>
      </w:r>
      <w:r w:rsidR="00A03007">
        <w:t xml:space="preserve"> </w:t>
      </w:r>
      <w:r w:rsidR="00162FB8">
        <w:t>(п</w:t>
      </w:r>
      <w:r w:rsidRPr="00763BE1">
        <w:t>.</w:t>
      </w:r>
      <w:r w:rsidR="00B338BC">
        <w:t xml:space="preserve"> 6 ст</w:t>
      </w:r>
      <w:r w:rsidR="00FA1188">
        <w:t>.</w:t>
      </w:r>
      <w:r w:rsidRPr="00763BE1">
        <w:t xml:space="preserve"> 95).</w:t>
      </w:r>
    </w:p>
    <w:p w:rsidR="00FA77E0" w:rsidRPr="00763BE1" w:rsidRDefault="00FA77E0" w:rsidP="001F798C">
      <w:pPr>
        <w:pStyle w:val="affff"/>
        <w:mirrorIndents w:val="0"/>
      </w:pPr>
      <w:proofErr w:type="gramStart"/>
      <w:r w:rsidRPr="00763BE1">
        <w:t>При решении вопросов об использовании городских лесов следует иметь в виду, что городские леса, исходя из сопоставления норм действующего законодательства, следует относить к территориям (земельным участкам) общего пользован</w:t>
      </w:r>
      <w:r w:rsidR="00A03007">
        <w:t xml:space="preserve">ия </w:t>
      </w:r>
      <w:r w:rsidR="00571890">
        <w:t>ст</w:t>
      </w:r>
      <w:r w:rsidR="00FA1188">
        <w:t>.</w:t>
      </w:r>
      <w:r w:rsidR="00571890">
        <w:t xml:space="preserve"> 85 ЗК РФ, ст.</w:t>
      </w:r>
      <w:r w:rsidRPr="00763BE1">
        <w:t xml:space="preserve"> 1 Гр</w:t>
      </w:r>
      <w:r w:rsidR="004B4C08">
        <w:t>К РФ</w:t>
      </w:r>
      <w:r w:rsidR="00571890">
        <w:t>, ст</w:t>
      </w:r>
      <w:r w:rsidR="00FA1188">
        <w:t>.</w:t>
      </w:r>
      <w:r w:rsidRPr="00763BE1">
        <w:t xml:space="preserve"> 28 Ф</w:t>
      </w:r>
      <w:r w:rsidR="00571890">
        <w:t xml:space="preserve">едерального закона от </w:t>
      </w:r>
      <w:r w:rsidR="0090064E">
        <w:t>21.12.</w:t>
      </w:r>
      <w:r w:rsidR="00571890">
        <w:t>2001</w:t>
      </w:r>
      <w:r w:rsidRPr="00763BE1">
        <w:t>№178-ФЗ «О приватизации государственного и муниципального имущества», которые не подлежат приватизации и отчуждению, и на которые не распространяется</w:t>
      </w:r>
      <w:proofErr w:type="gramEnd"/>
      <w:r w:rsidRPr="00763BE1">
        <w:t xml:space="preserve"> действие градостроительного регламента.</w:t>
      </w:r>
    </w:p>
    <w:p w:rsidR="00B338BC" w:rsidRDefault="00B338BC" w:rsidP="001F798C">
      <w:pPr>
        <w:pStyle w:val="a3"/>
        <w:ind w:firstLine="0"/>
        <w:jc w:val="center"/>
        <w:rPr>
          <w:sz w:val="28"/>
          <w:szCs w:val="28"/>
        </w:rPr>
      </w:pPr>
    </w:p>
    <w:p w:rsidR="00FA77E0" w:rsidRPr="00763BE1" w:rsidRDefault="0035363A" w:rsidP="001F798C">
      <w:pPr>
        <w:pStyle w:val="a3"/>
        <w:ind w:firstLine="0"/>
        <w:jc w:val="center"/>
        <w:rPr>
          <w:sz w:val="28"/>
          <w:szCs w:val="28"/>
        </w:rPr>
      </w:pPr>
      <w:r w:rsidRPr="00763BE1">
        <w:rPr>
          <w:sz w:val="28"/>
          <w:szCs w:val="28"/>
        </w:rPr>
        <w:t>3</w:t>
      </w:r>
      <w:r w:rsidR="00FA77E0" w:rsidRPr="00763BE1">
        <w:rPr>
          <w:sz w:val="28"/>
          <w:szCs w:val="28"/>
        </w:rPr>
        <w:t>.Использование городских лесов</w:t>
      </w:r>
    </w:p>
    <w:p w:rsidR="00874043" w:rsidRPr="00763BE1" w:rsidRDefault="00874043" w:rsidP="001F798C">
      <w:pPr>
        <w:pStyle w:val="a3"/>
        <w:ind w:firstLine="0"/>
        <w:jc w:val="center"/>
        <w:rPr>
          <w:sz w:val="28"/>
          <w:szCs w:val="28"/>
        </w:rPr>
      </w:pPr>
    </w:p>
    <w:p w:rsidR="00FA77E0" w:rsidRPr="00763BE1" w:rsidRDefault="00FA77E0" w:rsidP="001F798C">
      <w:pPr>
        <w:pStyle w:val="affff"/>
        <w:mirrorIndents w:val="0"/>
      </w:pPr>
      <w:r w:rsidRPr="00763BE1">
        <w:t xml:space="preserve">Согласно </w:t>
      </w:r>
      <w:r w:rsidR="00571890">
        <w:t>ст</w:t>
      </w:r>
      <w:r w:rsidR="00FA1188">
        <w:t>.</w:t>
      </w:r>
      <w:r w:rsidR="00CF3322" w:rsidRPr="00763BE1">
        <w:t xml:space="preserve"> 102 ЛК РФ</w:t>
      </w:r>
      <w:r w:rsidRPr="00763BE1">
        <w:t xml:space="preserve"> городские леса относятся к защитным лесам, а именно к категории лесов, выполняющих функции защиты природных и иных объектов.</w:t>
      </w:r>
    </w:p>
    <w:p w:rsidR="009D7764" w:rsidRPr="00763BE1" w:rsidRDefault="00FA77E0" w:rsidP="001F798C">
      <w:pPr>
        <w:pStyle w:val="affff"/>
        <w:mirrorIndents w:val="0"/>
      </w:pPr>
      <w:r w:rsidRPr="00763BE1">
        <w:t>В целях определения правового режима использования городских лесов следует руководствоваться общими треб</w:t>
      </w:r>
      <w:r w:rsidR="00CF3322" w:rsidRPr="00763BE1">
        <w:t>ованиями ЛК РФ</w:t>
      </w:r>
      <w:r w:rsidRPr="00763BE1">
        <w:t>, устанавливающими особенности освоения указанной категори</w:t>
      </w:r>
      <w:r w:rsidR="00571890">
        <w:t xml:space="preserve">и защитных </w:t>
      </w:r>
      <w:r w:rsidR="00B338BC">
        <w:t>лесов (ч.</w:t>
      </w:r>
      <w:r w:rsidR="00571890">
        <w:t xml:space="preserve"> 1 ст</w:t>
      </w:r>
      <w:r w:rsidR="00FA1188">
        <w:t>.</w:t>
      </w:r>
      <w:r w:rsidRPr="00763BE1">
        <w:t xml:space="preserve"> 102), ограничения по осуществлени</w:t>
      </w:r>
      <w:r w:rsidR="00AF7713">
        <w:t>ю в ней сплошных (ч.</w:t>
      </w:r>
      <w:r w:rsidR="00571890">
        <w:t xml:space="preserve"> 1 ст</w:t>
      </w:r>
      <w:r w:rsidR="00FA1188">
        <w:t>.</w:t>
      </w:r>
      <w:r w:rsidRPr="00763BE1">
        <w:t xml:space="preserve"> 105) и выборо</w:t>
      </w:r>
      <w:r w:rsidR="00571890">
        <w:t>чных (ч</w:t>
      </w:r>
      <w:r w:rsidR="00FA1188">
        <w:t>.</w:t>
      </w:r>
      <w:r w:rsidR="00571890">
        <w:t xml:space="preserve"> 2 ст</w:t>
      </w:r>
      <w:r w:rsidR="00FA1188">
        <w:t>.</w:t>
      </w:r>
      <w:r w:rsidR="00FD1AB4">
        <w:t xml:space="preserve"> 105) рубок.</w:t>
      </w:r>
    </w:p>
    <w:p w:rsidR="00FA77E0" w:rsidRPr="00763BE1" w:rsidRDefault="00FD1AB4" w:rsidP="001F798C">
      <w:pPr>
        <w:pStyle w:val="affff"/>
        <w:mirrorIndents w:val="0"/>
      </w:pPr>
      <w:r>
        <w:tab/>
      </w:r>
      <w:r w:rsidR="009D7764" w:rsidRPr="00763BE1">
        <w:t>В городских лесах запрещаются виды деятельности</w:t>
      </w:r>
      <w:r>
        <w:t>,</w:t>
      </w:r>
      <w:r w:rsidR="009D7764" w:rsidRPr="00763BE1">
        <w:t xml:space="preserve"> предусмотренн</w:t>
      </w:r>
      <w:r w:rsidR="00162FB8">
        <w:t>ые п</w:t>
      </w:r>
      <w:r w:rsidR="00AF7713">
        <w:t>. 1 – 5 ч.</w:t>
      </w:r>
      <w:r w:rsidR="00571890">
        <w:t xml:space="preserve"> 3 ст</w:t>
      </w:r>
      <w:r w:rsidR="00FA1188">
        <w:t>.</w:t>
      </w:r>
      <w:r w:rsidR="009D7764" w:rsidRPr="00763BE1">
        <w:t xml:space="preserve"> 105 ЛК РФ</w:t>
      </w:r>
      <w:r>
        <w:t>,</w:t>
      </w:r>
      <w:r w:rsidR="00144D6E">
        <w:t xml:space="preserve"> </w:t>
      </w:r>
      <w:r w:rsidR="00FA77E0" w:rsidRPr="00763BE1">
        <w:t>запрет на осуществление деятельности, несовместимой с целевым назначением и полезными функциям</w:t>
      </w:r>
      <w:r w:rsidR="00AF7713">
        <w:t>и защитных лесов (ч. 5 ст</w:t>
      </w:r>
      <w:r w:rsidR="00FA1188">
        <w:t>.</w:t>
      </w:r>
      <w:r w:rsidR="00FA77E0" w:rsidRPr="00763BE1">
        <w:t xml:space="preserve"> 102).</w:t>
      </w:r>
    </w:p>
    <w:p w:rsidR="00FA77E0" w:rsidRPr="00763BE1" w:rsidRDefault="00FA77E0" w:rsidP="001F798C">
      <w:pPr>
        <w:pStyle w:val="affff"/>
        <w:mirrorIndents w:val="0"/>
      </w:pPr>
      <w:r w:rsidRPr="00763BE1">
        <w:t xml:space="preserve">В то же </w:t>
      </w:r>
      <w:r w:rsidR="00CF3322" w:rsidRPr="00763BE1">
        <w:t>время отнесение в ЛК РФ</w:t>
      </w:r>
      <w:r w:rsidRPr="00763BE1">
        <w:t xml:space="preserve"> городских лесов к защитным лесам не обеспечивает надлежащий режим их пр</w:t>
      </w:r>
      <w:r w:rsidR="00CF3322" w:rsidRPr="00763BE1">
        <w:t>авовой охраны, поскольку ЛК РФ</w:t>
      </w:r>
      <w:r w:rsidRPr="00763BE1">
        <w:t xml:space="preserve"> не содержит правовых норм, устанавливающих особенности использования городских лесов, как самостоятельной подкатегории лесов, выполняющих функции защиты природных и иных объектов.</w:t>
      </w:r>
    </w:p>
    <w:p w:rsidR="0098533B" w:rsidRPr="00763BE1" w:rsidRDefault="0098533B" w:rsidP="001F798C">
      <w:pPr>
        <w:pStyle w:val="affff"/>
        <w:mirrorIndents w:val="0"/>
      </w:pPr>
      <w:r w:rsidRPr="00763BE1">
        <w:lastRenderedPageBreak/>
        <w:tab/>
      </w:r>
      <w:r w:rsidR="0070600A" w:rsidRPr="00763BE1">
        <w:t xml:space="preserve"> Лесохозяйственный регламент разработан в</w:t>
      </w:r>
      <w:r w:rsidRPr="00763BE1">
        <w:t xml:space="preserve"> соотве</w:t>
      </w:r>
      <w:r w:rsidR="00AF7713">
        <w:t>тствии со ст</w:t>
      </w:r>
      <w:r w:rsidR="00FA1188">
        <w:t>.</w:t>
      </w:r>
      <w:r w:rsidR="0070600A" w:rsidRPr="00763BE1">
        <w:t xml:space="preserve"> 87 ЛК РФ</w:t>
      </w:r>
      <w:r w:rsidR="00637570" w:rsidRPr="00763BE1">
        <w:t>. При разработке</w:t>
      </w:r>
      <w:r w:rsidRPr="00763BE1">
        <w:t xml:space="preserve"> лесохозяйственного регламента учтены требования</w:t>
      </w:r>
      <w:r w:rsidR="005630D6">
        <w:t>, установленные приказом Министерства природных ресурсов и экологии Российской Федерации (Минприроды России)</w:t>
      </w:r>
      <w:r w:rsidR="004C32BA">
        <w:t xml:space="preserve"> </w:t>
      </w:r>
      <w:r w:rsidR="005630D6">
        <w:t>от 27.02.</w:t>
      </w:r>
      <w:r w:rsidR="0090064E">
        <w:t xml:space="preserve">2017 </w:t>
      </w:r>
      <w:r w:rsidR="005630D6">
        <w:t xml:space="preserve">№72 </w:t>
      </w:r>
      <w:r w:rsidRPr="00763BE1">
        <w:t xml:space="preserve">«Об утверждении состава лесохозяйственных регламентов, порядка их разработки, сроков </w:t>
      </w:r>
      <w:r w:rsidR="00920947">
        <w:t xml:space="preserve">их </w:t>
      </w:r>
      <w:r w:rsidRPr="00763BE1">
        <w:t>действия и порядка внесения в них изменений»</w:t>
      </w:r>
      <w:r w:rsidR="00920947">
        <w:t xml:space="preserve"> (зарегистрировано в Минюсте России 31.03</w:t>
      </w:r>
      <w:r w:rsidRPr="00763BE1">
        <w:t>.</w:t>
      </w:r>
      <w:r w:rsidR="00920947">
        <w:t>2017</w:t>
      </w:r>
      <w:r w:rsidR="004A6F9F">
        <w:t xml:space="preserve"> </w:t>
      </w:r>
      <w:r w:rsidR="00920947">
        <w:t>№46210).</w:t>
      </w:r>
    </w:p>
    <w:p w:rsidR="0098533B" w:rsidRPr="00763BE1" w:rsidRDefault="0098533B" w:rsidP="001F798C">
      <w:pPr>
        <w:pStyle w:val="affff"/>
        <w:mirrorIndents w:val="0"/>
      </w:pPr>
      <w:r w:rsidRPr="00763BE1">
        <w:tab/>
        <w:t xml:space="preserve">Лесохозяйственный регламент является сводом требований лесного законодательства Российской Федерации, нормативов и параметров комплексного освоения лесов применительно к целевому назначению лесов в соответствии с правовым режимом лесных участков, а также лесорастительными </w:t>
      </w:r>
      <w:r w:rsidR="0070600A" w:rsidRPr="00763BE1">
        <w:t>условиями</w:t>
      </w:r>
      <w:r w:rsidRPr="00763BE1">
        <w:t>.</w:t>
      </w:r>
    </w:p>
    <w:p w:rsidR="0098533B" w:rsidRPr="00763BE1" w:rsidRDefault="0098533B" w:rsidP="001F798C">
      <w:pPr>
        <w:pStyle w:val="affff"/>
        <w:mirrorIndents w:val="0"/>
      </w:pPr>
      <w:r w:rsidRPr="00763BE1">
        <w:tab/>
        <w:t>Реализация лесохозяй</w:t>
      </w:r>
      <w:r w:rsidR="00677ECB" w:rsidRPr="00763BE1">
        <w:t>ственного регламента</w:t>
      </w:r>
      <w:r w:rsidRPr="00763BE1">
        <w:t xml:space="preserve"> осуществляется лицами, использующим</w:t>
      </w:r>
      <w:r w:rsidR="00637570" w:rsidRPr="00763BE1">
        <w:t>и леса</w:t>
      </w:r>
      <w:r w:rsidR="00AF7713">
        <w:t>, а также органами местного самоуправления</w:t>
      </w:r>
      <w:r w:rsidRPr="00763BE1">
        <w:t xml:space="preserve"> при организации использования, охраны, защиты и воспроизводства лесов. </w:t>
      </w:r>
    </w:p>
    <w:p w:rsidR="0098533B" w:rsidRPr="00763BE1" w:rsidRDefault="00AF7713" w:rsidP="001F798C">
      <w:pPr>
        <w:pStyle w:val="affff"/>
        <w:mirrorIndents w:val="0"/>
      </w:pPr>
      <w:r>
        <w:tab/>
        <w:t>Основой осуществления использования, охраны, защиты и</w:t>
      </w:r>
      <w:r w:rsidR="0098533B" w:rsidRPr="00763BE1">
        <w:t xml:space="preserve"> воспроизводс</w:t>
      </w:r>
      <w:r>
        <w:t>тва</w:t>
      </w:r>
      <w:r w:rsidR="00CE05FA">
        <w:t xml:space="preserve"> лесов</w:t>
      </w:r>
      <w:r w:rsidR="004A6389">
        <w:t>,</w:t>
      </w:r>
      <w:r w:rsidR="00A03007">
        <w:t xml:space="preserve"> </w:t>
      </w:r>
      <w:r>
        <w:t xml:space="preserve">расположенных </w:t>
      </w:r>
      <w:r w:rsidR="00CE05FA">
        <w:t>в границах</w:t>
      </w:r>
      <w:r>
        <w:t xml:space="preserve"> лесничества, лесопарка, является лесохозяйственный регламент лесничества, лесопарка </w:t>
      </w:r>
      <w:r w:rsidR="00B338BC">
        <w:t>(ст</w:t>
      </w:r>
      <w:r w:rsidR="00FA1188">
        <w:t>.</w:t>
      </w:r>
      <w:r w:rsidR="0098533B" w:rsidRPr="00763BE1">
        <w:t xml:space="preserve"> 87 ЛК РФ).</w:t>
      </w:r>
    </w:p>
    <w:p w:rsidR="0098533B" w:rsidRPr="00763BE1" w:rsidRDefault="0098533B" w:rsidP="001F798C">
      <w:pPr>
        <w:pStyle w:val="affff"/>
        <w:mirrorIndents w:val="0"/>
      </w:pPr>
      <w:r w:rsidRPr="00763BE1">
        <w:tab/>
        <w:t xml:space="preserve">Невыполнение лесохозяйственного регламента является основанием для расторжения договоров аренды лесных участков, договоров купли-продажи лесных насаждений, </w:t>
      </w:r>
      <w:r w:rsidR="00B338BC">
        <w:t xml:space="preserve">а также </w:t>
      </w:r>
      <w:r w:rsidRPr="00763BE1">
        <w:t>принудительного прекращения права постоянного (бессрочного) пользования или безвозмездного срочного по</w:t>
      </w:r>
      <w:r w:rsidR="00B338BC">
        <w:t>льзования лесными участками (ст</w:t>
      </w:r>
      <w:r w:rsidR="00FA1188">
        <w:t>.</w:t>
      </w:r>
      <w:r w:rsidRPr="00763BE1">
        <w:t xml:space="preserve"> 24, 51, 61 ЛК РФ).</w:t>
      </w:r>
    </w:p>
    <w:p w:rsidR="0098533B" w:rsidRPr="00763BE1" w:rsidRDefault="0098533B" w:rsidP="001F798C">
      <w:pPr>
        <w:pStyle w:val="affff"/>
        <w:mirrorIndents w:val="0"/>
      </w:pPr>
      <w:r w:rsidRPr="00763BE1">
        <w:tab/>
        <w:t>Выполнение положений лесохозяйственного регламента при организации использования лесов, их охраны, защиты и воспроизводства должно обеспечивать:</w:t>
      </w:r>
    </w:p>
    <w:p w:rsidR="0098533B" w:rsidRPr="00763BE1" w:rsidRDefault="0098533B" w:rsidP="001F798C">
      <w:pPr>
        <w:pStyle w:val="affff"/>
        <w:mirrorIndents w:val="0"/>
      </w:pPr>
      <w:r w:rsidRPr="00763BE1">
        <w:tab/>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98533B" w:rsidRPr="00763BE1" w:rsidRDefault="0098533B" w:rsidP="001F798C">
      <w:pPr>
        <w:pStyle w:val="affff"/>
        <w:mirrorIndents w:val="0"/>
      </w:pPr>
      <w:r w:rsidRPr="00763BE1">
        <w:tab/>
        <w:t>- многоцелевое, непрерывное, неистощительное пользование лесами для удовлетворения потребностей общества и отдельных граждан в древесине и других лесных ресурсах;</w:t>
      </w:r>
    </w:p>
    <w:p w:rsidR="0098533B" w:rsidRPr="00763BE1" w:rsidRDefault="0098533B" w:rsidP="001F798C">
      <w:pPr>
        <w:pStyle w:val="affff"/>
        <w:mirrorIndents w:val="0"/>
      </w:pPr>
      <w:r w:rsidRPr="00763BE1">
        <w:tab/>
        <w:t>- воспроизводство, улучшение породного состава и качества лесов, повышение их продуктивности, их охрану и защиту;</w:t>
      </w:r>
    </w:p>
    <w:p w:rsidR="0098533B" w:rsidRPr="00763BE1" w:rsidRDefault="0098533B" w:rsidP="001F798C">
      <w:pPr>
        <w:pStyle w:val="affff"/>
        <w:mirrorIndents w:val="0"/>
      </w:pPr>
      <w:r w:rsidRPr="00763BE1">
        <w:t>- рациональное использование земель лесного фонда;</w:t>
      </w:r>
    </w:p>
    <w:p w:rsidR="0098533B" w:rsidRPr="00763BE1" w:rsidRDefault="0098533B" w:rsidP="001F798C">
      <w:pPr>
        <w:pStyle w:val="affff"/>
        <w:mirrorIndents w:val="0"/>
      </w:pPr>
      <w:r w:rsidRPr="00763BE1">
        <w:tab/>
        <w:t>- повышение эффективности освоения лесов на основе единой технической политики, использование достижений науки, техники и передового опыта;</w:t>
      </w:r>
    </w:p>
    <w:p w:rsidR="0098533B" w:rsidRPr="00763BE1" w:rsidRDefault="0098533B" w:rsidP="001F798C">
      <w:pPr>
        <w:pStyle w:val="affff"/>
        <w:mirrorIndents w:val="0"/>
      </w:pPr>
      <w:r w:rsidRPr="00763BE1">
        <w:tab/>
        <w:t>- сохранение биологического разнообразия, объектов историко-культурного и природного наследия.</w:t>
      </w:r>
    </w:p>
    <w:p w:rsidR="003C61DF" w:rsidRDefault="0098533B" w:rsidP="001F798C">
      <w:pPr>
        <w:pStyle w:val="affff"/>
        <w:mirrorIndents w:val="0"/>
      </w:pPr>
      <w:r w:rsidRPr="00763BE1">
        <w:tab/>
        <w:t xml:space="preserve">Приказом </w:t>
      </w:r>
      <w:r w:rsidR="003C61DF">
        <w:t>Министерства природных ресурсов и экологии Российской Федерации (Минприроды России)</w:t>
      </w:r>
      <w:r w:rsidR="00725357">
        <w:t xml:space="preserve"> </w:t>
      </w:r>
      <w:r w:rsidR="0090064E">
        <w:t xml:space="preserve">от 27.02.2017 </w:t>
      </w:r>
      <w:r w:rsidR="003C61DF">
        <w:t xml:space="preserve">№72 </w:t>
      </w:r>
      <w:r w:rsidR="003C61DF" w:rsidRPr="00763BE1">
        <w:t xml:space="preserve">«Об утверждении состава лесохозяйственных регламентов, порядка их разработки, сроков </w:t>
      </w:r>
      <w:r w:rsidR="003C61DF">
        <w:t xml:space="preserve">их </w:t>
      </w:r>
      <w:r w:rsidR="003C61DF" w:rsidRPr="00763BE1">
        <w:t>действия и порядка внесения в них изменений</w:t>
      </w:r>
      <w:r w:rsidR="003C61DF">
        <w:t xml:space="preserve">» </w:t>
      </w:r>
      <w:r w:rsidRPr="00763BE1">
        <w:t xml:space="preserve">определен порядок внесения изменений в </w:t>
      </w:r>
      <w:r w:rsidR="003C61DF">
        <w:t>лесохозяйственные регламенты.</w:t>
      </w:r>
    </w:p>
    <w:p w:rsidR="005B0F6E" w:rsidRPr="005B0F6E" w:rsidRDefault="005B0F6E" w:rsidP="001F798C">
      <w:pPr>
        <w:pStyle w:val="affff"/>
        <w:mirrorIndents w:val="0"/>
      </w:pPr>
      <w:r>
        <w:rPr>
          <w:color w:val="666666"/>
          <w:szCs w:val="24"/>
        </w:rPr>
        <w:lastRenderedPageBreak/>
        <w:tab/>
      </w:r>
      <w:r w:rsidRPr="005B0F6E">
        <w:t>Внесение изменений в лесохозяйственные регламенты осуществляется в случаях:</w:t>
      </w:r>
    </w:p>
    <w:p w:rsidR="005B0F6E" w:rsidRPr="005B0F6E" w:rsidRDefault="005B0F6E" w:rsidP="001F798C">
      <w:pPr>
        <w:pStyle w:val="affff"/>
        <w:mirrorIndents w:val="0"/>
      </w:pPr>
      <w:r w:rsidRPr="005B0F6E">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w:t>
      </w:r>
      <w:r w:rsidR="004A6389">
        <w:t>,</w:t>
      </w:r>
      <w:r w:rsidRPr="005B0F6E">
        <w:t xml:space="preserve">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5B0F6E" w:rsidRPr="005B0F6E" w:rsidRDefault="005B0F6E" w:rsidP="001F798C">
      <w:pPr>
        <w:pStyle w:val="affff"/>
        <w:mirrorIndents w:val="0"/>
      </w:pPr>
      <w:r w:rsidRPr="005B0F6E">
        <w:t>2) принятия или изменения нормативных правовых актов в области лесных отношений;</w:t>
      </w:r>
    </w:p>
    <w:p w:rsidR="005B0F6E" w:rsidRPr="005B0F6E" w:rsidRDefault="005B0F6E" w:rsidP="001F798C">
      <w:pPr>
        <w:pStyle w:val="affff"/>
        <w:mirrorIndents w:val="0"/>
      </w:pPr>
      <w:r w:rsidRPr="005B0F6E">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5B0F6E" w:rsidRPr="005B0F6E" w:rsidRDefault="005B0F6E" w:rsidP="001F798C">
      <w:pPr>
        <w:pStyle w:val="affff"/>
        <w:mirrorIndents w:val="0"/>
      </w:pPr>
      <w:r w:rsidRPr="005B0F6E">
        <w:t>4) выявления технических ошибок.</w:t>
      </w:r>
    </w:p>
    <w:p w:rsidR="005B0F6E" w:rsidRPr="005B0F6E" w:rsidRDefault="005B0F6E" w:rsidP="001F798C">
      <w:pPr>
        <w:pStyle w:val="affff"/>
        <w:mirrorIndents w:val="0"/>
      </w:pPr>
      <w:r>
        <w:tab/>
      </w:r>
      <w:r w:rsidRPr="005B0F6E">
        <w:t xml:space="preserve"> Внесение изменений в лесохозяйственные регламенты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r w:rsidR="00A03007">
        <w:t xml:space="preserve"> годом</w:t>
      </w:r>
      <w:r w:rsidRPr="005B0F6E">
        <w:t>.</w:t>
      </w:r>
    </w:p>
    <w:p w:rsidR="005B0F6E" w:rsidRPr="005B0F6E" w:rsidRDefault="005B0F6E" w:rsidP="001F798C">
      <w:pPr>
        <w:pStyle w:val="affff"/>
        <w:mirrorIndents w:val="0"/>
      </w:pPr>
      <w:r>
        <w:tab/>
      </w:r>
      <w:r w:rsidRPr="005B0F6E">
        <w:t>При внесении изменений анализируются материалы специальных обследований, включающих в себя сведения о лесных пожарах и лесных насаждениях</w:t>
      </w:r>
      <w:r w:rsidR="004A6389">
        <w:t>,</w:t>
      </w:r>
      <w:r w:rsidRPr="005B0F6E">
        <w:t xml:space="preserve">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нормативы, параметры и сроки использования лесов и требования по охране, защите и воспроизводству лесов. Внесение изменений в лесохозяйственные регламенты осуществляется в</w:t>
      </w:r>
      <w:r w:rsidR="002E3338">
        <w:t xml:space="preserve"> порядке, установленном пт.</w:t>
      </w:r>
      <w:r w:rsidRPr="005B0F6E">
        <w:t xml:space="preserve"> 9 - 17 Состава лесохозяйственных регламентов, порядка их разработки, сроков их действия и порядка внесения в них изменений.</w:t>
      </w:r>
    </w:p>
    <w:p w:rsidR="0098533B" w:rsidRPr="00763BE1" w:rsidRDefault="004E61A4" w:rsidP="001F798C">
      <w:pPr>
        <w:pStyle w:val="affff"/>
        <w:mirrorIndents w:val="0"/>
      </w:pPr>
      <w:r w:rsidRPr="00763BE1">
        <w:tab/>
        <w:t>Лесохозяйственный регламент</w:t>
      </w:r>
      <w:r w:rsidR="0098533B" w:rsidRPr="00763BE1">
        <w:t xml:space="preserve"> составлен на основе действующих нормативных правовых актов, перечень которых</w:t>
      </w:r>
      <w:r w:rsidR="004C32BA">
        <w:t xml:space="preserve"> </w:t>
      </w:r>
      <w:r w:rsidR="0098533B" w:rsidRPr="00763BE1">
        <w:t>приведен далее по тексту регламента.</w:t>
      </w:r>
    </w:p>
    <w:p w:rsidR="0098533B" w:rsidRDefault="0098533B" w:rsidP="001F798C">
      <w:pPr>
        <w:pStyle w:val="affff"/>
        <w:mirrorIndents w:val="0"/>
      </w:pPr>
      <w:r w:rsidRPr="00763BE1">
        <w:tab/>
        <w:t xml:space="preserve">Термины и определения приводятся по </w:t>
      </w:r>
      <w:r w:rsidR="005B0F6E">
        <w:t xml:space="preserve">Стандарту отрасли </w:t>
      </w:r>
      <w:r w:rsidRPr="00763BE1">
        <w:t>ОСТ 56-108-98 «Лесоводство. Термины и определения»</w:t>
      </w:r>
      <w:r w:rsidR="005B0F6E">
        <w:t xml:space="preserve"> </w:t>
      </w:r>
      <w:proofErr w:type="gramStart"/>
      <w:r w:rsidR="005B0F6E">
        <w:t>утвержденному</w:t>
      </w:r>
      <w:proofErr w:type="gramEnd"/>
      <w:r w:rsidR="005B0F6E">
        <w:t xml:space="preserve"> </w:t>
      </w:r>
      <w:r w:rsidR="0090064E">
        <w:t xml:space="preserve">приказом Рослесхоза от 03.12.1998 </w:t>
      </w:r>
      <w:r w:rsidR="002E3338">
        <w:t>№203</w:t>
      </w:r>
      <w:r w:rsidRPr="00763BE1">
        <w:t>.</w:t>
      </w:r>
    </w:p>
    <w:p w:rsidR="0098533B" w:rsidRPr="00763BE1" w:rsidRDefault="0098533B" w:rsidP="001F798C">
      <w:pPr>
        <w:pStyle w:val="affff"/>
        <w:mirrorIndents w:val="0"/>
      </w:pPr>
      <w:r w:rsidRPr="00763BE1">
        <w:t>Состав лесохозяйственного реглам</w:t>
      </w:r>
      <w:r w:rsidR="00FD2260" w:rsidRPr="00763BE1">
        <w:t xml:space="preserve">ента </w:t>
      </w:r>
      <w:r w:rsidR="00EE0245" w:rsidRPr="00763BE1">
        <w:t xml:space="preserve">городских лесов </w:t>
      </w:r>
      <w:r w:rsidR="001C247C">
        <w:t>Междуреченского городского округа</w:t>
      </w:r>
      <w:r w:rsidR="00FD2260" w:rsidRPr="00763BE1">
        <w:t>:</w:t>
      </w:r>
    </w:p>
    <w:p w:rsidR="0098533B" w:rsidRPr="00763BE1" w:rsidRDefault="007C0E99" w:rsidP="001F798C">
      <w:pPr>
        <w:pStyle w:val="affff"/>
        <w:mirrorIndents w:val="0"/>
      </w:pPr>
      <w:r>
        <w:tab/>
      </w:r>
      <w:r w:rsidR="002E3338">
        <w:t>Лесохозяйственным р</w:t>
      </w:r>
      <w:r w:rsidR="0098533B" w:rsidRPr="00763BE1">
        <w:t>ег</w:t>
      </w:r>
      <w:r w:rsidR="00EE0245" w:rsidRPr="00763BE1">
        <w:t>ламентом в отношении городских лесов</w:t>
      </w:r>
      <w:r w:rsidR="002E3338">
        <w:t>, в соответствии со ст</w:t>
      </w:r>
      <w:r w:rsidR="00FA1188">
        <w:t>.</w:t>
      </w:r>
      <w:r w:rsidR="002E3338">
        <w:t xml:space="preserve"> 25 и ч.</w:t>
      </w:r>
      <w:r w:rsidR="0098533B" w:rsidRPr="00763BE1">
        <w:t xml:space="preserve"> 5 ст</w:t>
      </w:r>
      <w:r w:rsidR="00FA1188">
        <w:t>.</w:t>
      </w:r>
      <w:r w:rsidR="0098533B" w:rsidRPr="00763BE1">
        <w:t xml:space="preserve"> 87 ЛК РФ установлены:</w:t>
      </w:r>
    </w:p>
    <w:p w:rsidR="0098533B" w:rsidRPr="00763BE1" w:rsidRDefault="0098533B" w:rsidP="001F798C">
      <w:pPr>
        <w:pStyle w:val="affff"/>
        <w:mirrorIndents w:val="0"/>
      </w:pPr>
      <w:r w:rsidRPr="00763BE1">
        <w:tab/>
        <w:t>1. Виды разрешенного использования лесов.</w:t>
      </w:r>
    </w:p>
    <w:p w:rsidR="0098533B" w:rsidRPr="00763BE1" w:rsidRDefault="0098533B" w:rsidP="001F798C">
      <w:pPr>
        <w:pStyle w:val="affff"/>
        <w:mirrorIndents w:val="0"/>
      </w:pPr>
      <w:r w:rsidRPr="00763BE1">
        <w:tab/>
        <w:t>2. Возрасты рубок, расчетная лесосека, сроки использования лесов и другие параметры их разрешенного использования.</w:t>
      </w:r>
    </w:p>
    <w:p w:rsidR="0098533B" w:rsidRPr="00763BE1" w:rsidRDefault="0098533B" w:rsidP="001F798C">
      <w:pPr>
        <w:pStyle w:val="affff"/>
        <w:mirrorIndents w:val="0"/>
      </w:pPr>
      <w:r w:rsidRPr="00763BE1">
        <w:tab/>
        <w:t>3. Ограничение использования лес</w:t>
      </w:r>
      <w:r w:rsidR="002E3338">
        <w:t>ов в соответствии со ст</w:t>
      </w:r>
      <w:r w:rsidR="00FA1188">
        <w:t>.</w:t>
      </w:r>
      <w:r w:rsidR="002E3338">
        <w:t xml:space="preserve"> 27 ЛК РФ</w:t>
      </w:r>
      <w:r w:rsidRPr="00763BE1">
        <w:t>.</w:t>
      </w:r>
    </w:p>
    <w:p w:rsidR="00B05366" w:rsidRDefault="0098533B" w:rsidP="001F798C">
      <w:pPr>
        <w:pStyle w:val="affff"/>
        <w:mirrorIndents w:val="0"/>
      </w:pPr>
      <w:r w:rsidRPr="00763BE1">
        <w:tab/>
        <w:t>4. Требования к охране, защите, воспроизводству лесов.</w:t>
      </w:r>
    </w:p>
    <w:p w:rsidR="003C61DF" w:rsidRDefault="00B05366" w:rsidP="001F798C">
      <w:pPr>
        <w:pStyle w:val="affff"/>
        <w:mirrorIndents w:val="0"/>
      </w:pPr>
      <w:r>
        <w:t>Настоящий лесохозяйственный регламент разработан с использованием материалов лесоустройства, проведенного в 2017 год</w:t>
      </w:r>
      <w:r w:rsidR="00D10324">
        <w:t>у</w:t>
      </w:r>
      <w:r>
        <w:t xml:space="preserve"> ОО НПО «Экологическая безопасность». </w:t>
      </w:r>
      <w:r w:rsidR="003C61DF">
        <w:br w:type="page"/>
      </w:r>
    </w:p>
    <w:p w:rsidR="0098533B" w:rsidRPr="00F4487B" w:rsidRDefault="0098533B" w:rsidP="001F798C">
      <w:pPr>
        <w:pStyle w:val="affff"/>
        <w:mirrorIndents w:val="0"/>
        <w:jc w:val="center"/>
      </w:pPr>
      <w:r w:rsidRPr="00F4487B">
        <w:lastRenderedPageBreak/>
        <w:t>Сведения о разработчике</w:t>
      </w:r>
    </w:p>
    <w:p w:rsidR="0098533B" w:rsidRPr="00763BE1" w:rsidRDefault="0098533B" w:rsidP="001F798C">
      <w:pPr>
        <w:pStyle w:val="affff"/>
        <w:mirrorIndents w:val="0"/>
      </w:pPr>
      <w:r w:rsidRPr="00F4487B">
        <w:tab/>
      </w:r>
      <w:r w:rsidR="00637570" w:rsidRPr="00F4487B">
        <w:t xml:space="preserve">Разработчик </w:t>
      </w:r>
      <w:r w:rsidR="002E3338">
        <w:t xml:space="preserve">лесохозяйственного </w:t>
      </w:r>
      <w:r w:rsidR="00637570" w:rsidRPr="00F4487B">
        <w:t>регламента: - Общество с ограниченной ответственностью</w:t>
      </w:r>
      <w:r w:rsidR="00370EE8">
        <w:t xml:space="preserve"> </w:t>
      </w:r>
      <w:r w:rsidR="00637570" w:rsidRPr="00763BE1">
        <w:t>Научно-производственное объединение "Экологическая безопасность"</w:t>
      </w:r>
    </w:p>
    <w:p w:rsidR="00637570" w:rsidRPr="00763BE1" w:rsidRDefault="00637570" w:rsidP="001F798C">
      <w:pPr>
        <w:pStyle w:val="affff"/>
        <w:ind w:firstLine="0"/>
        <w:mirrorIndents w:val="0"/>
      </w:pPr>
      <w:r w:rsidRPr="00763BE1">
        <w:t>Юридический адрес: 630559, Российская Федерация, Новосибирская область, Новосибирский р-н, р.п.</w:t>
      </w:r>
      <w:r w:rsidR="00A03007">
        <w:t xml:space="preserve"> </w:t>
      </w:r>
      <w:r w:rsidRPr="00763BE1">
        <w:t>Кольцово, Технопарковая, 1</w:t>
      </w:r>
    </w:p>
    <w:p w:rsidR="00637570" w:rsidRPr="00763BE1" w:rsidRDefault="00637570" w:rsidP="001F798C">
      <w:pPr>
        <w:pStyle w:val="affff"/>
        <w:ind w:firstLine="0"/>
        <w:mirrorIndents w:val="0"/>
      </w:pPr>
      <w:r w:rsidRPr="00763BE1">
        <w:t>Почтовый адрес: 630559, Российская Федерация, Новосибирская область, Новосибирский р-н, р.п.</w:t>
      </w:r>
      <w:r w:rsidR="00370EE8">
        <w:t xml:space="preserve"> </w:t>
      </w:r>
      <w:r w:rsidRPr="00763BE1">
        <w:t>Кольцово, Технопарковая, 1</w:t>
      </w:r>
    </w:p>
    <w:p w:rsidR="00637570" w:rsidRPr="00763BE1" w:rsidRDefault="00637570" w:rsidP="001F798C">
      <w:pPr>
        <w:pStyle w:val="affff"/>
        <w:ind w:firstLine="0"/>
        <w:mirrorIndents w:val="0"/>
      </w:pPr>
      <w:r w:rsidRPr="00763BE1">
        <w:t>Телефон: 7-913-9168309,</w:t>
      </w:r>
    </w:p>
    <w:p w:rsidR="00637570" w:rsidRPr="00E95229" w:rsidRDefault="00637570" w:rsidP="001F798C">
      <w:pPr>
        <w:pStyle w:val="affff"/>
        <w:ind w:firstLine="0"/>
        <w:mirrorIndents w:val="0"/>
      </w:pPr>
      <w:r w:rsidRPr="00763BE1">
        <w:rPr>
          <w:lang w:val="en-US"/>
        </w:rPr>
        <w:t>E</w:t>
      </w:r>
      <w:r w:rsidRPr="00E95229">
        <w:t>-</w:t>
      </w:r>
      <w:r w:rsidRPr="00763BE1">
        <w:rPr>
          <w:lang w:val="en-US"/>
        </w:rPr>
        <w:t>Mail</w:t>
      </w:r>
      <w:r w:rsidRPr="00E95229">
        <w:t xml:space="preserve">: </w:t>
      </w:r>
      <w:r w:rsidRPr="00763BE1">
        <w:rPr>
          <w:lang w:val="en-US"/>
        </w:rPr>
        <w:t>ekobezopas</w:t>
      </w:r>
      <w:r w:rsidRPr="00E95229">
        <w:t>@</w:t>
      </w:r>
      <w:r w:rsidRPr="00763BE1">
        <w:rPr>
          <w:lang w:val="en-US"/>
        </w:rPr>
        <w:t>mail</w:t>
      </w:r>
      <w:r w:rsidRPr="00E95229">
        <w:t>.</w:t>
      </w:r>
      <w:r w:rsidRPr="00763BE1">
        <w:rPr>
          <w:lang w:val="en-US"/>
        </w:rPr>
        <w:t>ru</w:t>
      </w:r>
      <w:r w:rsidR="00FE7BE2" w:rsidRPr="00E95229">
        <w:t>.</w:t>
      </w:r>
    </w:p>
    <w:p w:rsidR="0098533B" w:rsidRPr="00E95229" w:rsidRDefault="0098533B" w:rsidP="001F798C">
      <w:pPr>
        <w:pStyle w:val="affff"/>
        <w:mirrorIndents w:val="0"/>
      </w:pPr>
      <w:r w:rsidRPr="00E95229">
        <w:tab/>
      </w:r>
    </w:p>
    <w:p w:rsidR="00BA62A5" w:rsidRPr="009C22F1" w:rsidRDefault="00E84491" w:rsidP="001F798C">
      <w:pPr>
        <w:pStyle w:val="affff"/>
        <w:mirrorIndents w:val="0"/>
      </w:pPr>
      <w:r w:rsidRPr="00F4487B">
        <w:t xml:space="preserve">Лесохозяйственный регламент разработан </w:t>
      </w:r>
      <w:r w:rsidR="003C61DF" w:rsidRPr="00F4487B">
        <w:t>в 2017</w:t>
      </w:r>
      <w:r w:rsidR="00BA62A5" w:rsidRPr="00F4487B">
        <w:t xml:space="preserve"> году </w:t>
      </w:r>
      <w:r w:rsidRPr="00F4487B">
        <w:t xml:space="preserve">на </w:t>
      </w:r>
      <w:r w:rsidR="004C32BA">
        <w:t xml:space="preserve">основании Муниципального контракта </w:t>
      </w:r>
      <w:r w:rsidR="004A6F9F">
        <w:t>№ АЭФ3-59Б/17(0139300013017000560)</w:t>
      </w:r>
      <w:r w:rsidR="00370EE8">
        <w:t xml:space="preserve"> на выполнение работ по лесоустройству и разработке лесохозяйственного регламента в отношении городских лесов, расположенных на территории Междуреченского городского округа, Кемеровской области</w:t>
      </w:r>
      <w:r w:rsidR="004A6F9F">
        <w:t xml:space="preserve">. </w:t>
      </w:r>
      <w:r w:rsidR="009C22F1" w:rsidRPr="009C22F1">
        <w:t>Срок действия</w:t>
      </w:r>
      <w:r w:rsidR="001E3527">
        <w:t xml:space="preserve"> </w:t>
      </w:r>
      <w:r w:rsidR="009C22F1" w:rsidRPr="00763BE1">
        <w:t>лесохозяйственного регламента</w:t>
      </w:r>
      <w:r w:rsidR="009C22F1" w:rsidRPr="009C22F1">
        <w:t xml:space="preserve"> с 2018 года по 2027 год.</w:t>
      </w:r>
    </w:p>
    <w:p w:rsidR="00FE0029" w:rsidRDefault="00BA62A5" w:rsidP="001F798C">
      <w:pPr>
        <w:pStyle w:val="affff"/>
        <w:mirrorIndents w:val="0"/>
      </w:pPr>
      <w:r w:rsidRPr="00763BE1">
        <w:t>Заказ</w:t>
      </w:r>
      <w:r w:rsidR="00E95229">
        <w:t xml:space="preserve">чик </w:t>
      </w:r>
      <w:r w:rsidR="004A6F9F">
        <w:t>работ: Администрация Междуреченского городского округа</w:t>
      </w:r>
      <w:r w:rsidRPr="00763BE1">
        <w:t>.</w:t>
      </w:r>
    </w:p>
    <w:p w:rsidR="00E56E24" w:rsidRDefault="00E56E24" w:rsidP="001F798C">
      <w:pPr>
        <w:pStyle w:val="affff"/>
        <w:mirrorIndents w:val="0"/>
      </w:pPr>
    </w:p>
    <w:p w:rsidR="00FE7BE2" w:rsidRDefault="00E56E24" w:rsidP="001F798C">
      <w:pPr>
        <w:pStyle w:val="affff"/>
        <w:mirrorIndents w:val="0"/>
        <w:jc w:val="center"/>
      </w:pPr>
      <w:r w:rsidRPr="00E56E24">
        <w:t>Основания для разработки лесохозяйственного регламента:</w:t>
      </w:r>
    </w:p>
    <w:p w:rsidR="00E56E24" w:rsidRPr="00E56E24" w:rsidRDefault="00E56E24" w:rsidP="001F798C">
      <w:pPr>
        <w:pStyle w:val="affff"/>
        <w:mirrorIndents w:val="0"/>
      </w:pPr>
    </w:p>
    <w:p w:rsidR="00FE7BE2" w:rsidRDefault="00FE7BE2" w:rsidP="001F798C">
      <w:pPr>
        <w:pStyle w:val="affff"/>
        <w:mirrorIndents w:val="0"/>
      </w:pPr>
      <w:r>
        <w:t>За период</w:t>
      </w:r>
      <w:r w:rsidR="00144D6E">
        <w:t xml:space="preserve"> до разработки настоящего </w:t>
      </w:r>
      <w:r w:rsidR="00BA62A5" w:rsidRPr="00763BE1">
        <w:t>лесохозяйственного регламента</w:t>
      </w:r>
      <w:r>
        <w:t xml:space="preserve">, </w:t>
      </w:r>
      <w:r w:rsidR="0098533B" w:rsidRPr="00763BE1">
        <w:t>принято ряд нормативно-правовых докумен</w:t>
      </w:r>
      <w:r w:rsidR="00817C51" w:rsidRPr="00763BE1">
        <w:t>тов</w:t>
      </w:r>
      <w:r w:rsidR="00144D6E">
        <w:t xml:space="preserve"> в отношении порядка организации и ведении лесного хозяйства в городских лесах определенного общими</w:t>
      </w:r>
      <w:r w:rsidR="00144D6E" w:rsidRPr="00763BE1">
        <w:t xml:space="preserve"> требованиями ЛК РФ</w:t>
      </w:r>
      <w:r w:rsidR="0098533B" w:rsidRPr="00763BE1">
        <w:t>:</w:t>
      </w:r>
    </w:p>
    <w:p w:rsidR="00B65013" w:rsidRPr="00E56E24" w:rsidRDefault="00E56E24" w:rsidP="001F798C">
      <w:pPr>
        <w:pStyle w:val="affff"/>
        <w:mirrorIndents w:val="0"/>
      </w:pPr>
      <w:r w:rsidRPr="00E56E24">
        <w:tab/>
        <w:t>- постановление Правительства Российской Феде</w:t>
      </w:r>
      <w:r w:rsidR="0090064E">
        <w:t>рации от 18.08.</w:t>
      </w:r>
      <w:r w:rsidRPr="00E56E24">
        <w:t xml:space="preserve">2011 №687 </w:t>
      </w:r>
      <w:r w:rsidR="00B65013">
        <w:t xml:space="preserve">«Об утверждении Правил </w:t>
      </w:r>
      <w:proofErr w:type="gramStart"/>
      <w:r w:rsidR="00B65013">
        <w:t>контроля за</w:t>
      </w:r>
      <w:proofErr w:type="gramEnd"/>
      <w:r w:rsidR="00B65013">
        <w:t xml:space="preserve"> достоверностью сведений о пожарной опасности в лесах и лесных пожарах»</w:t>
      </w:r>
    </w:p>
    <w:p w:rsidR="00E56E24" w:rsidRDefault="00B65013" w:rsidP="001F798C">
      <w:pPr>
        <w:pStyle w:val="affff"/>
        <w:mirrorIndents w:val="0"/>
      </w:pPr>
      <w:r>
        <w:tab/>
      </w:r>
      <w:r w:rsidR="00E56E24" w:rsidRPr="00E56E24">
        <w:t xml:space="preserve">-постановлением Правительства РФ от </w:t>
      </w:r>
      <w:r w:rsidR="0090064E">
        <w:t>05.06.</w:t>
      </w:r>
      <w:r>
        <w:t>2013</w:t>
      </w:r>
      <w:r w:rsidR="00E56E24" w:rsidRPr="00E56E24">
        <w:t xml:space="preserve"> №</w:t>
      </w:r>
      <w:r w:rsidR="00067075">
        <w:t>476 «О вопросах государственного контроля (</w:t>
      </w:r>
      <w:r w:rsidR="001E3527">
        <w:t>надзора) и признания утратившими</w:t>
      </w:r>
      <w:r w:rsidR="00067075">
        <w:t xml:space="preserve"> силу некоторых актов Правительства Российской Федерации;</w:t>
      </w:r>
    </w:p>
    <w:p w:rsidR="002D3DF8" w:rsidRDefault="00B65013" w:rsidP="001F798C">
      <w:pPr>
        <w:pStyle w:val="affff"/>
        <w:mirrorIndents w:val="0"/>
      </w:pPr>
      <w:r>
        <w:tab/>
      </w:r>
      <w:r w:rsidR="002D3DF8">
        <w:t>-постановление Правительства Российск</w:t>
      </w:r>
      <w:r w:rsidR="00725357">
        <w:t xml:space="preserve">ой Федерации от 20.05.2017 </w:t>
      </w:r>
      <w:r w:rsidR="00352DA5">
        <w:t>№607</w:t>
      </w:r>
      <w:r w:rsidR="002D3DF8">
        <w:t>«О Правилах санитарной безопасности в лесах».</w:t>
      </w:r>
    </w:p>
    <w:p w:rsidR="002D3DF8" w:rsidRDefault="002D3DF8" w:rsidP="001F798C">
      <w:pPr>
        <w:pStyle w:val="affff"/>
        <w:mirrorIndents w:val="0"/>
      </w:pPr>
      <w:r>
        <w:tab/>
        <w:t>- распоряжение П</w:t>
      </w:r>
      <w:r w:rsidRPr="00E56E24">
        <w:t>равительства</w:t>
      </w:r>
      <w:r>
        <w:t xml:space="preserve"> Российской Федерации от 17.07.2012</w:t>
      </w:r>
      <w:r w:rsidR="00352DA5">
        <w:t xml:space="preserve"> №</w:t>
      </w:r>
      <w:r w:rsidRPr="00E56E24">
        <w:t>1283-р «</w:t>
      </w:r>
      <w:r w:rsidR="001E3527">
        <w:t>О переч</w:t>
      </w:r>
      <w:r>
        <w:t>не</w:t>
      </w:r>
      <w:r w:rsidRPr="00E56E24">
        <w:t xml:space="preserve"> объектов лесной инфраструктуры для защитных лесов, эксплуатационных лесов и резервных лесов»;</w:t>
      </w:r>
    </w:p>
    <w:p w:rsidR="00B65013" w:rsidRDefault="002D3DF8" w:rsidP="001F798C">
      <w:pPr>
        <w:pStyle w:val="affff"/>
        <w:mirrorIndents w:val="0"/>
      </w:pPr>
      <w:r>
        <w:tab/>
      </w:r>
      <w:r w:rsidR="00B65013">
        <w:t>- распоряжение П</w:t>
      </w:r>
      <w:r w:rsidR="00B65013" w:rsidRPr="00E56E24">
        <w:t>равительств</w:t>
      </w:r>
      <w:r w:rsidR="0090064E">
        <w:t>а Российской Федерации от 27.05.</w:t>
      </w:r>
      <w:r w:rsidR="00B65013">
        <w:t>2013</w:t>
      </w:r>
      <w:r w:rsidR="00352DA5">
        <w:t xml:space="preserve"> №</w:t>
      </w:r>
      <w:r w:rsidR="00B65013" w:rsidRPr="00E56E24">
        <w:t>849-р «</w:t>
      </w:r>
      <w:r w:rsidR="001E3527">
        <w:t>О переч</w:t>
      </w:r>
      <w:r w:rsidR="00B65013">
        <w:t xml:space="preserve">не </w:t>
      </w:r>
      <w:r w:rsidR="002049EF">
        <w:t>объектов,</w:t>
      </w:r>
      <w:r w:rsidR="00B65013" w:rsidRPr="00E56E24">
        <w:t xml:space="preserve"> не связанных с созданием лесной инфраструктуры</w:t>
      </w:r>
      <w:r w:rsidR="00B65013">
        <w:t>,</w:t>
      </w:r>
      <w:r w:rsidR="00B65013" w:rsidRPr="00E56E24">
        <w:t xml:space="preserve"> для защитных</w:t>
      </w:r>
      <w:r w:rsidR="00B65013">
        <w:t xml:space="preserve"> лесов, эксплуатационных лесов,</w:t>
      </w:r>
      <w:r w:rsidR="00067075">
        <w:t xml:space="preserve"> резервных лесов»</w:t>
      </w:r>
      <w:r w:rsidR="00B65013" w:rsidRPr="00E56E24">
        <w:t>;</w:t>
      </w:r>
    </w:p>
    <w:p w:rsidR="00D867BD" w:rsidRPr="00763BE1" w:rsidRDefault="00D867BD" w:rsidP="001F798C">
      <w:pPr>
        <w:pStyle w:val="affff"/>
        <w:mirrorIndents w:val="0"/>
      </w:pPr>
      <w:r>
        <w:tab/>
        <w:t xml:space="preserve">- приказ Министерства природных ресурсов и экологии Российской Федерации </w:t>
      </w:r>
      <w:r w:rsidR="00725357">
        <w:t>от 18.08.2014 №</w:t>
      </w:r>
      <w:r w:rsidRPr="003975DE">
        <w:t>367 «Об утверждении Перечня лесорастительных зон Российской Федерации и Перечня лесных рай</w:t>
      </w:r>
      <w:r>
        <w:t>онов Российской Федерации»;</w:t>
      </w:r>
    </w:p>
    <w:p w:rsidR="00D867BD" w:rsidRDefault="00D867BD" w:rsidP="001F798C">
      <w:pPr>
        <w:pStyle w:val="affff"/>
        <w:mirrorIndents w:val="0"/>
      </w:pPr>
      <w:r>
        <w:lastRenderedPageBreak/>
        <w:tab/>
        <w:t>- приказ Министерства природных ресурсов и экологии Росси</w:t>
      </w:r>
      <w:r w:rsidR="00352DA5">
        <w:t>йской Федерации от 01.12.2014</w:t>
      </w:r>
      <w:r w:rsidR="004C32BA">
        <w:t>№</w:t>
      </w:r>
      <w:r>
        <w:t>528</w:t>
      </w:r>
      <w:r w:rsidRPr="003C61DF">
        <w:t xml:space="preserve"> «Об утверждении Правил использования лесов для переработки древесины и иных лесных ресурсов»;</w:t>
      </w:r>
    </w:p>
    <w:p w:rsidR="00D867BD" w:rsidRDefault="00D867BD" w:rsidP="001F798C">
      <w:pPr>
        <w:pStyle w:val="affff"/>
        <w:mirrorIndents w:val="0"/>
      </w:pPr>
      <w:r>
        <w:tab/>
        <w:t xml:space="preserve">-приказ Министерства природных ресурсов и экологии Российской Федерации от 17.09.2015 №400«Об утверждении </w:t>
      </w:r>
      <w:proofErr w:type="gramStart"/>
      <w:r>
        <w:t>Порядка использования районирования семян лесных растений основных древесных пород</w:t>
      </w:r>
      <w:proofErr w:type="gramEnd"/>
      <w:r>
        <w:t>»;</w:t>
      </w:r>
    </w:p>
    <w:p w:rsidR="0052106A" w:rsidRDefault="0052106A" w:rsidP="001F798C">
      <w:pPr>
        <w:pStyle w:val="affff"/>
        <w:mirrorIndents w:val="0"/>
      </w:pPr>
      <w:r>
        <w:tab/>
      </w:r>
      <w:r w:rsidRPr="00763BE1">
        <w:t>- приказ Министерства природных ресурсо</w:t>
      </w:r>
      <w:r>
        <w:t>в и экологии Российской Федерации от 29.06</w:t>
      </w:r>
      <w:r w:rsidRPr="00763BE1">
        <w:t>.</w:t>
      </w:r>
      <w:r>
        <w:t>2016</w:t>
      </w:r>
      <w:r w:rsidRPr="00763BE1">
        <w:t xml:space="preserve"> №375 «Об утверждении Правил лесовосстановления»</w:t>
      </w:r>
      <w:r>
        <w:t>;</w:t>
      </w:r>
    </w:p>
    <w:p w:rsidR="0052106A" w:rsidRPr="00763BE1" w:rsidRDefault="0052106A" w:rsidP="001F798C">
      <w:pPr>
        <w:pStyle w:val="affff"/>
        <w:mirrorIndents w:val="0"/>
      </w:pPr>
      <w:r>
        <w:tab/>
      </w:r>
      <w:r w:rsidRPr="00D867BD">
        <w:t>-приказ Министерства природных ресурсов и экологии Р</w:t>
      </w:r>
      <w:r>
        <w:t>оссийской Федерации</w:t>
      </w:r>
      <w:r w:rsidRPr="00D867BD">
        <w:t xml:space="preserve"> от 26.09.2016 №496 «Об утверждении порядка государственной или муниципальной экспертизы проекта освоения лесов;</w:t>
      </w:r>
    </w:p>
    <w:p w:rsidR="0052106A" w:rsidRDefault="0052106A" w:rsidP="001F798C">
      <w:pPr>
        <w:pStyle w:val="affff"/>
        <w:mirrorIndents w:val="0"/>
      </w:pPr>
      <w:r>
        <w:tab/>
        <w:t>-</w:t>
      </w:r>
      <w:r w:rsidRPr="00F4487B">
        <w:rPr>
          <w:rFonts w:eastAsiaTheme="minorEastAsia"/>
        </w:rPr>
        <w:t>приказ Министерства природных ресурсо</w:t>
      </w:r>
      <w:r>
        <w:rPr>
          <w:rFonts w:eastAsiaTheme="minorEastAsia"/>
        </w:rPr>
        <w:t xml:space="preserve">в и экологии Российской Федерации от 13.09.2016 </w:t>
      </w:r>
      <w:r w:rsidRPr="00F4487B">
        <w:rPr>
          <w:rFonts w:eastAsiaTheme="minorEastAsia"/>
        </w:rPr>
        <w:t>№474 «Об утверждении Правил заготовки древесины в лесничествах, лесопарках, указанных в ст</w:t>
      </w:r>
      <w:r w:rsidR="00FA1188">
        <w:rPr>
          <w:rFonts w:eastAsiaTheme="minorEastAsia"/>
        </w:rPr>
        <w:t>.</w:t>
      </w:r>
      <w:r w:rsidRPr="00F4487B">
        <w:rPr>
          <w:rFonts w:eastAsiaTheme="minorEastAsia"/>
        </w:rPr>
        <w:t xml:space="preserve"> 23 Лесного кодекса</w:t>
      </w:r>
      <w:r>
        <w:t xml:space="preserve"> Российской Федерации;</w:t>
      </w:r>
    </w:p>
    <w:p w:rsidR="0052106A" w:rsidRDefault="0052106A" w:rsidP="001F798C">
      <w:pPr>
        <w:pStyle w:val="affff"/>
        <w:mirrorIndents w:val="0"/>
      </w:pPr>
      <w:r>
        <w:tab/>
      </w:r>
      <w:r w:rsidRPr="00763BE1">
        <w:t xml:space="preserve">-приказ </w:t>
      </w:r>
      <w:r w:rsidRPr="003C61DF">
        <w:t>Министерства природных ресурсо</w:t>
      </w:r>
      <w:r>
        <w:t>в и экологии Российской Федерации</w:t>
      </w:r>
      <w:r w:rsidR="001E3527">
        <w:t xml:space="preserve"> </w:t>
      </w:r>
      <w:r>
        <w:t xml:space="preserve">от 27.02.2017 </w:t>
      </w:r>
      <w:r w:rsidRPr="003C61DF">
        <w:t xml:space="preserve">№72 </w:t>
      </w:r>
      <w:r w:rsidRPr="00763BE1">
        <w:t xml:space="preserve">«Об утверждении состава лесохозяйственных регламентов, порядка их разработки, сроков </w:t>
      </w:r>
      <w:r w:rsidRPr="003C61DF">
        <w:t>их</w:t>
      </w:r>
      <w:r w:rsidR="001E3527">
        <w:t xml:space="preserve"> </w:t>
      </w:r>
      <w:r w:rsidRPr="00763BE1">
        <w:t>действия и порядка внесения в них изменений»</w:t>
      </w:r>
      <w:r>
        <w:t>;</w:t>
      </w:r>
    </w:p>
    <w:p w:rsidR="0052106A" w:rsidRPr="004F000E" w:rsidRDefault="0052106A" w:rsidP="001F798C">
      <w:pPr>
        <w:pStyle w:val="affff"/>
        <w:mirrorIndents w:val="0"/>
      </w:pPr>
      <w:r>
        <w:tab/>
        <w:t>приказ Министерства природных ресурсов и экологии Ро</w:t>
      </w:r>
      <w:r w:rsidR="00EF09CF">
        <w:t>ссийской Федерации 21.06.2017 №</w:t>
      </w:r>
      <w:r>
        <w:t>314 «Об утверждении П</w:t>
      </w:r>
      <w:r w:rsidRPr="004F000E">
        <w:t>равил использования лесов для ведения сельского хозяйства</w:t>
      </w:r>
      <w:r>
        <w:t>»</w:t>
      </w:r>
    </w:p>
    <w:p w:rsidR="00E56E24" w:rsidRPr="00763BE1" w:rsidRDefault="005C4EC7" w:rsidP="001F798C">
      <w:pPr>
        <w:pStyle w:val="affff"/>
        <w:mirrorIndents w:val="0"/>
      </w:pPr>
      <w:r>
        <w:tab/>
        <w:t>-приказ Федеральног</w:t>
      </w:r>
      <w:r w:rsidR="004B4C08">
        <w:t>о</w:t>
      </w:r>
      <w:r>
        <w:t xml:space="preserve"> агентства лесного хозяйства</w:t>
      </w:r>
      <w:r w:rsidR="00EF09CF">
        <w:t xml:space="preserve"> от 27.12.2010 </w:t>
      </w:r>
      <w:r w:rsidR="00E56E24" w:rsidRPr="00E56E24">
        <w:t>№515 «Об утверждении Порядка использования лесов для выполнения работ по геологическому изучению недр, для разработки</w:t>
      </w:r>
      <w:r w:rsidR="00E56E24" w:rsidRPr="00763BE1">
        <w:t xml:space="preserve"> месторождений полезных ископаемы</w:t>
      </w:r>
      <w:r>
        <w:t>х»</w:t>
      </w:r>
      <w:r w:rsidR="00E56E24" w:rsidRPr="00763BE1">
        <w:t>;</w:t>
      </w:r>
    </w:p>
    <w:p w:rsidR="00E56E24" w:rsidRPr="00763BE1" w:rsidRDefault="005C4EC7" w:rsidP="001F798C">
      <w:pPr>
        <w:pStyle w:val="affff"/>
        <w:mirrorIndents w:val="0"/>
      </w:pPr>
      <w:r>
        <w:tab/>
      </w:r>
      <w:r w:rsidR="00E56E24" w:rsidRPr="004F000E">
        <w:t>- приказ Федерального</w:t>
      </w:r>
      <w:r w:rsidR="00E56E24" w:rsidRPr="00763BE1">
        <w:t xml:space="preserve"> агентства лес</w:t>
      </w:r>
      <w:r w:rsidR="0090064E">
        <w:t>ного хозяйства от 10.06.</w:t>
      </w:r>
      <w:r w:rsidR="00EF09CF">
        <w:t xml:space="preserve">2011 </w:t>
      </w:r>
      <w:r w:rsidR="0052106A">
        <w:t>№</w:t>
      </w:r>
      <w:r w:rsidR="00E56E24" w:rsidRPr="00763BE1">
        <w:t>223 «Об утверждении Правил использования лесов для строительства, реконструкции, эксплуатации линейных объектов»;</w:t>
      </w:r>
    </w:p>
    <w:p w:rsidR="00E56E24" w:rsidRDefault="005C4EC7" w:rsidP="001F798C">
      <w:pPr>
        <w:pStyle w:val="affff"/>
        <w:mirrorIndents w:val="0"/>
      </w:pPr>
      <w:r>
        <w:tab/>
      </w:r>
      <w:r w:rsidR="00E56E24" w:rsidRPr="00763BE1">
        <w:t>- приказ Федерального агентст</w:t>
      </w:r>
      <w:r w:rsidR="0052106A">
        <w:t>ва лесного хозяйства от 05.</w:t>
      </w:r>
      <w:r w:rsidR="0090064E">
        <w:t>06.</w:t>
      </w:r>
      <w:r w:rsidR="00EF09CF">
        <w:t xml:space="preserve">2011 </w:t>
      </w:r>
      <w:r w:rsidR="0052106A">
        <w:t>№</w:t>
      </w:r>
      <w:r w:rsidR="00E56E24" w:rsidRPr="00763BE1">
        <w:t>287 «Об утверждении классификации природной пожарной опасности</w:t>
      </w:r>
      <w:r>
        <w:t xml:space="preserve"> лесов и классификации пожарной опасности</w:t>
      </w:r>
      <w:r w:rsidR="00E56E24" w:rsidRPr="00763BE1">
        <w:t xml:space="preserve"> в лесах в зависимости от условий погоды»;</w:t>
      </w:r>
    </w:p>
    <w:p w:rsidR="00E56E24" w:rsidRDefault="005C4EC7" w:rsidP="001F798C">
      <w:pPr>
        <w:pStyle w:val="affff"/>
        <w:mirrorIndents w:val="0"/>
      </w:pPr>
      <w:r>
        <w:tab/>
      </w:r>
      <w:r w:rsidR="00E56E24" w:rsidRPr="00763BE1">
        <w:t>- приказ Федерального агентс</w:t>
      </w:r>
      <w:r w:rsidR="0090064E">
        <w:t>тва лесного хозяйства от 05.12.</w:t>
      </w:r>
      <w:r w:rsidR="00EF09CF">
        <w:t xml:space="preserve">2011 </w:t>
      </w:r>
      <w:r w:rsidR="00E56E24" w:rsidRPr="00763BE1">
        <w:t>№513 «Об утверждении перечня видов (пород) деревьев и кустарников, заготовка древесины которых не допускается»;</w:t>
      </w:r>
    </w:p>
    <w:p w:rsidR="00E56E24" w:rsidRPr="00763BE1" w:rsidRDefault="000E77C0" w:rsidP="001F798C">
      <w:pPr>
        <w:pStyle w:val="affff"/>
        <w:mirrorIndents w:val="0"/>
      </w:pPr>
      <w:r>
        <w:tab/>
      </w:r>
      <w:r w:rsidR="00294D06">
        <w:t xml:space="preserve">-приказ </w:t>
      </w:r>
      <w:r w:rsidR="00294D06" w:rsidRPr="00763BE1">
        <w:t>Федерального агентства лесного хозяйства</w:t>
      </w:r>
      <w:r w:rsidR="00294D06">
        <w:t xml:space="preserve"> от 05.12.2011</w:t>
      </w:r>
      <w:r w:rsidR="00EF09CF">
        <w:t xml:space="preserve"> </w:t>
      </w:r>
      <w:r w:rsidR="0052106A">
        <w:t>№</w:t>
      </w:r>
      <w:r w:rsidR="00E56E24" w:rsidRPr="00763BE1">
        <w:t>511 «Об утверждении Правил заготовки пищевых лесных ресурсов и сбора лекарственных растений»;</w:t>
      </w:r>
    </w:p>
    <w:p w:rsidR="00E56E24" w:rsidRPr="00763BE1" w:rsidRDefault="000E77C0" w:rsidP="001F798C">
      <w:pPr>
        <w:pStyle w:val="affff"/>
        <w:mirrorIndents w:val="0"/>
      </w:pPr>
      <w:r>
        <w:tab/>
      </w:r>
      <w:r w:rsidR="00294D06">
        <w:t>-приказ</w:t>
      </w:r>
      <w:r w:rsidR="001E3527">
        <w:t xml:space="preserve"> </w:t>
      </w:r>
      <w:r w:rsidRPr="00763BE1">
        <w:t>Федерального агентства лесного хозяйства</w:t>
      </w:r>
      <w:r w:rsidR="001E3527">
        <w:t xml:space="preserve"> </w:t>
      </w:r>
      <w:r>
        <w:t>от 05.12.2011</w:t>
      </w:r>
      <w:r w:rsidR="00EF09CF">
        <w:t xml:space="preserve"> </w:t>
      </w:r>
      <w:r w:rsidR="0052106A">
        <w:t>№</w:t>
      </w:r>
      <w:r w:rsidR="00E56E24" w:rsidRPr="00763BE1">
        <w:t>512 «Об утверждении Правил заготовки и сбора недревесных лесных ресурсов»;</w:t>
      </w:r>
    </w:p>
    <w:p w:rsidR="00E56E24" w:rsidRPr="00763BE1" w:rsidRDefault="000E77C0" w:rsidP="001F798C">
      <w:pPr>
        <w:pStyle w:val="affff"/>
        <w:mirrorIndents w:val="0"/>
      </w:pPr>
      <w:r>
        <w:tab/>
        <w:t>-приказ</w:t>
      </w:r>
      <w:r w:rsidR="001E3527">
        <w:t xml:space="preserve"> </w:t>
      </w:r>
      <w:r w:rsidRPr="00763BE1">
        <w:t>Федерального агентства лесного хозяйства</w:t>
      </w:r>
      <w:r w:rsidR="00E56E24" w:rsidRPr="00763BE1">
        <w:t xml:space="preserve"> от 2</w:t>
      </w:r>
      <w:r>
        <w:t>3.12.2011</w:t>
      </w:r>
      <w:r w:rsidR="00EF09CF">
        <w:t xml:space="preserve"> №</w:t>
      </w:r>
      <w:r w:rsidR="00E56E24" w:rsidRPr="00763BE1">
        <w:t>548 «Об утверждении Правил использования лесов для осуществления научно-исследовательской деятельности, образовательной деятельности»;</w:t>
      </w:r>
    </w:p>
    <w:p w:rsidR="00E56E24" w:rsidRPr="00763BE1" w:rsidRDefault="000E77C0" w:rsidP="001F798C">
      <w:pPr>
        <w:pStyle w:val="affff"/>
        <w:mirrorIndents w:val="0"/>
      </w:pPr>
      <w:r>
        <w:lastRenderedPageBreak/>
        <w:tab/>
        <w:t>-приказ</w:t>
      </w:r>
      <w:r w:rsidR="001E3527">
        <w:t xml:space="preserve"> </w:t>
      </w:r>
      <w:r w:rsidRPr="00763BE1">
        <w:t>Федерального агентства лесного хозяйства</w:t>
      </w:r>
      <w:r w:rsidR="001E3527">
        <w:t xml:space="preserve"> </w:t>
      </w:r>
      <w:r w:rsidR="00EF09CF">
        <w:t xml:space="preserve">от 05.12.2011 </w:t>
      </w:r>
      <w:r w:rsidR="0052106A">
        <w:t>№</w:t>
      </w:r>
      <w:r w:rsidR="00E56E24" w:rsidRPr="00763BE1">
        <w:t>510 «Об утверждении Правил использования лесов для выращивания лесных плодовых, ягодных, декоративных растений, лекарственных растений»;</w:t>
      </w:r>
    </w:p>
    <w:p w:rsidR="00E56E24" w:rsidRPr="00763BE1" w:rsidRDefault="000E77C0" w:rsidP="001F798C">
      <w:pPr>
        <w:pStyle w:val="affff"/>
        <w:mirrorIndents w:val="0"/>
      </w:pPr>
      <w:r>
        <w:tab/>
        <w:t>-приказ</w:t>
      </w:r>
      <w:r w:rsidR="001E3527">
        <w:t xml:space="preserve"> </w:t>
      </w:r>
      <w:r w:rsidRPr="00763BE1">
        <w:t>Федерального агентства лесного хозяйства</w:t>
      </w:r>
      <w:r w:rsidR="00EF09CF">
        <w:t xml:space="preserve"> от 19.07.2011 </w:t>
      </w:r>
      <w:r w:rsidR="0052106A">
        <w:t>№</w:t>
      </w:r>
      <w:r w:rsidR="00E56E24" w:rsidRPr="00763BE1">
        <w:t>308 «Об утверждении Правил использования лесов для выращивания посадочного материала лесных растений (саженцев, сеянцев)»;</w:t>
      </w:r>
    </w:p>
    <w:p w:rsidR="00E56E24" w:rsidRPr="00763BE1" w:rsidRDefault="000E77C0" w:rsidP="001F798C">
      <w:pPr>
        <w:pStyle w:val="affff"/>
        <w:mirrorIndents w:val="0"/>
      </w:pPr>
      <w:r>
        <w:tab/>
        <w:t>-приказ</w:t>
      </w:r>
      <w:r w:rsidR="001E3527">
        <w:t xml:space="preserve"> </w:t>
      </w:r>
      <w:r w:rsidRPr="00763BE1">
        <w:t>Федерального агентства лесного хозяйства</w:t>
      </w:r>
      <w:r w:rsidR="001E3527">
        <w:t xml:space="preserve"> </w:t>
      </w:r>
      <w:r w:rsidR="00EF09CF">
        <w:t xml:space="preserve">от 27.05.2011 </w:t>
      </w:r>
      <w:r w:rsidR="0052106A">
        <w:t>№</w:t>
      </w:r>
      <w:r w:rsidR="00E56E24" w:rsidRPr="00763BE1">
        <w:t>91 «Об утверждении Порядка исчисления расчетной лесосеки»;</w:t>
      </w:r>
    </w:p>
    <w:p w:rsidR="00E56E24" w:rsidRDefault="000E77C0" w:rsidP="001F798C">
      <w:pPr>
        <w:pStyle w:val="affff"/>
        <w:mirrorIndents w:val="0"/>
      </w:pPr>
      <w:r>
        <w:tab/>
        <w:t xml:space="preserve">-приказ </w:t>
      </w:r>
      <w:r w:rsidRPr="00763BE1">
        <w:t>Федерального агентства лесного хозяйства</w:t>
      </w:r>
      <w:r w:rsidR="00E56E24" w:rsidRPr="00763BE1">
        <w:t xml:space="preserve"> от 12.12.2011</w:t>
      </w:r>
      <w:r w:rsidR="00EF09CF">
        <w:t xml:space="preserve"> </w:t>
      </w:r>
      <w:r w:rsidR="0052106A">
        <w:t>№</w:t>
      </w:r>
      <w:r w:rsidR="00E56E24" w:rsidRPr="00763BE1">
        <w:t>516 «Об утверждении Лесоустроительной инструкции»;</w:t>
      </w:r>
    </w:p>
    <w:p w:rsidR="00E56E24" w:rsidRPr="00763BE1" w:rsidRDefault="000E77C0" w:rsidP="001F798C">
      <w:pPr>
        <w:pStyle w:val="affff"/>
        <w:mirrorIndents w:val="0"/>
      </w:pPr>
      <w:r>
        <w:tab/>
        <w:t xml:space="preserve">-приказ </w:t>
      </w:r>
      <w:r w:rsidRPr="00763BE1">
        <w:t>Федерального агентства лесного хозяйства</w:t>
      </w:r>
      <w:r w:rsidR="00EF09CF">
        <w:t xml:space="preserve"> от 24.01.2012 </w:t>
      </w:r>
      <w:r w:rsidR="0052106A">
        <w:t>№</w:t>
      </w:r>
      <w:r w:rsidR="00E56E24" w:rsidRPr="00763BE1">
        <w:t>23 «Об утверждении Правил заготовки живицы»;</w:t>
      </w:r>
    </w:p>
    <w:p w:rsidR="00E56E24" w:rsidRPr="00B86BCC" w:rsidRDefault="000E77C0" w:rsidP="001F798C">
      <w:pPr>
        <w:pStyle w:val="affff"/>
        <w:mirrorIndents w:val="0"/>
      </w:pPr>
      <w:r>
        <w:tab/>
        <w:t>-приказ</w:t>
      </w:r>
      <w:r w:rsidR="001E3527">
        <w:t xml:space="preserve"> </w:t>
      </w:r>
      <w:r w:rsidRPr="00763BE1">
        <w:t>Федерального агентства лесного хозяйства</w:t>
      </w:r>
      <w:r w:rsidR="001E3527">
        <w:t xml:space="preserve"> </w:t>
      </w:r>
      <w:r w:rsidR="00EF09CF">
        <w:t xml:space="preserve">от 21.02.2012 </w:t>
      </w:r>
      <w:r w:rsidR="0052106A">
        <w:t>№</w:t>
      </w:r>
      <w:r w:rsidR="00E56E24" w:rsidRPr="00B86BCC">
        <w:t>62 «Об утверждении Правил использования лесов для осуществления рекреационной деятельности»;</w:t>
      </w:r>
    </w:p>
    <w:p w:rsidR="00E56E24" w:rsidRDefault="000E77C0" w:rsidP="001F798C">
      <w:pPr>
        <w:pStyle w:val="affff"/>
        <w:mirrorIndents w:val="0"/>
      </w:pPr>
      <w:r>
        <w:tab/>
      </w:r>
      <w:r w:rsidR="00E56E24" w:rsidRPr="00763BE1">
        <w:t>-приказ Федерального агентства ле</w:t>
      </w:r>
      <w:r w:rsidR="00EF09CF">
        <w:t xml:space="preserve">сного хозяйства от 27.04.2012 </w:t>
      </w:r>
      <w:r w:rsidR="0052106A">
        <w:t>№</w:t>
      </w:r>
      <w:r w:rsidR="00E56E24" w:rsidRPr="00763BE1">
        <w:t>174 «Об утверждении Нормативов против</w:t>
      </w:r>
      <w:r>
        <w:t>опожарного обустройства лесов»;</w:t>
      </w:r>
    </w:p>
    <w:p w:rsidR="00436161" w:rsidRDefault="000E77C0" w:rsidP="001F798C">
      <w:pPr>
        <w:pStyle w:val="affff"/>
        <w:mirrorIndents w:val="0"/>
      </w:pPr>
      <w:r>
        <w:tab/>
      </w:r>
      <w:r w:rsidR="00436161">
        <w:t xml:space="preserve">-приказ Федерального агентства </w:t>
      </w:r>
      <w:r w:rsidR="00EF09CF">
        <w:t xml:space="preserve">лесного хозяйства от 29.02.2012 </w:t>
      </w:r>
      <w:r w:rsidR="00436161">
        <w:t>№69 «Об утверждении состава проекта освоения лесов и порядка его разработки»;</w:t>
      </w:r>
    </w:p>
    <w:p w:rsidR="00976AEB" w:rsidRDefault="00436161" w:rsidP="001F798C">
      <w:pPr>
        <w:pStyle w:val="affff"/>
        <w:mirrorIndents w:val="0"/>
      </w:pPr>
      <w:r>
        <w:tab/>
      </w:r>
      <w:r w:rsidR="00E56E24" w:rsidRPr="00763BE1">
        <w:t xml:space="preserve">- </w:t>
      </w:r>
      <w:r w:rsidR="00E56E24">
        <w:t>прик</w:t>
      </w:r>
      <w:r>
        <w:t>аз Федерального агентства лесного хозяйства от 09.04.2015</w:t>
      </w:r>
      <w:r w:rsidR="00EF09CF">
        <w:t xml:space="preserve">  </w:t>
      </w:r>
      <w:r w:rsidR="0052106A">
        <w:t>№</w:t>
      </w:r>
      <w:r w:rsidR="00E56E24" w:rsidRPr="00763BE1">
        <w:t>105</w:t>
      </w:r>
      <w:r w:rsidR="00976AEB">
        <w:t xml:space="preserve"> </w:t>
      </w:r>
      <w:r w:rsidR="00E56E24" w:rsidRPr="00763BE1">
        <w:t>«Об установлении возрастов рубок»</w:t>
      </w:r>
      <w:r w:rsidR="00E56E24">
        <w:t>;</w:t>
      </w:r>
    </w:p>
    <w:p w:rsidR="00976AEB" w:rsidRDefault="00976AEB" w:rsidP="001F798C">
      <w:pPr>
        <w:pStyle w:val="affff"/>
        <w:mirrorIndents w:val="0"/>
      </w:pPr>
      <w:r>
        <w:tab/>
        <w:t>Закон Кемеровской области от 13.06.2007 №75-ОЗ «О разграничении полномочий между органами государственной власти Кемеровской области в сфере лесных отношений»</w:t>
      </w:r>
    </w:p>
    <w:p w:rsidR="00976AEB" w:rsidRDefault="00976AEB" w:rsidP="001F798C">
      <w:pPr>
        <w:pStyle w:val="affff"/>
        <w:mirrorIndents w:val="0"/>
      </w:pPr>
    </w:p>
    <w:p w:rsidR="00AF013B" w:rsidRPr="00763BE1" w:rsidRDefault="00AF013B" w:rsidP="001F798C">
      <w:pPr>
        <w:spacing w:line="240" w:lineRule="auto"/>
      </w:pPr>
    </w:p>
    <w:p w:rsidR="004F3E0F" w:rsidRDefault="004F3E0F" w:rsidP="001F798C">
      <w:pPr>
        <w:spacing w:line="240" w:lineRule="auto"/>
      </w:pPr>
      <w:r w:rsidRPr="00763BE1">
        <w:br w:type="page"/>
      </w:r>
    </w:p>
    <w:p w:rsidR="0098533B" w:rsidRDefault="005E77C6" w:rsidP="00B05366">
      <w:pPr>
        <w:pStyle w:val="afffb"/>
      </w:pPr>
      <w:bookmarkStart w:id="2" w:name="_Toc193543048"/>
      <w:bookmarkStart w:id="3" w:name="_Toc213131756"/>
      <w:bookmarkStart w:id="4" w:name="_Toc505078280"/>
      <w:r>
        <w:lastRenderedPageBreak/>
        <w:t>Раздел</w:t>
      </w:r>
      <w:r w:rsidR="00144D6E">
        <w:t xml:space="preserve"> </w:t>
      </w:r>
      <w:r w:rsidR="000142BA">
        <w:rPr>
          <w:lang w:val="en-US"/>
        </w:rPr>
        <w:t>I</w:t>
      </w:r>
      <w:r w:rsidR="0098533B" w:rsidRPr="00763BE1">
        <w:t>.</w:t>
      </w:r>
      <w:bookmarkEnd w:id="2"/>
      <w:bookmarkEnd w:id="3"/>
      <w:r>
        <w:t>О</w:t>
      </w:r>
      <w:r w:rsidR="00360E4B">
        <w:t>бщие</w:t>
      </w:r>
      <w:r w:rsidR="00144D6E">
        <w:t xml:space="preserve"> </w:t>
      </w:r>
      <w:r w:rsidR="00360E4B">
        <w:t>сведения</w:t>
      </w:r>
      <w:bookmarkEnd w:id="4"/>
    </w:p>
    <w:p w:rsidR="00144D6E" w:rsidRPr="00144D6E" w:rsidRDefault="00144D6E" w:rsidP="00B05366">
      <w:pPr>
        <w:spacing w:after="0" w:line="240" w:lineRule="auto"/>
      </w:pPr>
    </w:p>
    <w:p w:rsidR="0098533B" w:rsidRDefault="005E77C6" w:rsidP="00B05366">
      <w:pPr>
        <w:pStyle w:val="3"/>
        <w:spacing w:after="0" w:line="240" w:lineRule="auto"/>
      </w:pPr>
      <w:bookmarkStart w:id="5" w:name="_Toc193543049"/>
      <w:bookmarkStart w:id="6" w:name="_Toc213131757"/>
      <w:bookmarkStart w:id="7" w:name="_Toc505078281"/>
      <w:r>
        <w:t xml:space="preserve">Глава </w:t>
      </w:r>
      <w:r>
        <w:rPr>
          <w:lang w:val="en-US"/>
        </w:rPr>
        <w:t>I</w:t>
      </w:r>
      <w:r w:rsidR="00A23D13">
        <w:t>.</w:t>
      </w:r>
      <w:r w:rsidR="0098533B" w:rsidRPr="00763BE1">
        <w:t xml:space="preserve"> Краткая характеристика</w:t>
      </w:r>
      <w:bookmarkEnd w:id="5"/>
      <w:bookmarkEnd w:id="6"/>
      <w:bookmarkEnd w:id="7"/>
    </w:p>
    <w:p w:rsidR="003312C2" w:rsidRPr="003312C2" w:rsidRDefault="003312C2" w:rsidP="00B05366">
      <w:pPr>
        <w:spacing w:after="0" w:line="240" w:lineRule="auto"/>
      </w:pPr>
    </w:p>
    <w:p w:rsidR="002D6ECC" w:rsidRDefault="002D6ECC" w:rsidP="00B05366">
      <w:pPr>
        <w:pStyle w:val="affff"/>
        <w:mirrorIndents w:val="0"/>
      </w:pPr>
      <w:r>
        <w:t>В состав городских лесов (на площади 925 га.) входят</w:t>
      </w:r>
      <w:r w:rsidR="003B498C">
        <w:t xml:space="preserve"> леса расположенные на территории муниципального образования «Междуреченский городской округ» в границах населенного пункта – город Междуреченск</w:t>
      </w:r>
      <w:r>
        <w:t>.</w:t>
      </w:r>
    </w:p>
    <w:p w:rsidR="001702E6" w:rsidRDefault="002D6ECC" w:rsidP="00B05366">
      <w:pPr>
        <w:pStyle w:val="affff"/>
        <w:mirrorIndents w:val="0"/>
      </w:pPr>
      <w:r>
        <w:t xml:space="preserve">Граница округа </w:t>
      </w:r>
      <w:r w:rsidR="001C247C">
        <w:t>и его статус установлены Законом Кемеровской области от 17.12.2004 №104-ОЗ «О статусе и границах муниципальных образований».</w:t>
      </w:r>
      <w:r>
        <w:t xml:space="preserve"> </w:t>
      </w:r>
    </w:p>
    <w:p w:rsidR="00976AEB" w:rsidRDefault="00976AEB" w:rsidP="00B05366">
      <w:pPr>
        <w:pStyle w:val="affff"/>
        <w:mirrorIndents w:val="0"/>
      </w:pPr>
    </w:p>
    <w:p w:rsidR="00E81DBC" w:rsidRDefault="00756D7A" w:rsidP="00B05366">
      <w:pPr>
        <w:pStyle w:val="afffc"/>
        <w:outlineLvl w:val="2"/>
      </w:pPr>
      <w:bookmarkStart w:id="8" w:name="_Toc193543050"/>
      <w:bookmarkStart w:id="9" w:name="_Toc213131758"/>
      <w:bookmarkStart w:id="10" w:name="_Toc505078282"/>
      <w:r>
        <w:t>1.1.</w:t>
      </w:r>
      <w:bookmarkEnd w:id="8"/>
      <w:bookmarkEnd w:id="9"/>
      <w:r w:rsidR="00FD572C">
        <w:t>Наименование и местоположение городских лесо</w:t>
      </w:r>
      <w:r w:rsidR="00A74ABD">
        <w:t>в</w:t>
      </w:r>
      <w:bookmarkEnd w:id="10"/>
    </w:p>
    <w:p w:rsidR="00A74ABD" w:rsidRPr="00A74ABD" w:rsidRDefault="00A74ABD" w:rsidP="00B05366">
      <w:pPr>
        <w:spacing w:after="0" w:line="240" w:lineRule="auto"/>
      </w:pPr>
    </w:p>
    <w:p w:rsidR="00A74ABD" w:rsidRDefault="003312C2" w:rsidP="00B05366">
      <w:pPr>
        <w:pStyle w:val="affff"/>
        <w:mirrorIndents w:val="0"/>
      </w:pPr>
      <w:r>
        <w:t>Территорию городского округа составляют земли бывшего Междурече</w:t>
      </w:r>
      <w:r w:rsidR="00A74ABD">
        <w:t>нского района площадью</w:t>
      </w:r>
      <w:r>
        <w:t>.</w:t>
      </w:r>
    </w:p>
    <w:p w:rsidR="00A74ABD" w:rsidRDefault="003312C2" w:rsidP="00B05366">
      <w:pPr>
        <w:pStyle w:val="affff"/>
        <w:mirrorIndents w:val="0"/>
      </w:pPr>
      <w:r>
        <w:t xml:space="preserve"> В состав городского округа</w:t>
      </w:r>
      <w:r w:rsidR="00A03007">
        <w:t xml:space="preserve"> входят населенные пункты </w:t>
      </w:r>
      <w:proofErr w:type="gramStart"/>
      <w:r w:rsidR="00A03007">
        <w:t>-</w:t>
      </w:r>
      <w:r>
        <w:t>п</w:t>
      </w:r>
      <w:proofErr w:type="gramEnd"/>
      <w:r>
        <w:t>. Майзас, п.</w:t>
      </w:r>
      <w:r w:rsidR="00A74ABD">
        <w:t xml:space="preserve"> </w:t>
      </w:r>
      <w:r>
        <w:t>Малый Майзас, п.</w:t>
      </w:r>
      <w:r w:rsidR="004E11BF">
        <w:t xml:space="preserve"> </w:t>
      </w:r>
      <w:r w:rsidR="003B498C">
        <w:t>Ортон, п. Ильинка,</w:t>
      </w:r>
      <w:r>
        <w:t xml:space="preserve"> п.</w:t>
      </w:r>
      <w:r w:rsidR="004E11BF">
        <w:t xml:space="preserve"> </w:t>
      </w:r>
      <w:r>
        <w:t>Трехречье, п.</w:t>
      </w:r>
      <w:r w:rsidR="004E11BF">
        <w:t xml:space="preserve"> </w:t>
      </w:r>
      <w:r>
        <w:t>Учас, п. Теба. п.</w:t>
      </w:r>
      <w:r w:rsidR="004E11BF">
        <w:t xml:space="preserve"> </w:t>
      </w:r>
      <w:r>
        <w:t>Барсук, п.</w:t>
      </w:r>
      <w:r w:rsidR="004E11BF">
        <w:t xml:space="preserve"> </w:t>
      </w:r>
      <w:r>
        <w:t>Лужба, п. Сливень, п.</w:t>
      </w:r>
      <w:r w:rsidR="004E11BF">
        <w:t xml:space="preserve"> </w:t>
      </w:r>
      <w:r>
        <w:t xml:space="preserve">Студеный плес. </w:t>
      </w:r>
    </w:p>
    <w:p w:rsidR="00A74ABD" w:rsidRDefault="003312C2" w:rsidP="003312C2">
      <w:pPr>
        <w:pStyle w:val="affff"/>
        <w:mirrorIndents w:val="0"/>
      </w:pPr>
      <w:r>
        <w:t>Явля</w:t>
      </w:r>
      <w:r w:rsidR="00A03007">
        <w:t>ясь административным центром, город</w:t>
      </w:r>
      <w:r w:rsidR="00A74ABD">
        <w:t xml:space="preserve"> </w:t>
      </w:r>
      <w:r>
        <w:t>Междуреченск имеет тесные связи с окружающими город территориями и на</w:t>
      </w:r>
      <w:r w:rsidR="00A74ABD">
        <w:t xml:space="preserve">селенными пунктами. </w:t>
      </w:r>
    </w:p>
    <w:p w:rsidR="00A74ABD" w:rsidRDefault="003312C2" w:rsidP="003312C2">
      <w:pPr>
        <w:pStyle w:val="affff"/>
        <w:mirrorIndents w:val="0"/>
      </w:pPr>
      <w:r>
        <w:t xml:space="preserve">Связь района с городом расширяется за счет освоения месторождений марганца, талька, железа, мрамора. </w:t>
      </w:r>
    </w:p>
    <w:p w:rsidR="003312C2" w:rsidRDefault="003312C2" w:rsidP="003312C2">
      <w:pPr>
        <w:pStyle w:val="affff"/>
        <w:mirrorIndents w:val="0"/>
      </w:pPr>
      <w:r>
        <w:t>Район перспективен для развития таких видов туризма, как горно-пешеходный, лыжный, водный, спелео</w:t>
      </w:r>
      <w:r w:rsidR="005F66DA">
        <w:t xml:space="preserve"> туризм</w:t>
      </w:r>
      <w:r>
        <w:t>, конный, альпинизм, скалолазание, а также спортивной охоты и рыболовства. Воз</w:t>
      </w:r>
      <w:r w:rsidR="004E11BF">
        <w:t>можно создание нескольких горно</w:t>
      </w:r>
      <w:r>
        <w:t>лыжных комплексов. Сельскохозяйственных территорий район не имеет. Основная производственная деятельность населения города связана с добывающей промышленностью, лесозаготовками, обслуживание</w:t>
      </w:r>
      <w:r w:rsidR="00A74ABD">
        <w:t xml:space="preserve">м железнодорожного транспорта. </w:t>
      </w:r>
    </w:p>
    <w:p w:rsidR="00A74ABD" w:rsidRDefault="00A74ABD" w:rsidP="003312C2">
      <w:pPr>
        <w:pStyle w:val="affff"/>
        <w:mirrorIndents w:val="0"/>
      </w:pPr>
    </w:p>
    <w:p w:rsidR="003312C2" w:rsidRDefault="00710D8E" w:rsidP="003312C2">
      <w:pPr>
        <w:pStyle w:val="affff"/>
        <w:mirrorIndents w:val="0"/>
      </w:pPr>
      <w:r>
        <w:t xml:space="preserve"> Природные условия</w:t>
      </w:r>
    </w:p>
    <w:p w:rsidR="003312C2" w:rsidRDefault="003312C2" w:rsidP="003312C2">
      <w:pPr>
        <w:pStyle w:val="affff"/>
        <w:mirrorIndents w:val="0"/>
      </w:pPr>
    </w:p>
    <w:p w:rsidR="00A74ABD" w:rsidRDefault="003312C2" w:rsidP="003312C2">
      <w:pPr>
        <w:pStyle w:val="affff"/>
        <w:mirrorIndents w:val="0"/>
      </w:pPr>
      <w:r>
        <w:t xml:space="preserve">Район города Междуреченска приурочен к западным склонам Кузнецкого Алатау. Он характеризуется значительной расчлененностью рельефа. Строение рельефа территории является результатом длительных тектонических и эрозионных процессов. </w:t>
      </w:r>
    </w:p>
    <w:p w:rsidR="00A74ABD" w:rsidRDefault="003312C2" w:rsidP="003312C2">
      <w:pPr>
        <w:pStyle w:val="affff"/>
        <w:mirrorIndents w:val="0"/>
      </w:pPr>
      <w:r>
        <w:t>Город расположен на стрелке рек Томь</w:t>
      </w:r>
      <w:r w:rsidR="00A74ABD">
        <w:t xml:space="preserve"> и Уса.</w:t>
      </w:r>
    </w:p>
    <w:p w:rsidR="003312C2" w:rsidRDefault="003312C2" w:rsidP="003312C2">
      <w:pPr>
        <w:pStyle w:val="affff"/>
        <w:mirrorIndents w:val="0"/>
      </w:pPr>
      <w:r>
        <w:t xml:space="preserve">Основная часть города расположена на пойменной территории, возвышающейся на 2-3м над меженным уровнем. Горные кряжи, окружающие город, состоят из системы сопок с крутыми склонами и ровными вершинами. Кряжи расчленены густой сетью притоков рек Томи и Усы. Отметки вершин сопок колеблются от 300-400м до 500-600м. Освоение угольных месторождений методом подземной и открытой разработки (карьерами), привело рельеф этой территории к глубокому техногенному изменению с образованием вторичных форм – сопок, </w:t>
      </w:r>
      <w:r>
        <w:lastRenderedPageBreak/>
        <w:t>холмов (отвалы) высотой до 300м и искусственных провалов (до 50-100м), водоемов (отработанные участки карьеров, отстойников), а та</w:t>
      </w:r>
      <w:r w:rsidR="00725357">
        <w:t>кже появлению оползней в бортах карьеров.</w:t>
      </w:r>
    </w:p>
    <w:p w:rsidR="00EF24BE" w:rsidRPr="00474597" w:rsidRDefault="00EF24BE" w:rsidP="001F798C">
      <w:pPr>
        <w:pStyle w:val="affff"/>
        <w:mirrorIndents w:val="0"/>
      </w:pPr>
    </w:p>
    <w:p w:rsidR="0098533B" w:rsidRPr="009E484A" w:rsidRDefault="00F7121F" w:rsidP="001F798C">
      <w:pPr>
        <w:pStyle w:val="afffc"/>
        <w:outlineLvl w:val="2"/>
      </w:pPr>
      <w:bookmarkStart w:id="11" w:name="_Toc505078283"/>
      <w:r>
        <w:t>1.2. Общая площадь городских лесов</w:t>
      </w:r>
      <w:bookmarkEnd w:id="11"/>
    </w:p>
    <w:p w:rsidR="00AD2448" w:rsidRDefault="00F7121F" w:rsidP="001F798C">
      <w:pPr>
        <w:pStyle w:val="affff"/>
        <w:mirrorIndents w:val="0"/>
      </w:pPr>
      <w:r>
        <w:t>Общая площадь городских лесов</w:t>
      </w:r>
      <w:r w:rsidR="004E11BF">
        <w:t xml:space="preserve"> по состоянию на 01 января 2018</w:t>
      </w:r>
      <w:r w:rsidR="0098533B" w:rsidRPr="009E484A">
        <w:t xml:space="preserve"> го</w:t>
      </w:r>
      <w:r w:rsidR="004E11BF">
        <w:t xml:space="preserve">да составляет 925 </w:t>
      </w:r>
      <w:r w:rsidR="0098533B" w:rsidRPr="009E484A">
        <w:t>га.</w:t>
      </w:r>
      <w:r w:rsidR="00710D8E">
        <w:t xml:space="preserve"> </w:t>
      </w:r>
      <w:r w:rsidR="00C522E1" w:rsidRPr="00763BE1">
        <w:t>Изменение площади городских лесов, которое может привести к уменьшению их площади</w:t>
      </w:r>
      <w:r w:rsidR="00907BC4">
        <w:t>,</w:t>
      </w:r>
      <w:r w:rsidR="00C522E1" w:rsidRPr="00763BE1">
        <w:t xml:space="preserve"> не допускается (</w:t>
      </w:r>
      <w:r w:rsidR="00FA1188">
        <w:t>ч. 6 ст.</w:t>
      </w:r>
      <w:r w:rsidR="00162FB8">
        <w:t xml:space="preserve"> 105 п.</w:t>
      </w:r>
      <w:r w:rsidR="00C522E1" w:rsidRPr="00763BE1">
        <w:t xml:space="preserve"> 6 ЛК РФ</w:t>
      </w:r>
      <w:r w:rsidR="00162FB8">
        <w:t>)</w:t>
      </w:r>
      <w:r w:rsidR="00490302">
        <w:t>.</w:t>
      </w:r>
    </w:p>
    <w:p w:rsidR="00490302" w:rsidRPr="00763BE1" w:rsidRDefault="00490302" w:rsidP="001F798C">
      <w:pPr>
        <w:pStyle w:val="affff"/>
        <w:mirrorIndents w:val="0"/>
        <w:rPr>
          <w:i/>
        </w:rPr>
      </w:pPr>
    </w:p>
    <w:p w:rsidR="0098533B" w:rsidRPr="00763BE1" w:rsidRDefault="0098533B" w:rsidP="001F798C">
      <w:pPr>
        <w:pStyle w:val="afffc"/>
        <w:outlineLvl w:val="2"/>
      </w:pPr>
      <w:bookmarkStart w:id="12" w:name="_Toc505078284"/>
      <w:r w:rsidRPr="00763BE1">
        <w:t xml:space="preserve">1.3. Структура </w:t>
      </w:r>
      <w:r w:rsidR="008A6076">
        <w:t>городских лесов</w:t>
      </w:r>
      <w:bookmarkEnd w:id="12"/>
    </w:p>
    <w:p w:rsidR="00EF24BE" w:rsidRPr="00E66065" w:rsidRDefault="00490302" w:rsidP="001F798C">
      <w:pPr>
        <w:spacing w:line="240" w:lineRule="auto"/>
        <w:jc w:val="right"/>
        <w:rPr>
          <w:i/>
        </w:rPr>
      </w:pPr>
      <w:r w:rsidRPr="00E66065">
        <w:rPr>
          <w:i/>
        </w:rPr>
        <w:t xml:space="preserve">Таблица </w:t>
      </w:r>
      <w:r w:rsidR="00EF24BE" w:rsidRPr="00E66065">
        <w:rPr>
          <w:i/>
        </w:rPr>
        <w:t>1.</w:t>
      </w:r>
      <w:r w:rsidR="00CD27EB" w:rsidRPr="00E66065">
        <w:rPr>
          <w:i/>
        </w:rPr>
        <w:t>3.</w:t>
      </w:r>
      <w:r w:rsidR="00EF24BE" w:rsidRPr="00E66065">
        <w:rPr>
          <w:i/>
        </w:rPr>
        <w:t>1.</w:t>
      </w:r>
    </w:p>
    <w:p w:rsidR="00EF24BE" w:rsidRPr="00763BE1" w:rsidRDefault="00EF24BE" w:rsidP="001F798C">
      <w:pPr>
        <w:spacing w:after="0" w:line="240" w:lineRule="auto"/>
        <w:jc w:val="center"/>
        <w:rPr>
          <w:rFonts w:eastAsia="Times New Roman"/>
        </w:rPr>
      </w:pPr>
      <w:r w:rsidRPr="00763BE1">
        <w:rPr>
          <w:rFonts w:eastAsia="Times New Roman"/>
        </w:rPr>
        <w:t xml:space="preserve">Структура </w:t>
      </w:r>
      <w:r w:rsidR="008A6076" w:rsidRPr="008A6076">
        <w:rPr>
          <w:rFonts w:eastAsia="Times New Roman"/>
        </w:rPr>
        <w:t>городских лесов</w:t>
      </w:r>
    </w:p>
    <w:p w:rsidR="00EF24BE" w:rsidRPr="00763BE1" w:rsidRDefault="00EF24BE" w:rsidP="001F798C">
      <w:pPr>
        <w:spacing w:after="0" w:line="240" w:lineRule="auto"/>
        <w:rPr>
          <w:rFonts w:eastAsia="Times New Roman"/>
        </w:rPr>
      </w:pPr>
    </w:p>
    <w:tbl>
      <w:tblPr>
        <w:tblW w:w="5000" w:type="pct"/>
        <w:jc w:val="center"/>
        <w:tblCellMar>
          <w:left w:w="70" w:type="dxa"/>
          <w:right w:w="70" w:type="dxa"/>
        </w:tblCellMar>
        <w:tblLook w:val="0000" w:firstRow="0" w:lastRow="0" w:firstColumn="0" w:lastColumn="0" w:noHBand="0" w:noVBand="0"/>
      </w:tblPr>
      <w:tblGrid>
        <w:gridCol w:w="866"/>
        <w:gridCol w:w="3386"/>
        <w:gridCol w:w="3999"/>
        <w:gridCol w:w="2094"/>
      </w:tblGrid>
      <w:tr w:rsidR="00EF24BE" w:rsidRPr="00763BE1" w:rsidTr="003345E3">
        <w:trPr>
          <w:trHeight w:val="480"/>
          <w:jc w:val="center"/>
        </w:trPr>
        <w:tc>
          <w:tcPr>
            <w:tcW w:w="418" w:type="pct"/>
            <w:tcBorders>
              <w:top w:val="single" w:sz="6" w:space="0" w:color="auto"/>
              <w:left w:val="single" w:sz="6" w:space="0" w:color="auto"/>
              <w:bottom w:val="single" w:sz="6" w:space="0" w:color="auto"/>
              <w:right w:val="single" w:sz="6" w:space="0" w:color="auto"/>
            </w:tcBorders>
            <w:vAlign w:val="center"/>
          </w:tcPr>
          <w:p w:rsidR="00EF24BE" w:rsidRPr="00C55365" w:rsidRDefault="00EF24BE" w:rsidP="002049EF">
            <w:pPr>
              <w:pStyle w:val="a8"/>
            </w:pPr>
            <w:r w:rsidRPr="00C55365">
              <w:t xml:space="preserve">№ </w:t>
            </w:r>
            <w:proofErr w:type="gramStart"/>
            <w:r w:rsidRPr="00C55365">
              <w:t>п</w:t>
            </w:r>
            <w:proofErr w:type="gramEnd"/>
            <w:r w:rsidRPr="00C55365">
              <w:t>/п</w:t>
            </w:r>
          </w:p>
        </w:tc>
        <w:tc>
          <w:tcPr>
            <w:tcW w:w="1636" w:type="pct"/>
            <w:tcBorders>
              <w:top w:val="single" w:sz="6" w:space="0" w:color="auto"/>
              <w:left w:val="single" w:sz="6" w:space="0" w:color="auto"/>
              <w:bottom w:val="single" w:sz="6" w:space="0" w:color="auto"/>
              <w:right w:val="single" w:sz="6" w:space="0" w:color="auto"/>
            </w:tcBorders>
            <w:vAlign w:val="center"/>
          </w:tcPr>
          <w:p w:rsidR="00EF24BE" w:rsidRPr="00C55365" w:rsidRDefault="00A74AF2" w:rsidP="001F798C">
            <w:pPr>
              <w:pStyle w:val="a8"/>
            </w:pPr>
            <w:r>
              <w:t>Городские леса</w:t>
            </w:r>
          </w:p>
        </w:tc>
        <w:tc>
          <w:tcPr>
            <w:tcW w:w="1933" w:type="pct"/>
            <w:tcBorders>
              <w:top w:val="single" w:sz="6" w:space="0" w:color="auto"/>
              <w:left w:val="single" w:sz="6" w:space="0" w:color="auto"/>
              <w:bottom w:val="single" w:sz="6" w:space="0" w:color="auto"/>
              <w:right w:val="single" w:sz="6" w:space="0" w:color="auto"/>
            </w:tcBorders>
            <w:vAlign w:val="center"/>
          </w:tcPr>
          <w:p w:rsidR="00EF24BE" w:rsidRPr="00C55365" w:rsidRDefault="004E11BF" w:rsidP="001F798C">
            <w:pPr>
              <w:pStyle w:val="a8"/>
            </w:pPr>
            <w:r>
              <w:t>Городской округ</w:t>
            </w:r>
          </w:p>
        </w:tc>
        <w:tc>
          <w:tcPr>
            <w:tcW w:w="1012" w:type="pct"/>
            <w:tcBorders>
              <w:top w:val="single" w:sz="6" w:space="0" w:color="auto"/>
              <w:left w:val="single" w:sz="6" w:space="0" w:color="auto"/>
              <w:bottom w:val="single" w:sz="6" w:space="0" w:color="auto"/>
              <w:right w:val="single" w:sz="6" w:space="0" w:color="auto"/>
            </w:tcBorders>
            <w:vAlign w:val="center"/>
          </w:tcPr>
          <w:p w:rsidR="00EF24BE" w:rsidRPr="00C55365" w:rsidRDefault="00EF24BE" w:rsidP="001F798C">
            <w:pPr>
              <w:pStyle w:val="a8"/>
            </w:pPr>
            <w:r w:rsidRPr="00C55365">
              <w:t xml:space="preserve">Общая площадь, </w:t>
            </w:r>
            <w:proofErr w:type="gramStart"/>
            <w:r w:rsidRPr="00C55365">
              <w:t>га</w:t>
            </w:r>
            <w:proofErr w:type="gramEnd"/>
          </w:p>
        </w:tc>
      </w:tr>
      <w:tr w:rsidR="00CD27EB" w:rsidRPr="00763BE1" w:rsidTr="003345E3">
        <w:trPr>
          <w:trHeight w:val="65"/>
          <w:jc w:val="center"/>
        </w:trPr>
        <w:tc>
          <w:tcPr>
            <w:tcW w:w="418" w:type="pct"/>
            <w:tcBorders>
              <w:top w:val="single" w:sz="6" w:space="0" w:color="auto"/>
              <w:left w:val="single" w:sz="6" w:space="0" w:color="auto"/>
              <w:bottom w:val="single" w:sz="6" w:space="0" w:color="auto"/>
              <w:right w:val="single" w:sz="6" w:space="0" w:color="auto"/>
            </w:tcBorders>
            <w:vAlign w:val="center"/>
          </w:tcPr>
          <w:p w:rsidR="00CD27EB" w:rsidRPr="00C55365" w:rsidRDefault="00CD27EB" w:rsidP="001F798C">
            <w:pPr>
              <w:pStyle w:val="a8"/>
            </w:pPr>
            <w:r w:rsidRPr="00C55365">
              <w:t>1</w:t>
            </w:r>
          </w:p>
        </w:tc>
        <w:tc>
          <w:tcPr>
            <w:tcW w:w="1636" w:type="pct"/>
            <w:tcBorders>
              <w:top w:val="single" w:sz="6" w:space="0" w:color="auto"/>
              <w:left w:val="single" w:sz="6" w:space="0" w:color="auto"/>
              <w:bottom w:val="single" w:sz="6" w:space="0" w:color="auto"/>
              <w:right w:val="single" w:sz="6" w:space="0" w:color="auto"/>
            </w:tcBorders>
          </w:tcPr>
          <w:p w:rsidR="00CD27EB" w:rsidRPr="00C55365" w:rsidRDefault="00CD27EB" w:rsidP="001F798C">
            <w:pPr>
              <w:pStyle w:val="a8"/>
            </w:pPr>
            <w:r w:rsidRPr="00C55365">
              <w:t>2</w:t>
            </w:r>
          </w:p>
        </w:tc>
        <w:tc>
          <w:tcPr>
            <w:tcW w:w="1933" w:type="pct"/>
            <w:tcBorders>
              <w:top w:val="single" w:sz="6" w:space="0" w:color="auto"/>
              <w:left w:val="single" w:sz="6" w:space="0" w:color="auto"/>
              <w:bottom w:val="single" w:sz="6" w:space="0" w:color="auto"/>
              <w:right w:val="single" w:sz="6" w:space="0" w:color="auto"/>
            </w:tcBorders>
            <w:vAlign w:val="center"/>
          </w:tcPr>
          <w:p w:rsidR="00CD27EB" w:rsidRPr="00C55365" w:rsidRDefault="00CD27EB" w:rsidP="001F798C">
            <w:pPr>
              <w:pStyle w:val="a8"/>
            </w:pPr>
            <w:r w:rsidRPr="00C55365">
              <w:t>3</w:t>
            </w:r>
          </w:p>
        </w:tc>
        <w:tc>
          <w:tcPr>
            <w:tcW w:w="1012" w:type="pct"/>
            <w:tcBorders>
              <w:top w:val="single" w:sz="6" w:space="0" w:color="auto"/>
              <w:left w:val="single" w:sz="6" w:space="0" w:color="auto"/>
              <w:bottom w:val="single" w:sz="6" w:space="0" w:color="auto"/>
              <w:right w:val="single" w:sz="6" w:space="0" w:color="auto"/>
            </w:tcBorders>
            <w:vAlign w:val="center"/>
          </w:tcPr>
          <w:p w:rsidR="00CD27EB" w:rsidRPr="00C55365" w:rsidRDefault="00CD27EB" w:rsidP="001F798C">
            <w:pPr>
              <w:pStyle w:val="a8"/>
            </w:pPr>
            <w:r w:rsidRPr="00C55365">
              <w:t>4</w:t>
            </w:r>
          </w:p>
        </w:tc>
      </w:tr>
      <w:tr w:rsidR="00EF24BE" w:rsidRPr="00763BE1" w:rsidTr="003345E3">
        <w:trPr>
          <w:trHeight w:val="65"/>
          <w:jc w:val="center"/>
        </w:trPr>
        <w:tc>
          <w:tcPr>
            <w:tcW w:w="418" w:type="pct"/>
            <w:tcBorders>
              <w:top w:val="single" w:sz="6" w:space="0" w:color="auto"/>
              <w:left w:val="single" w:sz="6" w:space="0" w:color="auto"/>
              <w:bottom w:val="single" w:sz="6" w:space="0" w:color="auto"/>
              <w:right w:val="single" w:sz="6" w:space="0" w:color="auto"/>
            </w:tcBorders>
            <w:vAlign w:val="center"/>
          </w:tcPr>
          <w:p w:rsidR="00EF24BE" w:rsidRPr="00C55365" w:rsidRDefault="00EF24BE" w:rsidP="001F798C">
            <w:pPr>
              <w:pStyle w:val="a8"/>
            </w:pPr>
            <w:r w:rsidRPr="00C55365">
              <w:t>1.</w:t>
            </w:r>
          </w:p>
        </w:tc>
        <w:tc>
          <w:tcPr>
            <w:tcW w:w="1636" w:type="pct"/>
            <w:tcBorders>
              <w:top w:val="single" w:sz="6" w:space="0" w:color="auto"/>
              <w:left w:val="single" w:sz="6" w:space="0" w:color="auto"/>
              <w:bottom w:val="single" w:sz="6" w:space="0" w:color="auto"/>
              <w:right w:val="single" w:sz="6" w:space="0" w:color="auto"/>
            </w:tcBorders>
          </w:tcPr>
          <w:p w:rsidR="00EF24BE" w:rsidRPr="00C55365" w:rsidRDefault="002B09B9" w:rsidP="001F798C">
            <w:pPr>
              <w:pStyle w:val="a8"/>
            </w:pPr>
            <w:r>
              <w:t xml:space="preserve">Городские леса города </w:t>
            </w:r>
            <w:r w:rsidR="004E11BF">
              <w:t>Междуреченска</w:t>
            </w:r>
          </w:p>
        </w:tc>
        <w:tc>
          <w:tcPr>
            <w:tcW w:w="1933" w:type="pct"/>
            <w:tcBorders>
              <w:top w:val="single" w:sz="6" w:space="0" w:color="auto"/>
              <w:left w:val="single" w:sz="6" w:space="0" w:color="auto"/>
              <w:bottom w:val="single" w:sz="6" w:space="0" w:color="auto"/>
              <w:right w:val="single" w:sz="6" w:space="0" w:color="auto"/>
            </w:tcBorders>
            <w:vAlign w:val="center"/>
          </w:tcPr>
          <w:p w:rsidR="00EF24BE" w:rsidRPr="00C55365" w:rsidRDefault="004E11BF" w:rsidP="001F798C">
            <w:pPr>
              <w:pStyle w:val="a8"/>
            </w:pPr>
            <w:r>
              <w:t>Междуреченский</w:t>
            </w:r>
          </w:p>
        </w:tc>
        <w:tc>
          <w:tcPr>
            <w:tcW w:w="1012" w:type="pct"/>
            <w:tcBorders>
              <w:top w:val="single" w:sz="6" w:space="0" w:color="auto"/>
              <w:left w:val="single" w:sz="6" w:space="0" w:color="auto"/>
              <w:bottom w:val="single" w:sz="6" w:space="0" w:color="auto"/>
              <w:right w:val="single" w:sz="6" w:space="0" w:color="auto"/>
            </w:tcBorders>
            <w:vAlign w:val="center"/>
          </w:tcPr>
          <w:p w:rsidR="00EF24BE" w:rsidRPr="00C55365" w:rsidRDefault="004E11BF" w:rsidP="001F798C">
            <w:pPr>
              <w:pStyle w:val="a8"/>
            </w:pPr>
            <w:r>
              <w:t>925</w:t>
            </w:r>
          </w:p>
        </w:tc>
      </w:tr>
    </w:tbl>
    <w:p w:rsidR="00EF24BE" w:rsidRPr="00763BE1" w:rsidRDefault="00EF24BE" w:rsidP="001F798C">
      <w:pPr>
        <w:pStyle w:val="affff"/>
        <w:mirrorIndents w:val="0"/>
      </w:pPr>
      <w:r w:rsidRPr="00763BE1">
        <w:t xml:space="preserve">Лесничество </w:t>
      </w:r>
      <w:r w:rsidR="004E11BF">
        <w:t>в городских лесах города Междуреченск</w:t>
      </w:r>
      <w:r w:rsidRPr="00763BE1">
        <w:t xml:space="preserve"> не организовано</w:t>
      </w:r>
      <w:r w:rsidR="00A74AF2">
        <w:t xml:space="preserve"> (далее применяется термин - «городские леса»)</w:t>
      </w:r>
      <w:r w:rsidRPr="00763BE1">
        <w:t>.</w:t>
      </w:r>
    </w:p>
    <w:p w:rsidR="0098533B" w:rsidRPr="00763BE1" w:rsidRDefault="0098533B" w:rsidP="001F798C">
      <w:pPr>
        <w:pStyle w:val="affff"/>
        <w:mirrorIndents w:val="0"/>
        <w:rPr>
          <w:b/>
          <w:bCs/>
        </w:rPr>
      </w:pPr>
    </w:p>
    <w:p w:rsidR="0098533B" w:rsidRPr="00763BE1" w:rsidRDefault="0098533B" w:rsidP="001F798C">
      <w:pPr>
        <w:pStyle w:val="afffc"/>
        <w:outlineLvl w:val="2"/>
      </w:pPr>
      <w:bookmarkStart w:id="13" w:name="_Toc505078285"/>
      <w:r w:rsidRPr="00FA50C2">
        <w:t>1.4</w:t>
      </w:r>
      <w:r w:rsidR="00EF24BE" w:rsidRPr="00FA50C2">
        <w:t>. Распределение городских лесов</w:t>
      </w:r>
      <w:r w:rsidRPr="00FA50C2">
        <w:t xml:space="preserve"> </w:t>
      </w:r>
      <w:r w:rsidR="00803C2A" w:rsidRPr="00803C2A">
        <w:t>по лесорастительным зонам, лесным районам и зонам лесозащитного и лесосеменного районирования</w:t>
      </w:r>
      <w:bookmarkEnd w:id="13"/>
    </w:p>
    <w:p w:rsidR="002D3579" w:rsidRPr="00EC5865" w:rsidRDefault="002D3579" w:rsidP="001F798C">
      <w:pPr>
        <w:pStyle w:val="affff"/>
        <w:mirrorIndents w:val="0"/>
      </w:pPr>
      <w:r w:rsidRPr="00763BE1">
        <w:t>Распределение городских лесов</w:t>
      </w:r>
      <w:r w:rsidR="002B09B9">
        <w:t xml:space="preserve"> </w:t>
      </w:r>
      <w:r w:rsidRPr="00763BE1">
        <w:t>по лесорастительным зонам и лесным районам выполнено в соотве</w:t>
      </w:r>
      <w:r w:rsidR="0052106A">
        <w:t>тствии со ст</w:t>
      </w:r>
      <w:r w:rsidR="00FA1188">
        <w:t>.</w:t>
      </w:r>
      <w:r w:rsidR="00490302">
        <w:t xml:space="preserve"> 15 ЛК</w:t>
      </w:r>
      <w:r w:rsidR="00162FB8">
        <w:t xml:space="preserve"> РФ и приказом Министерства природных ресурсов и экологии </w:t>
      </w:r>
      <w:r w:rsidR="005F66DA">
        <w:t>Росси</w:t>
      </w:r>
      <w:r w:rsidR="00162FB8">
        <w:t>йской Федерации</w:t>
      </w:r>
      <w:r w:rsidR="0052106A">
        <w:t xml:space="preserve"> от 18.08.2014 №</w:t>
      </w:r>
      <w:r w:rsidRPr="00763BE1">
        <w:t>367 «Об утверждении Перечня лесорастительных зон Российской Федерации и Перечня лесных районов Российской Федерации»</w:t>
      </w:r>
      <w:r w:rsidR="00916216">
        <w:t xml:space="preserve">, </w:t>
      </w:r>
      <w:r w:rsidRPr="00763BE1">
        <w:t xml:space="preserve">представлено в </w:t>
      </w:r>
      <w:r w:rsidR="00490302" w:rsidRPr="00EC5865">
        <w:t>табл</w:t>
      </w:r>
      <w:r w:rsidR="00A270BF">
        <w:t>.</w:t>
      </w:r>
      <w:r w:rsidRPr="00EC5865">
        <w:t>1.4.1.</w:t>
      </w:r>
    </w:p>
    <w:p w:rsidR="002B09B9" w:rsidRDefault="002D3579" w:rsidP="001F798C">
      <w:pPr>
        <w:pStyle w:val="affff"/>
        <w:mirrorIndents w:val="0"/>
      </w:pPr>
      <w:r w:rsidRPr="00763BE1">
        <w:t>Леса города</w:t>
      </w:r>
      <w:r w:rsidR="002B09B9">
        <w:t xml:space="preserve"> Междуреченска</w:t>
      </w:r>
      <w:r w:rsidR="0098533B" w:rsidRPr="00763BE1">
        <w:t xml:space="preserve"> </w:t>
      </w:r>
      <w:r w:rsidR="002B09B9" w:rsidRPr="00D10E02">
        <w:t xml:space="preserve">относится к </w:t>
      </w:r>
      <w:proofErr w:type="gramStart"/>
      <w:r w:rsidR="002B09B9" w:rsidRPr="00D10E02">
        <w:t>Алтае-Саянскому</w:t>
      </w:r>
      <w:proofErr w:type="gramEnd"/>
      <w:r w:rsidR="002B09B9" w:rsidRPr="00D10E02">
        <w:t xml:space="preserve"> горно-таежному лесному району</w:t>
      </w:r>
      <w:r w:rsidR="002B09B9">
        <w:t>,</w:t>
      </w:r>
      <w:r w:rsidR="002B09B9" w:rsidRPr="00D10E02">
        <w:t xml:space="preserve"> Южно-Сибирской горной</w:t>
      </w:r>
      <w:r w:rsidR="002B09B9">
        <w:t xml:space="preserve">  лесорастительной </w:t>
      </w:r>
      <w:r w:rsidR="002B09B9" w:rsidRPr="00D10E02">
        <w:t>зоны</w:t>
      </w:r>
      <w:r w:rsidR="002B09B9" w:rsidRPr="00D10E02">
        <w:rPr>
          <w:i/>
        </w:rPr>
        <w:t>.</w:t>
      </w:r>
    </w:p>
    <w:p w:rsidR="002B09B9" w:rsidRDefault="002B09B9" w:rsidP="001F798C">
      <w:pPr>
        <w:pStyle w:val="affff"/>
        <w:mirrorIndents w:val="0"/>
      </w:pPr>
    </w:p>
    <w:p w:rsidR="0098533B" w:rsidRPr="00763BE1" w:rsidRDefault="00490302" w:rsidP="001F798C">
      <w:pPr>
        <w:spacing w:after="0" w:line="240" w:lineRule="auto"/>
        <w:jc w:val="right"/>
        <w:rPr>
          <w:i/>
        </w:rPr>
      </w:pPr>
      <w:bookmarkStart w:id="14" w:name="sub_1050"/>
      <w:bookmarkStart w:id="15" w:name="_Toc204661158"/>
      <w:bookmarkStart w:id="16" w:name="_Toc204661425"/>
      <w:bookmarkStart w:id="17" w:name="_Toc204661536"/>
      <w:bookmarkStart w:id="18" w:name="Т2"/>
      <w:r>
        <w:rPr>
          <w:i/>
        </w:rPr>
        <w:t xml:space="preserve">Таблица </w:t>
      </w:r>
      <w:r w:rsidR="001B5BC9">
        <w:rPr>
          <w:i/>
        </w:rPr>
        <w:t>1.</w:t>
      </w:r>
      <w:r w:rsidR="0098533B" w:rsidRPr="00763BE1">
        <w:rPr>
          <w:i/>
        </w:rPr>
        <w:t>4.1.</w:t>
      </w:r>
      <w:bookmarkStart w:id="19" w:name="_Toc193543051"/>
      <w:bookmarkEnd w:id="14"/>
      <w:bookmarkEnd w:id="15"/>
      <w:bookmarkEnd w:id="16"/>
      <w:bookmarkEnd w:id="17"/>
      <w:bookmarkEnd w:id="18"/>
    </w:p>
    <w:bookmarkEnd w:id="19"/>
    <w:p w:rsidR="0098533B" w:rsidRDefault="0098533B" w:rsidP="001F798C">
      <w:pPr>
        <w:spacing w:after="0" w:line="240" w:lineRule="auto"/>
        <w:jc w:val="center"/>
      </w:pPr>
      <w:r w:rsidRPr="00763BE1">
        <w:t>Распределение лесов, по лесорастительным зонам</w:t>
      </w:r>
      <w:r w:rsidR="002B09B9">
        <w:t xml:space="preserve"> </w:t>
      </w:r>
      <w:r w:rsidRPr="00763BE1">
        <w:t>и лесным районам</w:t>
      </w:r>
      <w:r w:rsidR="00803C2A" w:rsidRPr="00803C2A">
        <w:t xml:space="preserve"> распределение лесов лесничества по лесорастительным зонам, лесным районам и зонам лесозащитного и лесосеменного районирования</w:t>
      </w:r>
    </w:p>
    <w:p w:rsidR="00EC5865" w:rsidRPr="00763BE1" w:rsidRDefault="00EC5865" w:rsidP="001F798C">
      <w:pPr>
        <w:spacing w:after="0" w:line="240"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6"/>
        <w:gridCol w:w="1935"/>
        <w:gridCol w:w="2417"/>
        <w:gridCol w:w="2695"/>
        <w:gridCol w:w="1377"/>
        <w:gridCol w:w="1175"/>
      </w:tblGrid>
      <w:tr w:rsidR="0098533B" w:rsidRPr="00763BE1" w:rsidTr="00710D8E">
        <w:trPr>
          <w:jc w:val="center"/>
        </w:trPr>
        <w:tc>
          <w:tcPr>
            <w:tcW w:w="302" w:type="pct"/>
            <w:vAlign w:val="center"/>
          </w:tcPr>
          <w:p w:rsidR="0098533B" w:rsidRPr="006F6E36" w:rsidRDefault="0098533B" w:rsidP="001F798C">
            <w:pPr>
              <w:pStyle w:val="a8"/>
            </w:pPr>
            <w:r w:rsidRPr="006F6E36">
              <w:t>№</w:t>
            </w:r>
          </w:p>
          <w:p w:rsidR="0098533B" w:rsidRPr="006F6E36" w:rsidRDefault="0098533B" w:rsidP="001F798C">
            <w:pPr>
              <w:pStyle w:val="a8"/>
            </w:pPr>
            <w:proofErr w:type="gramStart"/>
            <w:r w:rsidRPr="006F6E36">
              <w:t>п</w:t>
            </w:r>
            <w:proofErr w:type="gramEnd"/>
            <w:r w:rsidRPr="006F6E36">
              <w:t>/п</w:t>
            </w:r>
          </w:p>
        </w:tc>
        <w:tc>
          <w:tcPr>
            <w:tcW w:w="947" w:type="pct"/>
            <w:vAlign w:val="center"/>
          </w:tcPr>
          <w:p w:rsidR="0098533B" w:rsidRPr="006F6E36" w:rsidRDefault="00EA4C66" w:rsidP="001F798C">
            <w:pPr>
              <w:pStyle w:val="a8"/>
            </w:pPr>
            <w:r>
              <w:t>Наименова</w:t>
            </w:r>
            <w:r w:rsidR="0098533B" w:rsidRPr="006F6E36">
              <w:t>ние</w:t>
            </w:r>
          </w:p>
          <w:p w:rsidR="0098533B" w:rsidRPr="006F6E36" w:rsidRDefault="0098533B" w:rsidP="001F798C">
            <w:pPr>
              <w:pStyle w:val="a8"/>
            </w:pPr>
          </w:p>
        </w:tc>
        <w:tc>
          <w:tcPr>
            <w:tcW w:w="1183" w:type="pct"/>
            <w:vAlign w:val="center"/>
          </w:tcPr>
          <w:p w:rsidR="0098533B" w:rsidRPr="006F6E36" w:rsidRDefault="0098533B" w:rsidP="001F798C">
            <w:pPr>
              <w:pStyle w:val="a8"/>
            </w:pPr>
            <w:r w:rsidRPr="006F6E36">
              <w:t>Лесорастительная зона</w:t>
            </w:r>
          </w:p>
        </w:tc>
        <w:tc>
          <w:tcPr>
            <w:tcW w:w="1319" w:type="pct"/>
            <w:vAlign w:val="center"/>
          </w:tcPr>
          <w:p w:rsidR="0098533B" w:rsidRPr="006F6E36" w:rsidRDefault="0098533B" w:rsidP="001F798C">
            <w:pPr>
              <w:pStyle w:val="a8"/>
            </w:pPr>
            <w:r w:rsidRPr="006F6E36">
              <w:t>Лесной район</w:t>
            </w:r>
          </w:p>
        </w:tc>
        <w:tc>
          <w:tcPr>
            <w:tcW w:w="674" w:type="pct"/>
            <w:vAlign w:val="center"/>
          </w:tcPr>
          <w:p w:rsidR="0098533B" w:rsidRPr="006F6E36" w:rsidRDefault="0098533B" w:rsidP="001F798C">
            <w:pPr>
              <w:pStyle w:val="a8"/>
            </w:pPr>
            <w:r w:rsidRPr="006F6E36">
              <w:t>Перечень лесных кварталов</w:t>
            </w:r>
          </w:p>
        </w:tc>
        <w:tc>
          <w:tcPr>
            <w:tcW w:w="576" w:type="pct"/>
            <w:vAlign w:val="center"/>
          </w:tcPr>
          <w:p w:rsidR="0098533B" w:rsidRPr="006F6E36" w:rsidRDefault="0098533B" w:rsidP="001F798C">
            <w:pPr>
              <w:pStyle w:val="a8"/>
            </w:pPr>
            <w:r w:rsidRPr="006F6E36">
              <w:t xml:space="preserve">Площадь, </w:t>
            </w:r>
            <w:proofErr w:type="gramStart"/>
            <w:r w:rsidRPr="006F6E36">
              <w:t>га</w:t>
            </w:r>
            <w:proofErr w:type="gramEnd"/>
          </w:p>
        </w:tc>
      </w:tr>
      <w:tr w:rsidR="0098533B" w:rsidRPr="00763BE1" w:rsidTr="00710D8E">
        <w:trPr>
          <w:jc w:val="center"/>
        </w:trPr>
        <w:tc>
          <w:tcPr>
            <w:tcW w:w="302" w:type="pct"/>
          </w:tcPr>
          <w:p w:rsidR="0098533B" w:rsidRPr="006F6E36" w:rsidRDefault="0098533B" w:rsidP="001F798C">
            <w:pPr>
              <w:pStyle w:val="a8"/>
            </w:pPr>
            <w:r w:rsidRPr="006F6E36">
              <w:t>1</w:t>
            </w:r>
          </w:p>
        </w:tc>
        <w:tc>
          <w:tcPr>
            <w:tcW w:w="947" w:type="pct"/>
          </w:tcPr>
          <w:p w:rsidR="0098533B" w:rsidRPr="006F6E36" w:rsidRDefault="0098533B" w:rsidP="001F798C">
            <w:pPr>
              <w:pStyle w:val="a8"/>
            </w:pPr>
            <w:r w:rsidRPr="006F6E36">
              <w:t>2</w:t>
            </w:r>
          </w:p>
        </w:tc>
        <w:tc>
          <w:tcPr>
            <w:tcW w:w="1183" w:type="pct"/>
          </w:tcPr>
          <w:p w:rsidR="0098533B" w:rsidRPr="006F6E36" w:rsidRDefault="0098533B" w:rsidP="001F798C">
            <w:pPr>
              <w:pStyle w:val="a8"/>
            </w:pPr>
            <w:r w:rsidRPr="006F6E36">
              <w:t>3</w:t>
            </w:r>
          </w:p>
        </w:tc>
        <w:tc>
          <w:tcPr>
            <w:tcW w:w="1319" w:type="pct"/>
          </w:tcPr>
          <w:p w:rsidR="0098533B" w:rsidRPr="006F6E36" w:rsidRDefault="0098533B" w:rsidP="001F798C">
            <w:pPr>
              <w:pStyle w:val="a8"/>
            </w:pPr>
            <w:r w:rsidRPr="006F6E36">
              <w:t>4</w:t>
            </w:r>
          </w:p>
        </w:tc>
        <w:tc>
          <w:tcPr>
            <w:tcW w:w="674" w:type="pct"/>
          </w:tcPr>
          <w:p w:rsidR="0098533B" w:rsidRPr="006F6E36" w:rsidRDefault="0098533B" w:rsidP="001F798C">
            <w:pPr>
              <w:pStyle w:val="a8"/>
            </w:pPr>
            <w:r w:rsidRPr="006F6E36">
              <w:t>5</w:t>
            </w:r>
          </w:p>
        </w:tc>
        <w:tc>
          <w:tcPr>
            <w:tcW w:w="576" w:type="pct"/>
          </w:tcPr>
          <w:p w:rsidR="0098533B" w:rsidRPr="006F6E36" w:rsidRDefault="0098533B" w:rsidP="001F798C">
            <w:pPr>
              <w:pStyle w:val="a8"/>
            </w:pPr>
            <w:r w:rsidRPr="006F6E36">
              <w:t>6</w:t>
            </w:r>
          </w:p>
        </w:tc>
      </w:tr>
      <w:tr w:rsidR="0098533B" w:rsidRPr="00763BE1" w:rsidTr="00710D8E">
        <w:trPr>
          <w:trHeight w:val="333"/>
          <w:jc w:val="center"/>
        </w:trPr>
        <w:tc>
          <w:tcPr>
            <w:tcW w:w="302" w:type="pct"/>
            <w:vAlign w:val="center"/>
          </w:tcPr>
          <w:p w:rsidR="0098533B" w:rsidRPr="006F6E36" w:rsidRDefault="0098533B" w:rsidP="001F798C">
            <w:pPr>
              <w:pStyle w:val="a8"/>
            </w:pPr>
            <w:r w:rsidRPr="006F6E36">
              <w:t>1.</w:t>
            </w:r>
          </w:p>
        </w:tc>
        <w:tc>
          <w:tcPr>
            <w:tcW w:w="947" w:type="pct"/>
            <w:vAlign w:val="center"/>
          </w:tcPr>
          <w:p w:rsidR="00FA50C2" w:rsidRDefault="00CD27EB" w:rsidP="001F798C">
            <w:pPr>
              <w:pStyle w:val="a8"/>
            </w:pPr>
            <w:r w:rsidRPr="006F6E36">
              <w:t>Городские леса</w:t>
            </w:r>
          </w:p>
          <w:p w:rsidR="0098533B" w:rsidRPr="006F6E36" w:rsidRDefault="00D10F99" w:rsidP="001F798C">
            <w:pPr>
              <w:pStyle w:val="a8"/>
            </w:pPr>
            <w:r>
              <w:t xml:space="preserve"> г. </w:t>
            </w:r>
            <w:r w:rsidR="002B09B9">
              <w:t>Междуреченска</w:t>
            </w:r>
          </w:p>
        </w:tc>
        <w:tc>
          <w:tcPr>
            <w:tcW w:w="1183" w:type="pct"/>
            <w:vAlign w:val="center"/>
          </w:tcPr>
          <w:p w:rsidR="0098533B" w:rsidRPr="006F6E36" w:rsidRDefault="002B09B9" w:rsidP="001F798C">
            <w:pPr>
              <w:pStyle w:val="a8"/>
            </w:pPr>
            <w:r>
              <w:t>Южно-Сибирская горная лесорастительная зона</w:t>
            </w:r>
          </w:p>
        </w:tc>
        <w:tc>
          <w:tcPr>
            <w:tcW w:w="1319" w:type="pct"/>
            <w:vAlign w:val="center"/>
          </w:tcPr>
          <w:p w:rsidR="0098533B" w:rsidRPr="006F6E36" w:rsidRDefault="002B09B9" w:rsidP="001F798C">
            <w:pPr>
              <w:pStyle w:val="a8"/>
            </w:pPr>
            <w:proofErr w:type="gramStart"/>
            <w:r>
              <w:t>Алтае-Саянский</w:t>
            </w:r>
            <w:proofErr w:type="gramEnd"/>
            <w:r>
              <w:t xml:space="preserve"> горно-таежный лесной район</w:t>
            </w:r>
          </w:p>
        </w:tc>
        <w:tc>
          <w:tcPr>
            <w:tcW w:w="674" w:type="pct"/>
            <w:vAlign w:val="center"/>
          </w:tcPr>
          <w:p w:rsidR="0098533B" w:rsidRPr="00907BC4" w:rsidRDefault="00710D8E" w:rsidP="001F798C">
            <w:pPr>
              <w:pStyle w:val="a8"/>
            </w:pPr>
            <w:r>
              <w:t>Кв.</w:t>
            </w:r>
            <w:r w:rsidR="003D66F2">
              <w:t>: - 1 - 7</w:t>
            </w:r>
          </w:p>
        </w:tc>
        <w:tc>
          <w:tcPr>
            <w:tcW w:w="576" w:type="pct"/>
            <w:vAlign w:val="center"/>
          </w:tcPr>
          <w:p w:rsidR="0098533B" w:rsidRPr="006F6E36" w:rsidRDefault="002B09B9" w:rsidP="001F798C">
            <w:pPr>
              <w:pStyle w:val="a8"/>
              <w:rPr>
                <w:color w:val="000000"/>
              </w:rPr>
            </w:pPr>
            <w:r>
              <w:rPr>
                <w:color w:val="000000"/>
              </w:rPr>
              <w:t>925</w:t>
            </w:r>
          </w:p>
        </w:tc>
      </w:tr>
    </w:tbl>
    <w:p w:rsidR="008D51A2" w:rsidRDefault="008D51A2" w:rsidP="008D51A2">
      <w:pPr>
        <w:spacing w:after="0" w:line="240" w:lineRule="auto"/>
        <w:ind w:firstLine="851"/>
        <w:jc w:val="both"/>
        <w:rPr>
          <w:bCs/>
        </w:rPr>
      </w:pPr>
      <w:r w:rsidRPr="008D51A2">
        <w:rPr>
          <w:bCs/>
        </w:rPr>
        <w:lastRenderedPageBreak/>
        <w:t>В соответствии с приказом Министерства природных ресурсов и экологии Росс</w:t>
      </w:r>
      <w:r>
        <w:rPr>
          <w:bCs/>
        </w:rPr>
        <w:t>ийской Федерации от 9.01.2017</w:t>
      </w:r>
      <w:r w:rsidR="00EF09CF">
        <w:rPr>
          <w:bCs/>
        </w:rPr>
        <w:t>№</w:t>
      </w:r>
      <w:r w:rsidRPr="008D51A2">
        <w:rPr>
          <w:bCs/>
        </w:rPr>
        <w:t xml:space="preserve">1 "Об утверждении Порядка лесозащитного районирования" территория </w:t>
      </w:r>
    </w:p>
    <w:p w:rsidR="009A73F3" w:rsidRDefault="009A73F3" w:rsidP="008D51A2">
      <w:pPr>
        <w:spacing w:after="0" w:line="240" w:lineRule="auto"/>
        <w:ind w:firstLine="851"/>
        <w:jc w:val="both"/>
      </w:pPr>
      <w:r>
        <w:t>П</w:t>
      </w:r>
      <w:r w:rsidR="00384BE8" w:rsidRPr="009A73F3">
        <w:t>риказом департамента лесного комплекса Кеме</w:t>
      </w:r>
      <w:r>
        <w:t>ровской области от 17.12.2010 №01-06/1369 утвержден пе</w:t>
      </w:r>
      <w:r w:rsidR="00384BE8" w:rsidRPr="009A73F3">
        <w:t>речень зон лесопатологической угрозы и лесозащитных районов на землях лесного</w:t>
      </w:r>
      <w:r>
        <w:t xml:space="preserve"> фонда Кемеровской области.</w:t>
      </w:r>
    </w:p>
    <w:p w:rsidR="009A73F3" w:rsidRDefault="009A73F3" w:rsidP="008D51A2">
      <w:pPr>
        <w:spacing w:after="0" w:line="240" w:lineRule="auto"/>
        <w:ind w:firstLine="851"/>
        <w:jc w:val="both"/>
      </w:pPr>
      <w:r>
        <w:t xml:space="preserve">В соответствии с данным приказом </w:t>
      </w:r>
      <w:r w:rsidR="00036F47">
        <w:t>район</w:t>
      </w:r>
      <w:r>
        <w:t xml:space="preserve"> расположения городских лесов города Междуреченска отнесен к Горно-черневому (</w:t>
      </w:r>
      <w:r>
        <w:rPr>
          <w:lang w:val="en-US"/>
        </w:rPr>
        <w:t>II</w:t>
      </w:r>
      <w:r w:rsidRPr="009A73F3">
        <w:t xml:space="preserve">) </w:t>
      </w:r>
      <w:r>
        <w:t>лесозащитному район</w:t>
      </w:r>
      <w:r w:rsidR="00036F47">
        <w:t>у</w:t>
      </w:r>
      <w:r>
        <w:t>, зоны слабой лесопатологической угрозы.</w:t>
      </w:r>
    </w:p>
    <w:p w:rsidR="00036F47" w:rsidRDefault="008D51A2" w:rsidP="008D51A2">
      <w:pPr>
        <w:spacing w:after="0" w:line="240" w:lineRule="auto"/>
        <w:ind w:firstLine="851"/>
        <w:jc w:val="both"/>
        <w:rPr>
          <w:bCs/>
        </w:rPr>
      </w:pPr>
      <w:r w:rsidRPr="00036F47">
        <w:rPr>
          <w:bCs/>
        </w:rPr>
        <w:t>В со</w:t>
      </w:r>
      <w:r w:rsidR="00B57246">
        <w:rPr>
          <w:bCs/>
        </w:rPr>
        <w:t>ответ</w:t>
      </w:r>
      <w:r w:rsidR="00EF09CF">
        <w:rPr>
          <w:bCs/>
        </w:rPr>
        <w:t>ствии с приказами</w:t>
      </w:r>
      <w:r w:rsidR="00B57246">
        <w:rPr>
          <w:bCs/>
        </w:rPr>
        <w:t xml:space="preserve"> Федерального агентства лесного хозяйства</w:t>
      </w:r>
      <w:r w:rsidRPr="00036F47">
        <w:rPr>
          <w:bCs/>
        </w:rPr>
        <w:t xml:space="preserve"> от </w:t>
      </w:r>
      <w:r w:rsidR="00EF09CF">
        <w:rPr>
          <w:bCs/>
        </w:rPr>
        <w:t>08. 10.2015 №353 «Об установлении лесосеменного районирования» и 28.03.2016 №</w:t>
      </w:r>
      <w:r w:rsidRPr="00036F47">
        <w:rPr>
          <w:bCs/>
        </w:rPr>
        <w:t>100 "О внесении изменений в пр</w:t>
      </w:r>
      <w:r w:rsidR="00EF09CF">
        <w:rPr>
          <w:bCs/>
        </w:rPr>
        <w:t>иказ Рослесхоза от 08.10.2015 №</w:t>
      </w:r>
      <w:r w:rsidRPr="00036F47">
        <w:rPr>
          <w:bCs/>
        </w:rPr>
        <w:t>353 "Об установлении лес</w:t>
      </w:r>
      <w:r w:rsidR="00F4069F">
        <w:rPr>
          <w:bCs/>
        </w:rPr>
        <w:t xml:space="preserve">осеменного районирования" </w:t>
      </w:r>
      <w:r w:rsidR="00036F47">
        <w:rPr>
          <w:bCs/>
        </w:rPr>
        <w:t xml:space="preserve">район расположения городских лесов </w:t>
      </w:r>
      <w:r w:rsidR="00EF09CF">
        <w:rPr>
          <w:bCs/>
        </w:rPr>
        <w:t xml:space="preserve">(Междуреченский городской округ) </w:t>
      </w:r>
      <w:r w:rsidR="00036F47">
        <w:rPr>
          <w:bCs/>
        </w:rPr>
        <w:t>относится:</w:t>
      </w:r>
    </w:p>
    <w:p w:rsidR="00EF09CF" w:rsidRDefault="00EF09CF" w:rsidP="008D51A2">
      <w:pPr>
        <w:spacing w:after="0" w:line="240" w:lineRule="auto"/>
        <w:ind w:firstLine="851"/>
        <w:jc w:val="both"/>
        <w:rPr>
          <w:bCs/>
        </w:rPr>
      </w:pPr>
      <w:r>
        <w:rPr>
          <w:bCs/>
        </w:rPr>
        <w:t>-к 7 лесосеменному району по Сосне кедровой Сибирской,</w:t>
      </w:r>
    </w:p>
    <w:p w:rsidR="00EF09CF" w:rsidRDefault="00036F47" w:rsidP="008D51A2">
      <w:pPr>
        <w:spacing w:after="0" w:line="240" w:lineRule="auto"/>
        <w:ind w:firstLine="851"/>
        <w:jc w:val="both"/>
        <w:rPr>
          <w:bCs/>
        </w:rPr>
      </w:pPr>
      <w:r>
        <w:rPr>
          <w:bCs/>
        </w:rPr>
        <w:t>-</w:t>
      </w:r>
      <w:r w:rsidR="008D51A2" w:rsidRPr="00EF09CF">
        <w:rPr>
          <w:bCs/>
        </w:rPr>
        <w:t xml:space="preserve">к </w:t>
      </w:r>
      <w:r w:rsidR="00EF09CF">
        <w:rPr>
          <w:bCs/>
        </w:rPr>
        <w:t>1</w:t>
      </w:r>
      <w:r w:rsidR="008D51A2" w:rsidRPr="00EF09CF">
        <w:rPr>
          <w:bCs/>
        </w:rPr>
        <w:t>7 лесосеменному району по Сосне обыкновенной</w:t>
      </w:r>
    </w:p>
    <w:p w:rsidR="008D51A2" w:rsidRPr="00EF09CF" w:rsidRDefault="00EF09CF" w:rsidP="008D51A2">
      <w:pPr>
        <w:spacing w:after="0" w:line="240" w:lineRule="auto"/>
        <w:ind w:firstLine="851"/>
        <w:jc w:val="both"/>
        <w:rPr>
          <w:bCs/>
        </w:rPr>
      </w:pPr>
      <w:r>
        <w:rPr>
          <w:bCs/>
        </w:rPr>
        <w:t xml:space="preserve"> -к 11лесосеменному району по Ели и Лиственнице</w:t>
      </w:r>
    </w:p>
    <w:p w:rsidR="008D51A2" w:rsidRPr="00EF09CF" w:rsidRDefault="008D51A2" w:rsidP="001F798C">
      <w:pPr>
        <w:pStyle w:val="afffc"/>
        <w:outlineLvl w:val="2"/>
        <w:rPr>
          <w:szCs w:val="28"/>
        </w:rPr>
      </w:pPr>
    </w:p>
    <w:p w:rsidR="0098533B" w:rsidRPr="00763BE1" w:rsidRDefault="0098533B" w:rsidP="001F798C">
      <w:pPr>
        <w:pStyle w:val="afffc"/>
        <w:outlineLvl w:val="2"/>
      </w:pPr>
      <w:bookmarkStart w:id="20" w:name="_Toc505078286"/>
      <w:r w:rsidRPr="00763BE1">
        <w:t>1.5. Распределение лесов по целевому назначению и категориям защитных лесов</w:t>
      </w:r>
      <w:r w:rsidR="00710D8E">
        <w:t>.</w:t>
      </w:r>
      <w:bookmarkEnd w:id="20"/>
    </w:p>
    <w:p w:rsidR="0098533B" w:rsidRPr="00763BE1" w:rsidRDefault="0098533B" w:rsidP="001F798C">
      <w:pPr>
        <w:pStyle w:val="affff"/>
        <w:mirrorIndents w:val="0"/>
      </w:pPr>
    </w:p>
    <w:p w:rsidR="0098533B" w:rsidRDefault="0098533B" w:rsidP="001F798C">
      <w:pPr>
        <w:pStyle w:val="affff"/>
        <w:mirrorIndents w:val="0"/>
      </w:pPr>
      <w:r w:rsidRPr="00763BE1">
        <w:tab/>
        <w:t xml:space="preserve">Распределение площади </w:t>
      </w:r>
      <w:r w:rsidR="00086285" w:rsidRPr="00763BE1">
        <w:t xml:space="preserve">городских лесов </w:t>
      </w:r>
      <w:r w:rsidRPr="00763BE1">
        <w:t>по целевому назначению лесов и категориям защитных лесов выполнено в соответствии</w:t>
      </w:r>
      <w:r w:rsidR="00086285" w:rsidRPr="00763BE1">
        <w:t xml:space="preserve"> со с</w:t>
      </w:r>
      <w:r w:rsidR="00BC74B4" w:rsidRPr="00763BE1">
        <w:t>т</w:t>
      </w:r>
      <w:r w:rsidR="00FA1188">
        <w:t>.</w:t>
      </w:r>
      <w:r w:rsidR="00BC74B4" w:rsidRPr="00763BE1">
        <w:t xml:space="preserve"> 10 и </w:t>
      </w:r>
      <w:r w:rsidR="00086285" w:rsidRPr="00763BE1">
        <w:t>102 ЛК РФ</w:t>
      </w:r>
      <w:r w:rsidR="00803C2A">
        <w:t xml:space="preserve"> </w:t>
      </w:r>
      <w:r w:rsidR="00086285" w:rsidRPr="00F4069F">
        <w:t>(табл</w:t>
      </w:r>
      <w:r w:rsidR="00A270BF" w:rsidRPr="00F4069F">
        <w:t>.</w:t>
      </w:r>
      <w:r w:rsidRPr="00F4069F">
        <w:t>1.5.1</w:t>
      </w:r>
      <w:r w:rsidR="00086285" w:rsidRPr="00F4069F">
        <w:t>).</w:t>
      </w:r>
    </w:p>
    <w:p w:rsidR="00F4069F" w:rsidRDefault="00F4069F" w:rsidP="00F4069F">
      <w:pPr>
        <w:pStyle w:val="affff"/>
        <w:mirrorIndents w:val="0"/>
        <w:jc w:val="right"/>
        <w:rPr>
          <w:i/>
        </w:rPr>
      </w:pPr>
      <w:r w:rsidRPr="00F4069F">
        <w:rPr>
          <w:i/>
        </w:rPr>
        <w:t>Таблица 1.5.1</w:t>
      </w:r>
    </w:p>
    <w:p w:rsidR="00F4069F" w:rsidRPr="00F4069F" w:rsidRDefault="00F4069F" w:rsidP="00F4069F">
      <w:pPr>
        <w:pStyle w:val="affff"/>
        <w:mirrorIndents w:val="0"/>
        <w:jc w:val="right"/>
        <w:rPr>
          <w:i/>
        </w:rPr>
      </w:pPr>
    </w:p>
    <w:p w:rsidR="00F4069F" w:rsidRPr="00763BE1" w:rsidRDefault="00F4069F" w:rsidP="00F4069F">
      <w:pPr>
        <w:spacing w:line="240" w:lineRule="auto"/>
        <w:jc w:val="center"/>
      </w:pPr>
      <w:r w:rsidRPr="00F4069F">
        <w:t>Распределение городских лесов по целевому назначению и категориям</w:t>
      </w:r>
      <w:r w:rsidRPr="00763BE1">
        <w:t xml:space="preserve"> защитных лесов</w:t>
      </w:r>
    </w:p>
    <w:p w:rsidR="00F4069F" w:rsidRPr="00763BE1" w:rsidRDefault="00F4069F" w:rsidP="00F4069F">
      <w:pPr>
        <w:spacing w:after="0" w:line="240" w:lineRule="auto"/>
        <w:jc w:val="center"/>
        <w:outlineLvl w:val="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3"/>
        <w:gridCol w:w="2126"/>
        <w:gridCol w:w="1832"/>
        <w:gridCol w:w="1282"/>
        <w:gridCol w:w="1528"/>
      </w:tblGrid>
      <w:tr w:rsidR="00F4069F" w:rsidRPr="00985C46" w:rsidTr="00F4069F">
        <w:tc>
          <w:tcPr>
            <w:tcW w:w="1753" w:type="pct"/>
            <w:vAlign w:val="center"/>
          </w:tcPr>
          <w:p w:rsidR="00F4069F" w:rsidRPr="00985C46" w:rsidRDefault="00F4069F" w:rsidP="00F4069F">
            <w:pPr>
              <w:pStyle w:val="a8"/>
              <w:rPr>
                <w:szCs w:val="24"/>
              </w:rPr>
            </w:pPr>
            <w:r w:rsidRPr="00985C46">
              <w:rPr>
                <w:szCs w:val="24"/>
              </w:rPr>
              <w:t>Целевое назначение лесов</w:t>
            </w:r>
          </w:p>
        </w:tc>
        <w:tc>
          <w:tcPr>
            <w:tcW w:w="1020" w:type="pct"/>
            <w:vAlign w:val="center"/>
          </w:tcPr>
          <w:p w:rsidR="00F4069F" w:rsidRPr="00985C46" w:rsidRDefault="00A74AF2" w:rsidP="00F4069F">
            <w:pPr>
              <w:pStyle w:val="a8"/>
              <w:rPr>
                <w:szCs w:val="24"/>
              </w:rPr>
            </w:pPr>
            <w:r>
              <w:rPr>
                <w:szCs w:val="24"/>
              </w:rPr>
              <w:t>Городские леса</w:t>
            </w:r>
          </w:p>
        </w:tc>
        <w:tc>
          <w:tcPr>
            <w:tcW w:w="879" w:type="pct"/>
            <w:vAlign w:val="center"/>
          </w:tcPr>
          <w:p w:rsidR="00F4069F" w:rsidRPr="00985C46" w:rsidRDefault="00F4069F" w:rsidP="00F4069F">
            <w:pPr>
              <w:pStyle w:val="a8"/>
              <w:rPr>
                <w:szCs w:val="24"/>
              </w:rPr>
            </w:pPr>
            <w:r w:rsidRPr="00985C46">
              <w:rPr>
                <w:szCs w:val="24"/>
              </w:rPr>
              <w:t>Номера кварталов или их частей</w:t>
            </w:r>
          </w:p>
        </w:tc>
        <w:tc>
          <w:tcPr>
            <w:tcW w:w="615" w:type="pct"/>
            <w:vAlign w:val="center"/>
          </w:tcPr>
          <w:p w:rsidR="00F4069F" w:rsidRPr="00985C46" w:rsidRDefault="00F4069F" w:rsidP="00F4069F">
            <w:pPr>
              <w:pStyle w:val="a8"/>
              <w:rPr>
                <w:szCs w:val="24"/>
              </w:rPr>
            </w:pPr>
            <w:r w:rsidRPr="00985C46">
              <w:rPr>
                <w:szCs w:val="24"/>
              </w:rPr>
              <w:t xml:space="preserve">Площадь, </w:t>
            </w:r>
            <w:proofErr w:type="gramStart"/>
            <w:r w:rsidRPr="00985C46">
              <w:rPr>
                <w:szCs w:val="24"/>
              </w:rPr>
              <w:t>га</w:t>
            </w:r>
            <w:proofErr w:type="gramEnd"/>
          </w:p>
        </w:tc>
        <w:tc>
          <w:tcPr>
            <w:tcW w:w="733" w:type="pct"/>
            <w:vAlign w:val="center"/>
          </w:tcPr>
          <w:p w:rsidR="00F4069F" w:rsidRPr="00985C46" w:rsidRDefault="00F4069F" w:rsidP="00F4069F">
            <w:pPr>
              <w:spacing w:after="0" w:line="240" w:lineRule="auto"/>
              <w:ind w:firstLine="0"/>
              <w:jc w:val="center"/>
              <w:rPr>
                <w:sz w:val="24"/>
                <w:szCs w:val="24"/>
              </w:rPr>
            </w:pPr>
            <w:r w:rsidRPr="00985C46">
              <w:rPr>
                <w:sz w:val="24"/>
                <w:szCs w:val="24"/>
              </w:rPr>
              <w:t>Основания деления лесов по целевому назначению</w:t>
            </w:r>
          </w:p>
        </w:tc>
      </w:tr>
      <w:tr w:rsidR="00F4069F" w:rsidRPr="00985C46" w:rsidTr="00F4069F">
        <w:tc>
          <w:tcPr>
            <w:tcW w:w="1753" w:type="pct"/>
            <w:vAlign w:val="center"/>
          </w:tcPr>
          <w:p w:rsidR="00F4069F" w:rsidRPr="00985C46" w:rsidRDefault="00F4069F" w:rsidP="00F4069F">
            <w:pPr>
              <w:pStyle w:val="a8"/>
              <w:rPr>
                <w:szCs w:val="24"/>
              </w:rPr>
            </w:pPr>
            <w:r w:rsidRPr="00985C46">
              <w:rPr>
                <w:szCs w:val="24"/>
              </w:rPr>
              <w:t>1</w:t>
            </w:r>
          </w:p>
        </w:tc>
        <w:tc>
          <w:tcPr>
            <w:tcW w:w="1020" w:type="pct"/>
            <w:vAlign w:val="center"/>
          </w:tcPr>
          <w:p w:rsidR="00F4069F" w:rsidRPr="00985C46" w:rsidRDefault="00F4069F" w:rsidP="00F4069F">
            <w:pPr>
              <w:pStyle w:val="a8"/>
              <w:rPr>
                <w:szCs w:val="24"/>
              </w:rPr>
            </w:pPr>
            <w:r w:rsidRPr="00985C46">
              <w:rPr>
                <w:szCs w:val="24"/>
              </w:rPr>
              <w:t>2</w:t>
            </w:r>
          </w:p>
        </w:tc>
        <w:tc>
          <w:tcPr>
            <w:tcW w:w="879" w:type="pct"/>
            <w:vAlign w:val="center"/>
          </w:tcPr>
          <w:p w:rsidR="00F4069F" w:rsidRPr="00985C46" w:rsidRDefault="00F4069F" w:rsidP="00F4069F">
            <w:pPr>
              <w:pStyle w:val="a8"/>
              <w:rPr>
                <w:szCs w:val="24"/>
              </w:rPr>
            </w:pPr>
            <w:r w:rsidRPr="00985C46">
              <w:rPr>
                <w:szCs w:val="24"/>
              </w:rPr>
              <w:t>3</w:t>
            </w:r>
          </w:p>
        </w:tc>
        <w:tc>
          <w:tcPr>
            <w:tcW w:w="615" w:type="pct"/>
            <w:vAlign w:val="center"/>
          </w:tcPr>
          <w:p w:rsidR="00F4069F" w:rsidRPr="00985C46" w:rsidRDefault="00F4069F" w:rsidP="00F4069F">
            <w:pPr>
              <w:pStyle w:val="a8"/>
              <w:rPr>
                <w:bCs/>
                <w:szCs w:val="24"/>
              </w:rPr>
            </w:pPr>
            <w:r w:rsidRPr="00985C46">
              <w:rPr>
                <w:bCs/>
                <w:szCs w:val="24"/>
              </w:rPr>
              <w:t>4</w:t>
            </w:r>
          </w:p>
        </w:tc>
        <w:tc>
          <w:tcPr>
            <w:tcW w:w="733" w:type="pct"/>
            <w:vAlign w:val="center"/>
          </w:tcPr>
          <w:p w:rsidR="00F4069F" w:rsidRPr="00985C46" w:rsidRDefault="00F4069F" w:rsidP="00F4069F">
            <w:pPr>
              <w:spacing w:after="0" w:line="240" w:lineRule="auto"/>
              <w:ind w:firstLine="0"/>
              <w:jc w:val="center"/>
              <w:rPr>
                <w:sz w:val="24"/>
                <w:szCs w:val="24"/>
              </w:rPr>
            </w:pPr>
            <w:r w:rsidRPr="00985C46">
              <w:rPr>
                <w:sz w:val="24"/>
                <w:szCs w:val="24"/>
              </w:rPr>
              <w:t>5</w:t>
            </w:r>
          </w:p>
        </w:tc>
      </w:tr>
      <w:tr w:rsidR="007120F8" w:rsidRPr="00985C46" w:rsidTr="007120F8">
        <w:trPr>
          <w:trHeight w:val="243"/>
        </w:trPr>
        <w:tc>
          <w:tcPr>
            <w:tcW w:w="1753" w:type="pct"/>
            <w:vMerge w:val="restart"/>
            <w:vAlign w:val="center"/>
          </w:tcPr>
          <w:p w:rsidR="007120F8" w:rsidRPr="00985C46" w:rsidRDefault="007120F8" w:rsidP="00F4069F">
            <w:pPr>
              <w:pStyle w:val="a8"/>
              <w:rPr>
                <w:szCs w:val="24"/>
              </w:rPr>
            </w:pPr>
            <w:r>
              <w:rPr>
                <w:szCs w:val="24"/>
              </w:rPr>
              <w:t>Защитные леса.</w:t>
            </w:r>
          </w:p>
          <w:p w:rsidR="007120F8" w:rsidRPr="00985C46" w:rsidRDefault="007120F8" w:rsidP="00F4069F">
            <w:pPr>
              <w:pStyle w:val="a8"/>
              <w:rPr>
                <w:szCs w:val="24"/>
              </w:rPr>
            </w:pPr>
            <w:r w:rsidRPr="00985C46">
              <w:rPr>
                <w:szCs w:val="24"/>
              </w:rPr>
              <w:t xml:space="preserve">Леса, выполняющие функции защиты </w:t>
            </w:r>
            <w:r>
              <w:rPr>
                <w:szCs w:val="24"/>
              </w:rPr>
              <w:t>природных и иных объектов.</w:t>
            </w:r>
          </w:p>
          <w:p w:rsidR="007120F8" w:rsidRPr="00985C46" w:rsidRDefault="007120F8" w:rsidP="00F4069F">
            <w:pPr>
              <w:pStyle w:val="a8"/>
              <w:rPr>
                <w:szCs w:val="24"/>
              </w:rPr>
            </w:pPr>
            <w:r w:rsidRPr="00985C46">
              <w:rPr>
                <w:szCs w:val="24"/>
              </w:rPr>
              <w:t>Городские леса</w:t>
            </w:r>
          </w:p>
        </w:tc>
        <w:tc>
          <w:tcPr>
            <w:tcW w:w="1020" w:type="pct"/>
            <w:vMerge w:val="restart"/>
            <w:vAlign w:val="center"/>
          </w:tcPr>
          <w:p w:rsidR="007120F8" w:rsidRPr="00985C46" w:rsidRDefault="007120F8" w:rsidP="00F4069F">
            <w:pPr>
              <w:pStyle w:val="a8"/>
              <w:rPr>
                <w:szCs w:val="24"/>
              </w:rPr>
            </w:pPr>
            <w:r>
              <w:rPr>
                <w:szCs w:val="24"/>
              </w:rPr>
              <w:t>Городские леса г. Междуреченска</w:t>
            </w:r>
          </w:p>
        </w:tc>
        <w:tc>
          <w:tcPr>
            <w:tcW w:w="879" w:type="pct"/>
            <w:vAlign w:val="center"/>
          </w:tcPr>
          <w:p w:rsidR="007120F8" w:rsidRPr="00F4069F" w:rsidRDefault="007120F8" w:rsidP="00F4069F">
            <w:pPr>
              <w:pStyle w:val="a8"/>
              <w:rPr>
                <w:bCs/>
                <w:szCs w:val="24"/>
              </w:rPr>
            </w:pPr>
            <w:r>
              <w:rPr>
                <w:bCs/>
                <w:szCs w:val="24"/>
              </w:rPr>
              <w:t>1</w:t>
            </w:r>
          </w:p>
        </w:tc>
        <w:tc>
          <w:tcPr>
            <w:tcW w:w="615" w:type="pct"/>
            <w:vAlign w:val="center"/>
          </w:tcPr>
          <w:p w:rsidR="007120F8" w:rsidRPr="00F4069F" w:rsidRDefault="007120F8" w:rsidP="00F4069F">
            <w:pPr>
              <w:pStyle w:val="a8"/>
              <w:rPr>
                <w:bCs/>
                <w:szCs w:val="24"/>
              </w:rPr>
            </w:pPr>
            <w:r>
              <w:rPr>
                <w:bCs/>
                <w:szCs w:val="24"/>
              </w:rPr>
              <w:t>68</w:t>
            </w:r>
          </w:p>
        </w:tc>
        <w:tc>
          <w:tcPr>
            <w:tcW w:w="733" w:type="pct"/>
            <w:vMerge w:val="restart"/>
            <w:vAlign w:val="center"/>
          </w:tcPr>
          <w:p w:rsidR="007120F8" w:rsidRPr="00985C46" w:rsidRDefault="007120F8" w:rsidP="00F4069F">
            <w:pPr>
              <w:spacing w:after="0" w:line="240" w:lineRule="auto"/>
              <w:ind w:firstLine="0"/>
              <w:jc w:val="center"/>
              <w:rPr>
                <w:sz w:val="24"/>
                <w:szCs w:val="24"/>
              </w:rPr>
            </w:pPr>
            <w:r w:rsidRPr="00985C46">
              <w:rPr>
                <w:sz w:val="24"/>
                <w:szCs w:val="24"/>
              </w:rPr>
              <w:t>ст. 102</w:t>
            </w:r>
          </w:p>
          <w:p w:rsidR="007120F8" w:rsidRPr="00985C46" w:rsidRDefault="007120F8" w:rsidP="00F4069F">
            <w:pPr>
              <w:spacing w:after="0" w:line="240" w:lineRule="auto"/>
              <w:ind w:firstLine="0"/>
              <w:jc w:val="center"/>
              <w:rPr>
                <w:sz w:val="24"/>
                <w:szCs w:val="24"/>
              </w:rPr>
            </w:pPr>
            <w:r w:rsidRPr="00985C46">
              <w:rPr>
                <w:sz w:val="24"/>
                <w:szCs w:val="24"/>
              </w:rPr>
              <w:t>ЛК РФ</w:t>
            </w:r>
          </w:p>
          <w:p w:rsidR="007120F8" w:rsidRPr="00985C46" w:rsidRDefault="007120F8" w:rsidP="00F4069F">
            <w:pPr>
              <w:spacing w:after="0" w:line="240" w:lineRule="auto"/>
              <w:jc w:val="center"/>
              <w:rPr>
                <w:sz w:val="24"/>
                <w:szCs w:val="24"/>
              </w:rPr>
            </w:pPr>
          </w:p>
        </w:tc>
      </w:tr>
      <w:tr w:rsidR="007120F8" w:rsidRPr="00985C46" w:rsidTr="007120F8">
        <w:trPr>
          <w:trHeight w:val="237"/>
        </w:trPr>
        <w:tc>
          <w:tcPr>
            <w:tcW w:w="1753" w:type="pct"/>
            <w:vMerge/>
            <w:vAlign w:val="center"/>
          </w:tcPr>
          <w:p w:rsidR="007120F8" w:rsidRDefault="007120F8" w:rsidP="00F4069F">
            <w:pPr>
              <w:pStyle w:val="a8"/>
              <w:rPr>
                <w:szCs w:val="24"/>
              </w:rPr>
            </w:pPr>
          </w:p>
        </w:tc>
        <w:tc>
          <w:tcPr>
            <w:tcW w:w="1020" w:type="pct"/>
            <w:vMerge/>
            <w:vAlign w:val="center"/>
          </w:tcPr>
          <w:p w:rsidR="007120F8" w:rsidRDefault="007120F8" w:rsidP="00F4069F">
            <w:pPr>
              <w:pStyle w:val="a8"/>
              <w:rPr>
                <w:szCs w:val="24"/>
              </w:rPr>
            </w:pPr>
          </w:p>
        </w:tc>
        <w:tc>
          <w:tcPr>
            <w:tcW w:w="879" w:type="pct"/>
            <w:vAlign w:val="center"/>
          </w:tcPr>
          <w:p w:rsidR="007120F8" w:rsidRPr="00F4069F" w:rsidRDefault="007120F8" w:rsidP="00F4069F">
            <w:pPr>
              <w:pStyle w:val="a8"/>
              <w:rPr>
                <w:bCs/>
                <w:szCs w:val="24"/>
              </w:rPr>
            </w:pPr>
            <w:r>
              <w:rPr>
                <w:bCs/>
                <w:szCs w:val="24"/>
              </w:rPr>
              <w:t>2</w:t>
            </w:r>
          </w:p>
        </w:tc>
        <w:tc>
          <w:tcPr>
            <w:tcW w:w="615" w:type="pct"/>
            <w:vAlign w:val="center"/>
          </w:tcPr>
          <w:p w:rsidR="007120F8" w:rsidRPr="00F4069F" w:rsidRDefault="007120F8" w:rsidP="00F4069F">
            <w:pPr>
              <w:pStyle w:val="a8"/>
              <w:rPr>
                <w:bCs/>
                <w:szCs w:val="24"/>
              </w:rPr>
            </w:pPr>
            <w:r>
              <w:rPr>
                <w:bCs/>
                <w:szCs w:val="24"/>
              </w:rPr>
              <w:t>111</w:t>
            </w:r>
          </w:p>
        </w:tc>
        <w:tc>
          <w:tcPr>
            <w:tcW w:w="733" w:type="pct"/>
            <w:vMerge/>
            <w:vAlign w:val="center"/>
          </w:tcPr>
          <w:p w:rsidR="007120F8" w:rsidRPr="00985C46" w:rsidRDefault="007120F8" w:rsidP="00D675BD">
            <w:pPr>
              <w:pStyle w:val="a8"/>
              <w:rPr>
                <w:szCs w:val="24"/>
              </w:rPr>
            </w:pPr>
          </w:p>
        </w:tc>
      </w:tr>
      <w:tr w:rsidR="007120F8" w:rsidRPr="00985C46" w:rsidTr="007120F8">
        <w:trPr>
          <w:trHeight w:val="237"/>
        </w:trPr>
        <w:tc>
          <w:tcPr>
            <w:tcW w:w="1753" w:type="pct"/>
            <w:vMerge/>
            <w:vAlign w:val="center"/>
          </w:tcPr>
          <w:p w:rsidR="007120F8" w:rsidRDefault="007120F8" w:rsidP="00F4069F">
            <w:pPr>
              <w:pStyle w:val="a8"/>
              <w:rPr>
                <w:szCs w:val="24"/>
              </w:rPr>
            </w:pPr>
          </w:p>
        </w:tc>
        <w:tc>
          <w:tcPr>
            <w:tcW w:w="1020" w:type="pct"/>
            <w:vMerge/>
            <w:vAlign w:val="center"/>
          </w:tcPr>
          <w:p w:rsidR="007120F8" w:rsidRDefault="007120F8" w:rsidP="00F4069F">
            <w:pPr>
              <w:pStyle w:val="a8"/>
              <w:rPr>
                <w:szCs w:val="24"/>
              </w:rPr>
            </w:pPr>
          </w:p>
        </w:tc>
        <w:tc>
          <w:tcPr>
            <w:tcW w:w="879" w:type="pct"/>
            <w:vAlign w:val="center"/>
          </w:tcPr>
          <w:p w:rsidR="007120F8" w:rsidRPr="00F4069F" w:rsidRDefault="007120F8" w:rsidP="00F4069F">
            <w:pPr>
              <w:pStyle w:val="a8"/>
              <w:rPr>
                <w:bCs/>
                <w:szCs w:val="24"/>
              </w:rPr>
            </w:pPr>
            <w:r>
              <w:rPr>
                <w:bCs/>
                <w:szCs w:val="24"/>
              </w:rPr>
              <w:t>3</w:t>
            </w:r>
          </w:p>
        </w:tc>
        <w:tc>
          <w:tcPr>
            <w:tcW w:w="615" w:type="pct"/>
            <w:vAlign w:val="center"/>
          </w:tcPr>
          <w:p w:rsidR="007120F8" w:rsidRPr="00F4069F" w:rsidRDefault="007120F8" w:rsidP="00F4069F">
            <w:pPr>
              <w:pStyle w:val="a8"/>
              <w:rPr>
                <w:bCs/>
                <w:szCs w:val="24"/>
              </w:rPr>
            </w:pPr>
            <w:r>
              <w:rPr>
                <w:bCs/>
                <w:szCs w:val="24"/>
              </w:rPr>
              <w:t>114</w:t>
            </w:r>
          </w:p>
        </w:tc>
        <w:tc>
          <w:tcPr>
            <w:tcW w:w="733" w:type="pct"/>
            <w:vMerge/>
            <w:vAlign w:val="center"/>
          </w:tcPr>
          <w:p w:rsidR="007120F8" w:rsidRPr="00985C46" w:rsidRDefault="007120F8" w:rsidP="00D675BD">
            <w:pPr>
              <w:pStyle w:val="a8"/>
              <w:rPr>
                <w:szCs w:val="24"/>
              </w:rPr>
            </w:pPr>
          </w:p>
        </w:tc>
      </w:tr>
      <w:tr w:rsidR="007120F8" w:rsidRPr="00985C46" w:rsidTr="007120F8">
        <w:trPr>
          <w:trHeight w:val="237"/>
        </w:trPr>
        <w:tc>
          <w:tcPr>
            <w:tcW w:w="1753" w:type="pct"/>
            <w:vMerge/>
            <w:vAlign w:val="center"/>
          </w:tcPr>
          <w:p w:rsidR="007120F8" w:rsidRDefault="007120F8" w:rsidP="00F4069F">
            <w:pPr>
              <w:pStyle w:val="a8"/>
              <w:rPr>
                <w:szCs w:val="24"/>
              </w:rPr>
            </w:pPr>
          </w:p>
        </w:tc>
        <w:tc>
          <w:tcPr>
            <w:tcW w:w="1020" w:type="pct"/>
            <w:vMerge/>
            <w:vAlign w:val="center"/>
          </w:tcPr>
          <w:p w:rsidR="007120F8" w:rsidRDefault="007120F8" w:rsidP="00F4069F">
            <w:pPr>
              <w:pStyle w:val="a8"/>
              <w:rPr>
                <w:szCs w:val="24"/>
              </w:rPr>
            </w:pPr>
          </w:p>
        </w:tc>
        <w:tc>
          <w:tcPr>
            <w:tcW w:w="879" w:type="pct"/>
            <w:vAlign w:val="center"/>
          </w:tcPr>
          <w:p w:rsidR="007120F8" w:rsidRPr="00F4069F" w:rsidRDefault="007120F8" w:rsidP="00F4069F">
            <w:pPr>
              <w:pStyle w:val="a8"/>
              <w:rPr>
                <w:bCs/>
                <w:szCs w:val="24"/>
              </w:rPr>
            </w:pPr>
            <w:r>
              <w:rPr>
                <w:bCs/>
                <w:szCs w:val="24"/>
              </w:rPr>
              <w:t>4</w:t>
            </w:r>
          </w:p>
        </w:tc>
        <w:tc>
          <w:tcPr>
            <w:tcW w:w="615" w:type="pct"/>
            <w:vAlign w:val="center"/>
          </w:tcPr>
          <w:p w:rsidR="007120F8" w:rsidRPr="00F4069F" w:rsidRDefault="007120F8" w:rsidP="00F4069F">
            <w:pPr>
              <w:pStyle w:val="a8"/>
              <w:rPr>
                <w:bCs/>
                <w:szCs w:val="24"/>
              </w:rPr>
            </w:pPr>
            <w:r>
              <w:rPr>
                <w:bCs/>
                <w:szCs w:val="24"/>
              </w:rPr>
              <w:t>19</w:t>
            </w:r>
          </w:p>
        </w:tc>
        <w:tc>
          <w:tcPr>
            <w:tcW w:w="733" w:type="pct"/>
            <w:vMerge/>
            <w:vAlign w:val="center"/>
          </w:tcPr>
          <w:p w:rsidR="007120F8" w:rsidRPr="00985C46" w:rsidRDefault="007120F8" w:rsidP="00D675BD">
            <w:pPr>
              <w:pStyle w:val="a8"/>
              <w:rPr>
                <w:szCs w:val="24"/>
              </w:rPr>
            </w:pPr>
          </w:p>
        </w:tc>
      </w:tr>
      <w:tr w:rsidR="007120F8" w:rsidRPr="00985C46" w:rsidTr="007120F8">
        <w:trPr>
          <w:trHeight w:val="237"/>
        </w:trPr>
        <w:tc>
          <w:tcPr>
            <w:tcW w:w="1753" w:type="pct"/>
            <w:vMerge/>
            <w:vAlign w:val="center"/>
          </w:tcPr>
          <w:p w:rsidR="007120F8" w:rsidRDefault="007120F8" w:rsidP="00F4069F">
            <w:pPr>
              <w:pStyle w:val="a8"/>
              <w:rPr>
                <w:szCs w:val="24"/>
              </w:rPr>
            </w:pPr>
          </w:p>
        </w:tc>
        <w:tc>
          <w:tcPr>
            <w:tcW w:w="1020" w:type="pct"/>
            <w:vMerge/>
            <w:vAlign w:val="center"/>
          </w:tcPr>
          <w:p w:rsidR="007120F8" w:rsidRDefault="007120F8" w:rsidP="00F4069F">
            <w:pPr>
              <w:pStyle w:val="a8"/>
              <w:rPr>
                <w:szCs w:val="24"/>
              </w:rPr>
            </w:pPr>
          </w:p>
        </w:tc>
        <w:tc>
          <w:tcPr>
            <w:tcW w:w="879" w:type="pct"/>
            <w:vAlign w:val="center"/>
          </w:tcPr>
          <w:p w:rsidR="007120F8" w:rsidRPr="00F4069F" w:rsidRDefault="007120F8" w:rsidP="00F4069F">
            <w:pPr>
              <w:pStyle w:val="a8"/>
              <w:rPr>
                <w:bCs/>
                <w:szCs w:val="24"/>
              </w:rPr>
            </w:pPr>
            <w:r>
              <w:rPr>
                <w:bCs/>
                <w:szCs w:val="24"/>
              </w:rPr>
              <w:t>5</w:t>
            </w:r>
          </w:p>
        </w:tc>
        <w:tc>
          <w:tcPr>
            <w:tcW w:w="615" w:type="pct"/>
            <w:vAlign w:val="center"/>
          </w:tcPr>
          <w:p w:rsidR="007120F8" w:rsidRPr="00F4069F" w:rsidRDefault="007120F8" w:rsidP="00F4069F">
            <w:pPr>
              <w:pStyle w:val="a8"/>
              <w:rPr>
                <w:bCs/>
                <w:szCs w:val="24"/>
              </w:rPr>
            </w:pPr>
            <w:r>
              <w:rPr>
                <w:bCs/>
                <w:szCs w:val="24"/>
              </w:rPr>
              <w:t>147</w:t>
            </w:r>
          </w:p>
        </w:tc>
        <w:tc>
          <w:tcPr>
            <w:tcW w:w="733" w:type="pct"/>
            <w:vMerge/>
            <w:vAlign w:val="center"/>
          </w:tcPr>
          <w:p w:rsidR="007120F8" w:rsidRPr="00985C46" w:rsidRDefault="007120F8" w:rsidP="00D675BD">
            <w:pPr>
              <w:pStyle w:val="a8"/>
              <w:rPr>
                <w:szCs w:val="24"/>
              </w:rPr>
            </w:pPr>
          </w:p>
        </w:tc>
      </w:tr>
      <w:tr w:rsidR="007120F8" w:rsidRPr="00985C46" w:rsidTr="007120F8">
        <w:trPr>
          <w:trHeight w:val="237"/>
        </w:trPr>
        <w:tc>
          <w:tcPr>
            <w:tcW w:w="1753" w:type="pct"/>
            <w:vMerge/>
            <w:vAlign w:val="center"/>
          </w:tcPr>
          <w:p w:rsidR="007120F8" w:rsidRDefault="007120F8" w:rsidP="00F4069F">
            <w:pPr>
              <w:pStyle w:val="a8"/>
              <w:rPr>
                <w:szCs w:val="24"/>
              </w:rPr>
            </w:pPr>
          </w:p>
        </w:tc>
        <w:tc>
          <w:tcPr>
            <w:tcW w:w="1020" w:type="pct"/>
            <w:vMerge/>
            <w:vAlign w:val="center"/>
          </w:tcPr>
          <w:p w:rsidR="007120F8" w:rsidRDefault="007120F8" w:rsidP="00F4069F">
            <w:pPr>
              <w:pStyle w:val="a8"/>
              <w:rPr>
                <w:szCs w:val="24"/>
              </w:rPr>
            </w:pPr>
          </w:p>
        </w:tc>
        <w:tc>
          <w:tcPr>
            <w:tcW w:w="879" w:type="pct"/>
            <w:vAlign w:val="center"/>
          </w:tcPr>
          <w:p w:rsidR="007120F8" w:rsidRPr="00F4069F" w:rsidRDefault="007120F8" w:rsidP="00F4069F">
            <w:pPr>
              <w:pStyle w:val="a8"/>
              <w:rPr>
                <w:bCs/>
                <w:szCs w:val="24"/>
              </w:rPr>
            </w:pPr>
            <w:r>
              <w:rPr>
                <w:bCs/>
                <w:szCs w:val="24"/>
              </w:rPr>
              <w:t>6</w:t>
            </w:r>
          </w:p>
        </w:tc>
        <w:tc>
          <w:tcPr>
            <w:tcW w:w="615" w:type="pct"/>
            <w:vAlign w:val="center"/>
          </w:tcPr>
          <w:p w:rsidR="007120F8" w:rsidRPr="00F4069F" w:rsidRDefault="007120F8" w:rsidP="00F4069F">
            <w:pPr>
              <w:pStyle w:val="a8"/>
              <w:rPr>
                <w:bCs/>
                <w:szCs w:val="24"/>
              </w:rPr>
            </w:pPr>
            <w:r>
              <w:rPr>
                <w:bCs/>
                <w:szCs w:val="24"/>
              </w:rPr>
              <w:t>247</w:t>
            </w:r>
          </w:p>
        </w:tc>
        <w:tc>
          <w:tcPr>
            <w:tcW w:w="733" w:type="pct"/>
            <w:vMerge/>
            <w:vAlign w:val="center"/>
          </w:tcPr>
          <w:p w:rsidR="007120F8" w:rsidRPr="00985C46" w:rsidRDefault="007120F8" w:rsidP="00D675BD">
            <w:pPr>
              <w:pStyle w:val="a8"/>
              <w:rPr>
                <w:szCs w:val="24"/>
              </w:rPr>
            </w:pPr>
          </w:p>
        </w:tc>
      </w:tr>
      <w:tr w:rsidR="007120F8" w:rsidRPr="00985C46" w:rsidTr="007120F8">
        <w:trPr>
          <w:trHeight w:val="237"/>
        </w:trPr>
        <w:tc>
          <w:tcPr>
            <w:tcW w:w="1753" w:type="pct"/>
            <w:vMerge/>
            <w:vAlign w:val="center"/>
          </w:tcPr>
          <w:p w:rsidR="007120F8" w:rsidRDefault="007120F8" w:rsidP="00F4069F">
            <w:pPr>
              <w:pStyle w:val="a8"/>
              <w:rPr>
                <w:szCs w:val="24"/>
              </w:rPr>
            </w:pPr>
          </w:p>
        </w:tc>
        <w:tc>
          <w:tcPr>
            <w:tcW w:w="1020" w:type="pct"/>
            <w:vMerge/>
            <w:vAlign w:val="center"/>
          </w:tcPr>
          <w:p w:rsidR="007120F8" w:rsidRDefault="007120F8" w:rsidP="00F4069F">
            <w:pPr>
              <w:pStyle w:val="a8"/>
              <w:rPr>
                <w:szCs w:val="24"/>
              </w:rPr>
            </w:pPr>
          </w:p>
        </w:tc>
        <w:tc>
          <w:tcPr>
            <w:tcW w:w="879" w:type="pct"/>
            <w:vAlign w:val="center"/>
          </w:tcPr>
          <w:p w:rsidR="007120F8" w:rsidRPr="00F4069F" w:rsidRDefault="007120F8" w:rsidP="00F4069F">
            <w:pPr>
              <w:pStyle w:val="a8"/>
              <w:rPr>
                <w:bCs/>
                <w:szCs w:val="24"/>
              </w:rPr>
            </w:pPr>
            <w:r>
              <w:rPr>
                <w:bCs/>
                <w:szCs w:val="24"/>
              </w:rPr>
              <w:t>7</w:t>
            </w:r>
          </w:p>
        </w:tc>
        <w:tc>
          <w:tcPr>
            <w:tcW w:w="615" w:type="pct"/>
            <w:vAlign w:val="center"/>
          </w:tcPr>
          <w:p w:rsidR="007120F8" w:rsidRPr="00F4069F" w:rsidRDefault="007120F8" w:rsidP="00F4069F">
            <w:pPr>
              <w:pStyle w:val="a8"/>
              <w:rPr>
                <w:bCs/>
                <w:szCs w:val="24"/>
              </w:rPr>
            </w:pPr>
            <w:r>
              <w:rPr>
                <w:bCs/>
                <w:szCs w:val="24"/>
              </w:rPr>
              <w:t>219</w:t>
            </w:r>
          </w:p>
        </w:tc>
        <w:tc>
          <w:tcPr>
            <w:tcW w:w="733" w:type="pct"/>
            <w:vMerge/>
            <w:vAlign w:val="center"/>
          </w:tcPr>
          <w:p w:rsidR="007120F8" w:rsidRPr="00985C46" w:rsidRDefault="007120F8" w:rsidP="00D675BD">
            <w:pPr>
              <w:pStyle w:val="a8"/>
              <w:rPr>
                <w:szCs w:val="24"/>
              </w:rPr>
            </w:pPr>
          </w:p>
        </w:tc>
      </w:tr>
      <w:tr w:rsidR="007120F8" w:rsidRPr="00985C46" w:rsidTr="007120F8">
        <w:trPr>
          <w:trHeight w:val="237"/>
        </w:trPr>
        <w:tc>
          <w:tcPr>
            <w:tcW w:w="1753" w:type="pct"/>
            <w:vMerge/>
            <w:vAlign w:val="center"/>
          </w:tcPr>
          <w:p w:rsidR="007120F8" w:rsidRDefault="007120F8" w:rsidP="00F4069F">
            <w:pPr>
              <w:pStyle w:val="a8"/>
              <w:rPr>
                <w:szCs w:val="24"/>
              </w:rPr>
            </w:pPr>
          </w:p>
        </w:tc>
        <w:tc>
          <w:tcPr>
            <w:tcW w:w="1020" w:type="pct"/>
            <w:vMerge/>
            <w:vAlign w:val="center"/>
          </w:tcPr>
          <w:p w:rsidR="007120F8" w:rsidRDefault="007120F8" w:rsidP="00F4069F">
            <w:pPr>
              <w:pStyle w:val="a8"/>
              <w:rPr>
                <w:szCs w:val="24"/>
              </w:rPr>
            </w:pPr>
          </w:p>
        </w:tc>
        <w:tc>
          <w:tcPr>
            <w:tcW w:w="879" w:type="pct"/>
            <w:vAlign w:val="center"/>
          </w:tcPr>
          <w:p w:rsidR="007120F8" w:rsidRPr="00F4069F" w:rsidRDefault="007120F8" w:rsidP="00F4069F">
            <w:pPr>
              <w:pStyle w:val="a8"/>
              <w:rPr>
                <w:bCs/>
                <w:szCs w:val="24"/>
              </w:rPr>
            </w:pPr>
            <w:r>
              <w:rPr>
                <w:bCs/>
                <w:szCs w:val="24"/>
              </w:rPr>
              <w:t>ВСЕГО:</w:t>
            </w:r>
          </w:p>
        </w:tc>
        <w:tc>
          <w:tcPr>
            <w:tcW w:w="615" w:type="pct"/>
            <w:vAlign w:val="center"/>
          </w:tcPr>
          <w:p w:rsidR="007120F8" w:rsidRPr="00F4069F" w:rsidRDefault="007120F8" w:rsidP="00F4069F">
            <w:pPr>
              <w:pStyle w:val="a8"/>
              <w:rPr>
                <w:bCs/>
                <w:szCs w:val="24"/>
              </w:rPr>
            </w:pPr>
            <w:r>
              <w:rPr>
                <w:bCs/>
                <w:szCs w:val="24"/>
              </w:rPr>
              <w:t>925</w:t>
            </w:r>
          </w:p>
        </w:tc>
        <w:tc>
          <w:tcPr>
            <w:tcW w:w="733" w:type="pct"/>
            <w:vMerge/>
            <w:vAlign w:val="center"/>
          </w:tcPr>
          <w:p w:rsidR="007120F8" w:rsidRPr="00985C46" w:rsidRDefault="007120F8" w:rsidP="00D675BD">
            <w:pPr>
              <w:pStyle w:val="a8"/>
              <w:rPr>
                <w:szCs w:val="24"/>
              </w:rPr>
            </w:pPr>
          </w:p>
        </w:tc>
      </w:tr>
    </w:tbl>
    <w:p w:rsidR="00F4069F" w:rsidRPr="0078355B" w:rsidRDefault="00F4069F" w:rsidP="001F798C">
      <w:pPr>
        <w:pStyle w:val="affff"/>
        <w:mirrorIndents w:val="0"/>
        <w:rPr>
          <w:i/>
        </w:rPr>
      </w:pPr>
    </w:p>
    <w:p w:rsidR="0098533B" w:rsidRPr="00763BE1" w:rsidRDefault="0098533B" w:rsidP="001F798C">
      <w:pPr>
        <w:pStyle w:val="affff"/>
        <w:mirrorIndents w:val="0"/>
      </w:pPr>
      <w:r w:rsidRPr="00763BE1">
        <w:lastRenderedPageBreak/>
        <w:t xml:space="preserve">Защитные леса </w:t>
      </w:r>
      <w:r w:rsidR="00F4069F">
        <w:t xml:space="preserve">г. Междуреченска </w:t>
      </w:r>
      <w:r w:rsidRPr="00763BE1">
        <w:t>представлены следующими категориями:</w:t>
      </w:r>
    </w:p>
    <w:p w:rsidR="0098533B" w:rsidRPr="00763BE1" w:rsidRDefault="0078355B" w:rsidP="001F798C">
      <w:pPr>
        <w:pStyle w:val="affff"/>
        <w:mirrorIndents w:val="0"/>
        <w:rPr>
          <w:color w:val="000000"/>
        </w:rPr>
      </w:pPr>
      <w:r>
        <w:tab/>
      </w:r>
      <w:r w:rsidR="0098533B" w:rsidRPr="00763BE1">
        <w:t>Леса, выполняющие функции защиты природных и иных объектов, в том числе:</w:t>
      </w:r>
      <w:r w:rsidR="00803C2A">
        <w:t xml:space="preserve"> </w:t>
      </w:r>
      <w:r w:rsidR="00803C2A">
        <w:rPr>
          <w:color w:val="000000"/>
        </w:rPr>
        <w:t>городские леса – 925</w:t>
      </w:r>
      <w:r w:rsidR="001A1E27" w:rsidRPr="00763BE1">
        <w:rPr>
          <w:color w:val="000000"/>
        </w:rPr>
        <w:t xml:space="preserve"> га.</w:t>
      </w:r>
    </w:p>
    <w:p w:rsidR="00D24F47" w:rsidRDefault="00D24F47" w:rsidP="003C31CE">
      <w:pPr>
        <w:pStyle w:val="affff"/>
        <w:mirrorIndents w:val="0"/>
      </w:pPr>
      <w:r>
        <w:t>1.</w:t>
      </w:r>
      <w:r w:rsidRPr="00763BE1">
        <w:t>6. Характеристика лесных и нелесных земель городских лесов</w:t>
      </w:r>
      <w:r>
        <w:t>.</w:t>
      </w:r>
    </w:p>
    <w:p w:rsidR="003C31CE" w:rsidRPr="003C31CE" w:rsidRDefault="003C31CE" w:rsidP="003C31CE">
      <w:pPr>
        <w:pStyle w:val="affff"/>
        <w:mirrorIndents w:val="0"/>
      </w:pPr>
    </w:p>
    <w:p w:rsidR="00D42EBB" w:rsidRPr="00282E67" w:rsidRDefault="00D42EBB" w:rsidP="00D42EBB">
      <w:pPr>
        <w:pStyle w:val="affff"/>
        <w:mirrorIndents w:val="0"/>
      </w:pPr>
      <w:r w:rsidRPr="00282E67">
        <w:t>Покрытые лесной растительностью земли в структуре зе</w:t>
      </w:r>
      <w:r w:rsidR="00282E67" w:rsidRPr="00282E67">
        <w:t>мель городских лесов занимают 95,9</w:t>
      </w:r>
      <w:r w:rsidRPr="00282E67">
        <w:t xml:space="preserve">%. Не покрытые лесной </w:t>
      </w:r>
      <w:r w:rsidR="00282E67" w:rsidRPr="00282E67">
        <w:t>растительностью земли занимают 3,8</w:t>
      </w:r>
      <w:r w:rsidRPr="00282E67">
        <w:t>%</w:t>
      </w:r>
      <w:r w:rsidR="00282E67" w:rsidRPr="00282E67">
        <w:t xml:space="preserve"> </w:t>
      </w:r>
      <w:r w:rsidRPr="00282E67">
        <w:t xml:space="preserve">общей площади. </w:t>
      </w:r>
    </w:p>
    <w:p w:rsidR="00D42EBB" w:rsidRPr="00282E67" w:rsidRDefault="00D42EBB" w:rsidP="00D42EBB">
      <w:pPr>
        <w:pStyle w:val="affff"/>
        <w:mirrorIndents w:val="0"/>
      </w:pPr>
      <w:r w:rsidRPr="00282E67">
        <w:t xml:space="preserve">Фонд </w:t>
      </w:r>
      <w:r w:rsidR="00282E67">
        <w:t>лесовосстановления составляет 3,8</w:t>
      </w:r>
      <w:r w:rsidRPr="00282E67">
        <w:t>% общей площади и представлен гар</w:t>
      </w:r>
      <w:r w:rsidR="00282E67">
        <w:t>ями и погибшими насаждениями - 1га, вырубками – 3</w:t>
      </w:r>
      <w:r w:rsidRPr="00282E67">
        <w:t>га, пустырями и прога</w:t>
      </w:r>
      <w:r w:rsidR="00282E67">
        <w:t>линами – 31</w:t>
      </w:r>
      <w:r w:rsidRPr="00282E67">
        <w:t>га.</w:t>
      </w:r>
    </w:p>
    <w:p w:rsidR="00D42EBB" w:rsidRPr="00282E67" w:rsidRDefault="00D42EBB" w:rsidP="00D42EBB">
      <w:pPr>
        <w:pStyle w:val="affff"/>
        <w:mirrorIndents w:val="0"/>
      </w:pPr>
      <w:r w:rsidRPr="00282E67">
        <w:t>Нелесные земли в составе зе</w:t>
      </w:r>
      <w:r w:rsidR="00282E67">
        <w:t>мель городских лесов занимают 0,2</w:t>
      </w:r>
      <w:r w:rsidRPr="00282E67">
        <w:t>%.</w:t>
      </w:r>
    </w:p>
    <w:p w:rsidR="00D42EBB" w:rsidRPr="00282E67" w:rsidRDefault="00D42EBB" w:rsidP="00D42EBB">
      <w:pPr>
        <w:pStyle w:val="affff"/>
        <w:mirrorIndents w:val="0"/>
      </w:pPr>
      <w:r w:rsidRPr="00282E67">
        <w:t>Лесистость территории расположен</w:t>
      </w:r>
      <w:r w:rsidR="00282E67">
        <w:t>ия городских лесов составляет 95,9</w:t>
      </w:r>
      <w:r w:rsidRPr="00282E67">
        <w:t xml:space="preserve"> %. </w:t>
      </w:r>
    </w:p>
    <w:p w:rsidR="00D24F47" w:rsidRPr="00763BE1" w:rsidRDefault="00D24F47" w:rsidP="00D42EBB">
      <w:pPr>
        <w:spacing w:line="240" w:lineRule="auto"/>
        <w:ind w:firstLine="567"/>
      </w:pPr>
      <w:r w:rsidRPr="00282E67">
        <w:t>Характеристика лесных и нелесных земел</w:t>
      </w:r>
      <w:r w:rsidR="00F4069F" w:rsidRPr="00282E67">
        <w:t>ь городских лесов</w:t>
      </w:r>
      <w:r w:rsidR="00282E67">
        <w:t xml:space="preserve"> </w:t>
      </w:r>
      <w:r w:rsidR="00F4069F" w:rsidRPr="00282E67">
        <w:t xml:space="preserve">города Междуреченска </w:t>
      </w:r>
      <w:r w:rsidRPr="00282E67">
        <w:t>представлена в табл. 1.6.1.</w:t>
      </w:r>
    </w:p>
    <w:p w:rsidR="00D24F47" w:rsidRPr="00E66065" w:rsidRDefault="00D24F47" w:rsidP="00D24F47">
      <w:pPr>
        <w:spacing w:line="240" w:lineRule="auto"/>
        <w:jc w:val="right"/>
        <w:rPr>
          <w:i/>
        </w:rPr>
      </w:pPr>
      <w:bookmarkStart w:id="21" w:name="Т4"/>
      <w:r w:rsidRPr="00E66065">
        <w:rPr>
          <w:i/>
        </w:rPr>
        <w:t xml:space="preserve">Таблица </w:t>
      </w:r>
      <w:bookmarkEnd w:id="21"/>
      <w:r w:rsidRPr="00E66065">
        <w:rPr>
          <w:i/>
        </w:rPr>
        <w:t>1.6.1.</w:t>
      </w:r>
    </w:p>
    <w:p w:rsidR="00D24F47" w:rsidRPr="00763BE1" w:rsidRDefault="00D24F47" w:rsidP="00D24F47">
      <w:pPr>
        <w:spacing w:line="240" w:lineRule="auto"/>
      </w:pPr>
      <w:r w:rsidRPr="00763BE1">
        <w:t>Характеристика лесных и нелесных земель на территории городских лесов</w:t>
      </w:r>
    </w:p>
    <w:p w:rsidR="00D24F47" w:rsidRPr="00763BE1" w:rsidRDefault="00D24F47" w:rsidP="00D24F47">
      <w:pPr>
        <w:spacing w:after="0" w:line="240" w:lineRule="auto"/>
        <w:jc w:val="center"/>
        <w:outlineLvl w:val="0"/>
      </w:pPr>
    </w:p>
    <w:tbl>
      <w:tblPr>
        <w:tblW w:w="5000" w:type="pct"/>
        <w:jc w:val="center"/>
        <w:tblLook w:val="0000" w:firstRow="0" w:lastRow="0" w:firstColumn="0" w:lastColumn="0" w:noHBand="0" w:noVBand="0"/>
      </w:tblPr>
      <w:tblGrid>
        <w:gridCol w:w="5677"/>
        <w:gridCol w:w="2495"/>
        <w:gridCol w:w="2249"/>
      </w:tblGrid>
      <w:tr w:rsidR="00D24F47" w:rsidRPr="00763BE1" w:rsidTr="003345E3">
        <w:trPr>
          <w:cantSplit/>
          <w:trHeight w:val="300"/>
          <w:jc w:val="center"/>
        </w:trPr>
        <w:tc>
          <w:tcPr>
            <w:tcW w:w="2724" w:type="pct"/>
            <w:vMerge w:val="restart"/>
            <w:tcBorders>
              <w:top w:val="single" w:sz="4" w:space="0" w:color="auto"/>
              <w:left w:val="single" w:sz="4" w:space="0" w:color="auto"/>
              <w:bottom w:val="single" w:sz="4" w:space="0" w:color="000000"/>
              <w:right w:val="single" w:sz="4" w:space="0" w:color="000000"/>
            </w:tcBorders>
            <w:vAlign w:val="center"/>
          </w:tcPr>
          <w:p w:rsidR="00D24F47" w:rsidRPr="00514B82" w:rsidRDefault="00D24F47" w:rsidP="00D24F47">
            <w:pPr>
              <w:pStyle w:val="a8"/>
            </w:pPr>
            <w:r w:rsidRPr="00514B82">
              <w:t xml:space="preserve">Показатели характеристики </w:t>
            </w:r>
          </w:p>
        </w:tc>
        <w:tc>
          <w:tcPr>
            <w:tcW w:w="2276" w:type="pct"/>
            <w:gridSpan w:val="2"/>
            <w:tcBorders>
              <w:top w:val="single" w:sz="4" w:space="0" w:color="auto"/>
              <w:bottom w:val="single" w:sz="4" w:space="0" w:color="auto"/>
              <w:right w:val="single" w:sz="4" w:space="0" w:color="auto"/>
            </w:tcBorders>
            <w:vAlign w:val="center"/>
          </w:tcPr>
          <w:p w:rsidR="00D24F47" w:rsidRPr="00514B82" w:rsidRDefault="00D24F47" w:rsidP="00D24F47">
            <w:pPr>
              <w:pStyle w:val="a8"/>
            </w:pPr>
            <w:r w:rsidRPr="00514B82">
              <w:t xml:space="preserve">Всего </w:t>
            </w:r>
          </w:p>
        </w:tc>
      </w:tr>
      <w:tr w:rsidR="00D24F47" w:rsidRPr="00763BE1" w:rsidTr="003345E3">
        <w:trPr>
          <w:cantSplit/>
          <w:trHeight w:val="70"/>
          <w:jc w:val="center"/>
        </w:trPr>
        <w:tc>
          <w:tcPr>
            <w:tcW w:w="2724" w:type="pct"/>
            <w:vMerge/>
            <w:tcBorders>
              <w:top w:val="single" w:sz="4" w:space="0" w:color="auto"/>
              <w:left w:val="single" w:sz="4" w:space="0" w:color="auto"/>
              <w:bottom w:val="single" w:sz="4" w:space="0" w:color="000000"/>
              <w:right w:val="single" w:sz="4" w:space="0" w:color="000000"/>
            </w:tcBorders>
            <w:vAlign w:val="center"/>
          </w:tcPr>
          <w:p w:rsidR="00D24F47" w:rsidRPr="00514B82" w:rsidRDefault="00D24F47" w:rsidP="00D24F47">
            <w:pPr>
              <w:pStyle w:val="a8"/>
            </w:pPr>
          </w:p>
        </w:tc>
        <w:tc>
          <w:tcPr>
            <w:tcW w:w="1197" w:type="pct"/>
            <w:tcBorders>
              <w:bottom w:val="single" w:sz="4" w:space="0" w:color="auto"/>
              <w:right w:val="single" w:sz="4" w:space="0" w:color="auto"/>
            </w:tcBorders>
            <w:vAlign w:val="center"/>
          </w:tcPr>
          <w:p w:rsidR="00D24F47" w:rsidRPr="00514B82" w:rsidRDefault="00D24F47" w:rsidP="00D24F47">
            <w:pPr>
              <w:pStyle w:val="a8"/>
            </w:pPr>
            <w:r w:rsidRPr="00514B82">
              <w:t xml:space="preserve">площадь, </w:t>
            </w:r>
            <w:proofErr w:type="gramStart"/>
            <w:r w:rsidRPr="00514B82">
              <w:t>га</w:t>
            </w:r>
            <w:proofErr w:type="gramEnd"/>
          </w:p>
        </w:tc>
        <w:tc>
          <w:tcPr>
            <w:tcW w:w="1079" w:type="pct"/>
            <w:tcBorders>
              <w:bottom w:val="single" w:sz="4" w:space="0" w:color="auto"/>
              <w:right w:val="single" w:sz="4" w:space="0" w:color="auto"/>
            </w:tcBorders>
            <w:vAlign w:val="center"/>
          </w:tcPr>
          <w:p w:rsidR="00D24F47" w:rsidRPr="00514B82" w:rsidRDefault="00D24F47" w:rsidP="00D24F47">
            <w:pPr>
              <w:pStyle w:val="a8"/>
            </w:pPr>
            <w:r w:rsidRPr="00514B82">
              <w:t>%</w:t>
            </w:r>
          </w:p>
        </w:tc>
      </w:tr>
      <w:tr w:rsidR="00D24F47" w:rsidRPr="00763BE1" w:rsidTr="003345E3">
        <w:trPr>
          <w:cantSplit/>
          <w:trHeight w:val="70"/>
          <w:jc w:val="center"/>
        </w:trPr>
        <w:tc>
          <w:tcPr>
            <w:tcW w:w="2724" w:type="pct"/>
            <w:tcBorders>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 xml:space="preserve">Общая площадь </w:t>
            </w:r>
          </w:p>
        </w:tc>
        <w:tc>
          <w:tcPr>
            <w:tcW w:w="1197" w:type="pct"/>
            <w:tcBorders>
              <w:bottom w:val="single" w:sz="4" w:space="0" w:color="auto"/>
              <w:right w:val="single" w:sz="4" w:space="0" w:color="auto"/>
            </w:tcBorders>
            <w:vAlign w:val="bottom"/>
          </w:tcPr>
          <w:p w:rsidR="00D24F47" w:rsidRPr="00514B82" w:rsidRDefault="00710D8E" w:rsidP="00D24F47">
            <w:pPr>
              <w:pStyle w:val="a8"/>
            </w:pPr>
            <w:r>
              <w:t>925</w:t>
            </w:r>
          </w:p>
        </w:tc>
        <w:tc>
          <w:tcPr>
            <w:tcW w:w="1079" w:type="pct"/>
            <w:tcBorders>
              <w:bottom w:val="single" w:sz="4" w:space="0" w:color="auto"/>
              <w:right w:val="single" w:sz="4" w:space="0" w:color="auto"/>
            </w:tcBorders>
            <w:vAlign w:val="bottom"/>
          </w:tcPr>
          <w:p w:rsidR="00D24F47" w:rsidRPr="00514B82" w:rsidRDefault="00282BDA" w:rsidP="00D24F47">
            <w:pPr>
              <w:pStyle w:val="a8"/>
            </w:pPr>
            <w:r>
              <w:t>100</w:t>
            </w:r>
          </w:p>
        </w:tc>
      </w:tr>
      <w:tr w:rsidR="00D24F47" w:rsidRPr="00763BE1" w:rsidTr="003345E3">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Лесные земли - всего</w:t>
            </w:r>
          </w:p>
        </w:tc>
        <w:tc>
          <w:tcPr>
            <w:tcW w:w="1197" w:type="pct"/>
            <w:tcBorders>
              <w:top w:val="single" w:sz="4" w:space="0" w:color="auto"/>
              <w:bottom w:val="single" w:sz="4" w:space="0" w:color="auto"/>
              <w:right w:val="single" w:sz="4" w:space="0" w:color="auto"/>
            </w:tcBorders>
            <w:vAlign w:val="bottom"/>
          </w:tcPr>
          <w:p w:rsidR="00D24F47" w:rsidRPr="00514B82" w:rsidRDefault="00710D8E" w:rsidP="00D24F47">
            <w:pPr>
              <w:pStyle w:val="a8"/>
            </w:pPr>
            <w:r>
              <w:t>922</w:t>
            </w:r>
          </w:p>
        </w:tc>
        <w:tc>
          <w:tcPr>
            <w:tcW w:w="1079" w:type="pct"/>
            <w:tcBorders>
              <w:top w:val="single" w:sz="4" w:space="0" w:color="auto"/>
              <w:bottom w:val="single" w:sz="4" w:space="0" w:color="auto"/>
              <w:right w:val="single" w:sz="4" w:space="0" w:color="auto"/>
            </w:tcBorders>
            <w:vAlign w:val="bottom"/>
          </w:tcPr>
          <w:p w:rsidR="00D24F47" w:rsidRPr="00514B82" w:rsidRDefault="00282BDA" w:rsidP="00D24F47">
            <w:pPr>
              <w:pStyle w:val="a8"/>
            </w:pPr>
            <w:r>
              <w:t>99,7</w:t>
            </w:r>
          </w:p>
        </w:tc>
      </w:tr>
      <w:tr w:rsidR="00D24F47" w:rsidRPr="00763BE1" w:rsidTr="003345E3">
        <w:trPr>
          <w:cantSplit/>
          <w:trHeight w:val="168"/>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Покрытые лесной растительностью земли - всего</w:t>
            </w:r>
          </w:p>
        </w:tc>
        <w:tc>
          <w:tcPr>
            <w:tcW w:w="1197" w:type="pct"/>
            <w:tcBorders>
              <w:top w:val="single" w:sz="4" w:space="0" w:color="auto"/>
              <w:bottom w:val="single" w:sz="4" w:space="0" w:color="auto"/>
              <w:right w:val="single" w:sz="4" w:space="0" w:color="auto"/>
            </w:tcBorders>
            <w:vAlign w:val="bottom"/>
          </w:tcPr>
          <w:p w:rsidR="00D24F47" w:rsidRPr="00514B82" w:rsidRDefault="00710D8E" w:rsidP="00D24F47">
            <w:pPr>
              <w:pStyle w:val="a8"/>
            </w:pPr>
            <w:r>
              <w:t>887</w:t>
            </w:r>
          </w:p>
        </w:tc>
        <w:tc>
          <w:tcPr>
            <w:tcW w:w="1079" w:type="pct"/>
            <w:tcBorders>
              <w:top w:val="single" w:sz="4" w:space="0" w:color="auto"/>
              <w:bottom w:val="single" w:sz="4" w:space="0" w:color="auto"/>
              <w:right w:val="single" w:sz="4" w:space="0" w:color="auto"/>
            </w:tcBorders>
            <w:vAlign w:val="bottom"/>
          </w:tcPr>
          <w:p w:rsidR="00D24F47" w:rsidRPr="00514B82" w:rsidRDefault="00282BDA" w:rsidP="00D24F47">
            <w:pPr>
              <w:pStyle w:val="a8"/>
            </w:pPr>
            <w:r>
              <w:t>95,9</w:t>
            </w:r>
          </w:p>
        </w:tc>
      </w:tr>
      <w:tr w:rsidR="00D24F47" w:rsidRPr="00763BE1" w:rsidTr="003345E3">
        <w:trPr>
          <w:cantSplit/>
          <w:trHeight w:val="168"/>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в том числе:</w:t>
            </w:r>
          </w:p>
        </w:tc>
      </w:tr>
      <w:tr w:rsidR="00D24F47" w:rsidRPr="00763BE1" w:rsidTr="003345E3">
        <w:trPr>
          <w:cantSplit/>
          <w:trHeight w:val="168"/>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 насаждения естественного происхождения</w:t>
            </w:r>
          </w:p>
        </w:tc>
        <w:tc>
          <w:tcPr>
            <w:tcW w:w="1197" w:type="pct"/>
            <w:tcBorders>
              <w:top w:val="single" w:sz="4" w:space="0" w:color="auto"/>
              <w:bottom w:val="single" w:sz="4" w:space="0" w:color="auto"/>
              <w:right w:val="single" w:sz="4" w:space="0" w:color="auto"/>
            </w:tcBorders>
            <w:vAlign w:val="bottom"/>
          </w:tcPr>
          <w:p w:rsidR="00D24F47" w:rsidRPr="00514B82" w:rsidRDefault="00710D8E" w:rsidP="00D24F47">
            <w:pPr>
              <w:pStyle w:val="a8"/>
            </w:pPr>
            <w:r>
              <w:t>887</w:t>
            </w:r>
          </w:p>
        </w:tc>
        <w:tc>
          <w:tcPr>
            <w:tcW w:w="1079" w:type="pct"/>
            <w:tcBorders>
              <w:top w:val="single" w:sz="4" w:space="0" w:color="auto"/>
              <w:bottom w:val="single" w:sz="4" w:space="0" w:color="auto"/>
              <w:right w:val="single" w:sz="4" w:space="0" w:color="auto"/>
            </w:tcBorders>
            <w:vAlign w:val="bottom"/>
          </w:tcPr>
          <w:p w:rsidR="00D24F47" w:rsidRPr="00514B82" w:rsidRDefault="00282BDA" w:rsidP="00D24F47">
            <w:pPr>
              <w:pStyle w:val="a8"/>
            </w:pPr>
            <w:r>
              <w:t>95,9</w:t>
            </w:r>
          </w:p>
        </w:tc>
      </w:tr>
      <w:tr w:rsidR="00D24F47" w:rsidRPr="00763BE1" w:rsidTr="003345E3">
        <w:trPr>
          <w:cantSplit/>
          <w:trHeight w:val="168"/>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 лесные культуры</w:t>
            </w:r>
          </w:p>
        </w:tc>
        <w:tc>
          <w:tcPr>
            <w:tcW w:w="1197" w:type="pct"/>
            <w:tcBorders>
              <w:top w:val="single" w:sz="4" w:space="0" w:color="auto"/>
              <w:bottom w:val="single" w:sz="4" w:space="0" w:color="auto"/>
              <w:right w:val="single" w:sz="4" w:space="0" w:color="auto"/>
            </w:tcBorders>
            <w:vAlign w:val="bottom"/>
          </w:tcPr>
          <w:p w:rsidR="00D24F47" w:rsidRPr="00514B82" w:rsidRDefault="00710D8E" w:rsidP="00D24F47">
            <w:pPr>
              <w:pStyle w:val="a8"/>
            </w:pPr>
            <w:r>
              <w:t>-</w:t>
            </w:r>
          </w:p>
        </w:tc>
        <w:tc>
          <w:tcPr>
            <w:tcW w:w="1079" w:type="pct"/>
            <w:tcBorders>
              <w:top w:val="single" w:sz="4" w:space="0" w:color="auto"/>
              <w:bottom w:val="single" w:sz="4" w:space="0" w:color="auto"/>
              <w:right w:val="single" w:sz="4" w:space="0" w:color="auto"/>
            </w:tcBorders>
            <w:vAlign w:val="bottom"/>
          </w:tcPr>
          <w:p w:rsidR="00D24F47" w:rsidRPr="00514B82" w:rsidRDefault="00282BDA" w:rsidP="00D24F47">
            <w:pPr>
              <w:pStyle w:val="a8"/>
            </w:pPr>
            <w:r>
              <w:t>-</w:t>
            </w:r>
          </w:p>
        </w:tc>
      </w:tr>
      <w:tr w:rsidR="00D24F47" w:rsidRPr="00763BE1" w:rsidTr="003345E3">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Не покрытые лесной растительностью земли - всего</w:t>
            </w:r>
          </w:p>
        </w:tc>
        <w:tc>
          <w:tcPr>
            <w:tcW w:w="1197" w:type="pct"/>
            <w:tcBorders>
              <w:top w:val="single" w:sz="4" w:space="0" w:color="auto"/>
              <w:right w:val="single" w:sz="4" w:space="0" w:color="auto"/>
            </w:tcBorders>
            <w:vAlign w:val="bottom"/>
          </w:tcPr>
          <w:p w:rsidR="00D24F47" w:rsidRPr="00514B82" w:rsidRDefault="00710D8E" w:rsidP="00D24F47">
            <w:pPr>
              <w:pStyle w:val="a8"/>
            </w:pPr>
            <w:r>
              <w:t>35</w:t>
            </w:r>
          </w:p>
        </w:tc>
        <w:tc>
          <w:tcPr>
            <w:tcW w:w="1079" w:type="pct"/>
            <w:tcBorders>
              <w:top w:val="single" w:sz="4" w:space="0" w:color="auto"/>
              <w:right w:val="single" w:sz="4" w:space="0" w:color="auto"/>
            </w:tcBorders>
            <w:vAlign w:val="bottom"/>
          </w:tcPr>
          <w:p w:rsidR="00D24F47" w:rsidRPr="00514B82" w:rsidRDefault="00282BDA" w:rsidP="00D24F47">
            <w:pPr>
              <w:pStyle w:val="a8"/>
            </w:pPr>
            <w:r>
              <w:t>3,8</w:t>
            </w:r>
          </w:p>
        </w:tc>
      </w:tr>
      <w:tr w:rsidR="00D24F47" w:rsidRPr="00763BE1" w:rsidTr="003345E3">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 xml:space="preserve">-в том числе несомкнувшиесякультуры </w:t>
            </w:r>
          </w:p>
        </w:tc>
        <w:tc>
          <w:tcPr>
            <w:tcW w:w="1197" w:type="pct"/>
            <w:tcBorders>
              <w:top w:val="single" w:sz="4" w:space="0" w:color="auto"/>
              <w:left w:val="single" w:sz="4" w:space="0" w:color="auto"/>
              <w:bottom w:val="single" w:sz="4" w:space="0" w:color="auto"/>
              <w:right w:val="single" w:sz="4" w:space="0" w:color="auto"/>
            </w:tcBorders>
            <w:vAlign w:val="bottom"/>
          </w:tcPr>
          <w:p w:rsidR="00D24F47" w:rsidRPr="00514B82" w:rsidRDefault="00710D8E" w:rsidP="00D24F47">
            <w:pPr>
              <w:pStyle w:val="a8"/>
            </w:pPr>
            <w:r>
              <w:t>-</w:t>
            </w:r>
          </w:p>
        </w:tc>
        <w:tc>
          <w:tcPr>
            <w:tcW w:w="1079" w:type="pct"/>
            <w:tcBorders>
              <w:top w:val="single" w:sz="4" w:space="0" w:color="auto"/>
              <w:left w:val="single" w:sz="4" w:space="0" w:color="auto"/>
              <w:bottom w:val="single" w:sz="4" w:space="0" w:color="auto"/>
              <w:right w:val="single" w:sz="4" w:space="0" w:color="auto"/>
            </w:tcBorders>
            <w:vAlign w:val="bottom"/>
          </w:tcPr>
          <w:p w:rsidR="00D24F47" w:rsidRPr="00514B82" w:rsidRDefault="00282BDA" w:rsidP="00D24F47">
            <w:pPr>
              <w:pStyle w:val="a8"/>
            </w:pPr>
            <w:r>
              <w:t>-</w:t>
            </w:r>
          </w:p>
        </w:tc>
      </w:tr>
      <w:tr w:rsidR="00D24F47" w:rsidRPr="00763BE1" w:rsidTr="003345E3">
        <w:trPr>
          <w:cantSplit/>
          <w:trHeight w:val="70"/>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в том числе:</w:t>
            </w:r>
          </w:p>
        </w:tc>
      </w:tr>
      <w:tr w:rsidR="00D24F47" w:rsidRPr="00763BE1" w:rsidTr="003345E3">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Фонд лесовосстановления, всего</w:t>
            </w:r>
          </w:p>
        </w:tc>
        <w:tc>
          <w:tcPr>
            <w:tcW w:w="1197" w:type="pct"/>
            <w:tcBorders>
              <w:top w:val="single" w:sz="4" w:space="0" w:color="auto"/>
              <w:left w:val="single" w:sz="4" w:space="0" w:color="auto"/>
              <w:bottom w:val="single" w:sz="4" w:space="0" w:color="auto"/>
              <w:right w:val="single" w:sz="4" w:space="0" w:color="auto"/>
            </w:tcBorders>
            <w:vAlign w:val="bottom"/>
          </w:tcPr>
          <w:p w:rsidR="00D24F47" w:rsidRPr="00514B82" w:rsidRDefault="00282BDA" w:rsidP="00D24F47">
            <w:pPr>
              <w:pStyle w:val="a8"/>
            </w:pPr>
            <w:r>
              <w:t>35</w:t>
            </w:r>
          </w:p>
        </w:tc>
        <w:tc>
          <w:tcPr>
            <w:tcW w:w="1079" w:type="pct"/>
            <w:tcBorders>
              <w:top w:val="single" w:sz="4" w:space="0" w:color="auto"/>
              <w:left w:val="single" w:sz="4" w:space="0" w:color="auto"/>
              <w:bottom w:val="single" w:sz="4" w:space="0" w:color="auto"/>
              <w:right w:val="single" w:sz="4" w:space="0" w:color="auto"/>
            </w:tcBorders>
            <w:vAlign w:val="bottom"/>
          </w:tcPr>
          <w:p w:rsidR="00D24F47" w:rsidRPr="00514B82" w:rsidRDefault="00282BDA" w:rsidP="00D24F47">
            <w:pPr>
              <w:pStyle w:val="a8"/>
            </w:pPr>
            <w:r>
              <w:t>3,8</w:t>
            </w:r>
          </w:p>
        </w:tc>
      </w:tr>
      <w:tr w:rsidR="00282BDA" w:rsidRPr="00763BE1" w:rsidTr="00282BDA">
        <w:trPr>
          <w:cantSplit/>
          <w:trHeight w:val="70"/>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282BDA" w:rsidRPr="00514B82" w:rsidRDefault="00282BDA" w:rsidP="00D24F47">
            <w:pPr>
              <w:pStyle w:val="a8"/>
            </w:pPr>
            <w:r w:rsidRPr="00514B82">
              <w:t>в том числе:</w:t>
            </w:r>
          </w:p>
        </w:tc>
      </w:tr>
      <w:tr w:rsidR="00D24F47" w:rsidRPr="00763BE1" w:rsidTr="003345E3">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 гари, погибшие насаждения</w:t>
            </w:r>
          </w:p>
        </w:tc>
        <w:tc>
          <w:tcPr>
            <w:tcW w:w="1197" w:type="pct"/>
            <w:tcBorders>
              <w:top w:val="single" w:sz="4" w:space="0" w:color="auto"/>
              <w:left w:val="single" w:sz="4" w:space="0" w:color="auto"/>
              <w:bottom w:val="single" w:sz="4" w:space="0" w:color="auto"/>
              <w:right w:val="single" w:sz="4" w:space="0" w:color="auto"/>
            </w:tcBorders>
            <w:vAlign w:val="bottom"/>
          </w:tcPr>
          <w:p w:rsidR="00D24F47" w:rsidRPr="00514B82" w:rsidRDefault="00710D8E" w:rsidP="00D24F47">
            <w:pPr>
              <w:pStyle w:val="a8"/>
            </w:pPr>
            <w:r>
              <w:t>1</w:t>
            </w:r>
          </w:p>
        </w:tc>
        <w:tc>
          <w:tcPr>
            <w:tcW w:w="1079" w:type="pct"/>
            <w:tcBorders>
              <w:top w:val="single" w:sz="4" w:space="0" w:color="auto"/>
              <w:left w:val="single" w:sz="4" w:space="0" w:color="auto"/>
              <w:bottom w:val="single" w:sz="4" w:space="0" w:color="auto"/>
              <w:right w:val="single" w:sz="4" w:space="0" w:color="auto"/>
            </w:tcBorders>
            <w:vAlign w:val="bottom"/>
          </w:tcPr>
          <w:p w:rsidR="00D24F47" w:rsidRPr="00514B82" w:rsidRDefault="00282BDA" w:rsidP="00D24F47">
            <w:pPr>
              <w:pStyle w:val="a8"/>
            </w:pPr>
            <w:r>
              <w:t>0,1</w:t>
            </w:r>
          </w:p>
        </w:tc>
      </w:tr>
      <w:tr w:rsidR="00D24F47" w:rsidRPr="00763BE1" w:rsidTr="003345E3">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 пустыри и прогалины</w:t>
            </w:r>
          </w:p>
        </w:tc>
        <w:tc>
          <w:tcPr>
            <w:tcW w:w="1197" w:type="pct"/>
            <w:tcBorders>
              <w:top w:val="single" w:sz="4" w:space="0" w:color="auto"/>
              <w:bottom w:val="single" w:sz="4" w:space="0" w:color="auto"/>
              <w:right w:val="single" w:sz="4" w:space="0" w:color="auto"/>
            </w:tcBorders>
            <w:vAlign w:val="bottom"/>
          </w:tcPr>
          <w:p w:rsidR="00D24F47" w:rsidRPr="00514B82" w:rsidRDefault="00710D8E" w:rsidP="00D24F47">
            <w:pPr>
              <w:pStyle w:val="a8"/>
            </w:pPr>
            <w:r>
              <w:t>31</w:t>
            </w:r>
          </w:p>
        </w:tc>
        <w:tc>
          <w:tcPr>
            <w:tcW w:w="1079" w:type="pct"/>
            <w:tcBorders>
              <w:top w:val="single" w:sz="4" w:space="0" w:color="auto"/>
              <w:bottom w:val="single" w:sz="4" w:space="0" w:color="auto"/>
              <w:right w:val="single" w:sz="4" w:space="0" w:color="auto"/>
            </w:tcBorders>
            <w:vAlign w:val="bottom"/>
          </w:tcPr>
          <w:p w:rsidR="00D24F47" w:rsidRPr="00514B82" w:rsidRDefault="00282BDA" w:rsidP="00D24F47">
            <w:pPr>
              <w:pStyle w:val="a8"/>
            </w:pPr>
            <w:r>
              <w:t>3,4</w:t>
            </w:r>
          </w:p>
        </w:tc>
      </w:tr>
      <w:tr w:rsidR="00D24F47" w:rsidRPr="00763BE1" w:rsidTr="003345E3">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 вырубки и лесосеки</w:t>
            </w:r>
          </w:p>
        </w:tc>
        <w:tc>
          <w:tcPr>
            <w:tcW w:w="1197" w:type="pct"/>
            <w:tcBorders>
              <w:top w:val="single" w:sz="4" w:space="0" w:color="auto"/>
              <w:bottom w:val="single" w:sz="4" w:space="0" w:color="auto"/>
              <w:right w:val="single" w:sz="4" w:space="0" w:color="auto"/>
            </w:tcBorders>
            <w:vAlign w:val="bottom"/>
          </w:tcPr>
          <w:p w:rsidR="00D24F47" w:rsidRPr="00514B82" w:rsidRDefault="00710D8E" w:rsidP="00D24F47">
            <w:pPr>
              <w:pStyle w:val="a8"/>
            </w:pPr>
            <w:r>
              <w:t>3</w:t>
            </w:r>
          </w:p>
        </w:tc>
        <w:tc>
          <w:tcPr>
            <w:tcW w:w="1079" w:type="pct"/>
            <w:tcBorders>
              <w:top w:val="single" w:sz="4" w:space="0" w:color="auto"/>
              <w:bottom w:val="single" w:sz="4" w:space="0" w:color="auto"/>
              <w:right w:val="single" w:sz="4" w:space="0" w:color="auto"/>
            </w:tcBorders>
            <w:vAlign w:val="bottom"/>
          </w:tcPr>
          <w:p w:rsidR="00D24F47" w:rsidRPr="00514B82" w:rsidRDefault="00282BDA" w:rsidP="00D24F47">
            <w:pPr>
              <w:pStyle w:val="a8"/>
            </w:pPr>
            <w:r>
              <w:t>0,3</w:t>
            </w:r>
          </w:p>
        </w:tc>
      </w:tr>
      <w:tr w:rsidR="00D24F47" w:rsidRPr="00763BE1" w:rsidTr="003345E3">
        <w:trPr>
          <w:cantSplit/>
          <w:trHeight w:val="70"/>
          <w:jc w:val="center"/>
        </w:trPr>
        <w:tc>
          <w:tcPr>
            <w:tcW w:w="2724" w:type="pct"/>
            <w:tcBorders>
              <w:top w:val="single" w:sz="4" w:space="0" w:color="auto"/>
              <w:left w:val="single" w:sz="4" w:space="0" w:color="auto"/>
              <w:bottom w:val="single" w:sz="4" w:space="0" w:color="000000"/>
              <w:right w:val="single" w:sz="4" w:space="0" w:color="000000"/>
            </w:tcBorders>
            <w:vAlign w:val="center"/>
          </w:tcPr>
          <w:p w:rsidR="00D24F47" w:rsidRPr="00514B82" w:rsidRDefault="00D24F47" w:rsidP="00D24F47">
            <w:pPr>
              <w:pStyle w:val="a8"/>
            </w:pPr>
            <w:r w:rsidRPr="00514B82">
              <w:t>Нелесные земли - всего</w:t>
            </w:r>
          </w:p>
        </w:tc>
        <w:tc>
          <w:tcPr>
            <w:tcW w:w="1197" w:type="pct"/>
            <w:tcBorders>
              <w:bottom w:val="single" w:sz="4" w:space="0" w:color="auto"/>
              <w:right w:val="single" w:sz="4" w:space="0" w:color="auto"/>
            </w:tcBorders>
            <w:vAlign w:val="bottom"/>
          </w:tcPr>
          <w:p w:rsidR="00D24F47" w:rsidRPr="00514B82" w:rsidRDefault="00282BDA" w:rsidP="00D24F47">
            <w:pPr>
              <w:pStyle w:val="a8"/>
            </w:pPr>
            <w:r>
              <w:t>3</w:t>
            </w:r>
          </w:p>
        </w:tc>
        <w:tc>
          <w:tcPr>
            <w:tcW w:w="1079" w:type="pct"/>
            <w:tcBorders>
              <w:bottom w:val="single" w:sz="4" w:space="0" w:color="auto"/>
              <w:right w:val="single" w:sz="4" w:space="0" w:color="auto"/>
            </w:tcBorders>
            <w:vAlign w:val="bottom"/>
          </w:tcPr>
          <w:p w:rsidR="00D24F47" w:rsidRPr="00514B82" w:rsidRDefault="00282BDA" w:rsidP="00D24F47">
            <w:pPr>
              <w:pStyle w:val="a8"/>
            </w:pPr>
            <w:r>
              <w:t>0,2</w:t>
            </w:r>
          </w:p>
        </w:tc>
      </w:tr>
      <w:tr w:rsidR="00D24F47" w:rsidRPr="00763BE1" w:rsidTr="003345E3">
        <w:trPr>
          <w:cantSplit/>
          <w:trHeight w:val="70"/>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в том числе:</w:t>
            </w:r>
          </w:p>
        </w:tc>
      </w:tr>
      <w:tr w:rsidR="00D24F47" w:rsidRPr="00AA5751" w:rsidTr="003345E3">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 воды</w:t>
            </w:r>
          </w:p>
        </w:tc>
        <w:tc>
          <w:tcPr>
            <w:tcW w:w="1197" w:type="pct"/>
            <w:tcBorders>
              <w:left w:val="single" w:sz="4" w:space="0" w:color="auto"/>
              <w:bottom w:val="single" w:sz="4" w:space="0" w:color="auto"/>
              <w:right w:val="single" w:sz="4" w:space="0" w:color="auto"/>
            </w:tcBorders>
            <w:vAlign w:val="bottom"/>
          </w:tcPr>
          <w:p w:rsidR="00D24F47" w:rsidRPr="00514B82" w:rsidRDefault="00282BDA" w:rsidP="00D24F47">
            <w:pPr>
              <w:pStyle w:val="a8"/>
            </w:pPr>
            <w:r>
              <w:t>1</w:t>
            </w:r>
          </w:p>
        </w:tc>
        <w:tc>
          <w:tcPr>
            <w:tcW w:w="1079" w:type="pct"/>
            <w:tcBorders>
              <w:left w:val="single" w:sz="4" w:space="0" w:color="auto"/>
              <w:bottom w:val="single" w:sz="4" w:space="0" w:color="auto"/>
              <w:right w:val="single" w:sz="4" w:space="0" w:color="auto"/>
            </w:tcBorders>
            <w:vAlign w:val="bottom"/>
          </w:tcPr>
          <w:p w:rsidR="00D24F47" w:rsidRPr="00514B82" w:rsidRDefault="00282BDA" w:rsidP="00D24F47">
            <w:pPr>
              <w:pStyle w:val="a8"/>
            </w:pPr>
            <w:r>
              <w:t>0,1</w:t>
            </w:r>
          </w:p>
        </w:tc>
      </w:tr>
      <w:tr w:rsidR="00D24F47" w:rsidRPr="00AA5751" w:rsidTr="003345E3">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D24F47" w:rsidRPr="00514B82" w:rsidRDefault="00D24F47" w:rsidP="00D24F47">
            <w:pPr>
              <w:pStyle w:val="a8"/>
            </w:pPr>
            <w:r w:rsidRPr="00514B82">
              <w:t>- болота</w:t>
            </w:r>
          </w:p>
        </w:tc>
        <w:tc>
          <w:tcPr>
            <w:tcW w:w="1197" w:type="pct"/>
            <w:tcBorders>
              <w:top w:val="single" w:sz="4" w:space="0" w:color="auto"/>
              <w:bottom w:val="single" w:sz="4" w:space="0" w:color="auto"/>
              <w:right w:val="single" w:sz="4" w:space="0" w:color="auto"/>
            </w:tcBorders>
            <w:vAlign w:val="bottom"/>
          </w:tcPr>
          <w:p w:rsidR="00D24F47" w:rsidRPr="00514B82" w:rsidRDefault="00282BDA" w:rsidP="00D24F47">
            <w:pPr>
              <w:pStyle w:val="a8"/>
            </w:pPr>
            <w:r>
              <w:t>2</w:t>
            </w:r>
          </w:p>
        </w:tc>
        <w:tc>
          <w:tcPr>
            <w:tcW w:w="1079" w:type="pct"/>
            <w:tcBorders>
              <w:top w:val="single" w:sz="4" w:space="0" w:color="auto"/>
              <w:bottom w:val="single" w:sz="4" w:space="0" w:color="auto"/>
              <w:right w:val="single" w:sz="4" w:space="0" w:color="auto"/>
            </w:tcBorders>
            <w:vAlign w:val="bottom"/>
          </w:tcPr>
          <w:p w:rsidR="00D24F47" w:rsidRPr="00514B82" w:rsidRDefault="00282BDA" w:rsidP="00D24F47">
            <w:pPr>
              <w:pStyle w:val="a8"/>
            </w:pPr>
            <w:r>
              <w:t>0,2</w:t>
            </w:r>
          </w:p>
        </w:tc>
      </w:tr>
    </w:tbl>
    <w:p w:rsidR="00D24F47" w:rsidRPr="00763BE1" w:rsidRDefault="00D24F47" w:rsidP="00D24F47">
      <w:pPr>
        <w:spacing w:after="0" w:line="240" w:lineRule="auto"/>
        <w:jc w:val="center"/>
        <w:outlineLvl w:val="0"/>
      </w:pPr>
    </w:p>
    <w:p w:rsidR="00282E67" w:rsidRDefault="00282E67">
      <w:pPr>
        <w:ind w:firstLine="0"/>
        <w:rPr>
          <w:rFonts w:eastAsia="Times New Roman"/>
        </w:rPr>
      </w:pPr>
      <w:r>
        <w:br w:type="page"/>
      </w:r>
    </w:p>
    <w:p w:rsidR="00D24F47" w:rsidRPr="00763BE1" w:rsidRDefault="00D24F47" w:rsidP="00D24F47">
      <w:pPr>
        <w:pStyle w:val="affff"/>
        <w:mirrorIndents w:val="0"/>
      </w:pPr>
    </w:p>
    <w:p w:rsidR="00D24F47" w:rsidRPr="00763BE1" w:rsidRDefault="00D24F47" w:rsidP="00D24F47">
      <w:pPr>
        <w:pStyle w:val="afffc"/>
        <w:outlineLvl w:val="2"/>
      </w:pPr>
      <w:r>
        <w:tab/>
      </w:r>
      <w:bookmarkStart w:id="22" w:name="_Toc505078287"/>
      <w:r w:rsidRPr="00763BE1">
        <w:t>1.7. Характеристика имеющихся</w:t>
      </w:r>
      <w:r>
        <w:t xml:space="preserve"> и проектируемых </w:t>
      </w:r>
      <w:r w:rsidRPr="00763BE1">
        <w:t>особо охраняемых</w:t>
      </w:r>
      <w:r w:rsidR="005F66DA">
        <w:t xml:space="preserve"> </w:t>
      </w:r>
      <w:r w:rsidRPr="00763BE1">
        <w:t>природных</w:t>
      </w:r>
      <w:r w:rsidR="005F66DA">
        <w:t xml:space="preserve"> </w:t>
      </w:r>
      <w:r w:rsidRPr="00763BE1">
        <w:t xml:space="preserve">территорий и объектов, планов </w:t>
      </w:r>
      <w:r>
        <w:t xml:space="preserve">по </w:t>
      </w:r>
      <w:r w:rsidRPr="00763BE1">
        <w:t>их организации, развитию экологических сетей, сохранению биоразнообразия</w:t>
      </w:r>
      <w:bookmarkEnd w:id="22"/>
    </w:p>
    <w:p w:rsidR="00D24F47" w:rsidRPr="00763BE1" w:rsidRDefault="00D24F47" w:rsidP="00D24F47">
      <w:pPr>
        <w:pStyle w:val="affff"/>
        <w:mirrorIndents w:val="0"/>
      </w:pPr>
    </w:p>
    <w:p w:rsidR="00D24F47" w:rsidRDefault="00D24F47" w:rsidP="00D24F47">
      <w:pPr>
        <w:pStyle w:val="affff"/>
        <w:mirrorIndents w:val="0"/>
      </w:pPr>
      <w:r>
        <w:tab/>
      </w:r>
      <w:r w:rsidRPr="00763BE1">
        <w:t>Особо охраня</w:t>
      </w:r>
      <w:r w:rsidR="005F66DA">
        <w:t>е</w:t>
      </w:r>
      <w:r w:rsidRPr="00763BE1">
        <w:t xml:space="preserve">мых природных территорий и объектов на площади городских лесов нет. </w:t>
      </w:r>
    </w:p>
    <w:p w:rsidR="00D24F47" w:rsidRDefault="00D24F47" w:rsidP="001F798C">
      <w:pPr>
        <w:spacing w:after="0" w:line="240" w:lineRule="auto"/>
        <w:ind w:firstLine="709"/>
        <w:rPr>
          <w:i/>
        </w:rPr>
      </w:pPr>
    </w:p>
    <w:p w:rsidR="00803633" w:rsidRDefault="00A56747" w:rsidP="001F798C">
      <w:pPr>
        <w:pStyle w:val="afffc"/>
        <w:outlineLvl w:val="2"/>
      </w:pPr>
      <w:bookmarkStart w:id="23" w:name="_Toc505078288"/>
      <w:r>
        <w:t>1</w:t>
      </w:r>
      <w:r w:rsidR="00C55365">
        <w:t xml:space="preserve">.8. </w:t>
      </w:r>
      <w:r w:rsidR="00803633" w:rsidRPr="00803633">
        <w:t>Характеристика проектируемых лесов национального наследия</w:t>
      </w:r>
      <w:bookmarkEnd w:id="23"/>
    </w:p>
    <w:p w:rsidR="00803633" w:rsidRDefault="00803633" w:rsidP="001F798C">
      <w:pPr>
        <w:pStyle w:val="affff"/>
        <w:mirrorIndents w:val="0"/>
        <w:outlineLvl w:val="2"/>
      </w:pPr>
    </w:p>
    <w:p w:rsidR="00803633" w:rsidRDefault="00803633" w:rsidP="001F798C">
      <w:pPr>
        <w:pStyle w:val="affff"/>
        <w:mirrorIndents w:val="0"/>
      </w:pPr>
      <w:r>
        <w:t>Создание национального лесного наследия (НЛН), которое будет включать участки лесов, имеющих ценность национального уровня, предложено Рослесхозом в 2012 году и закреплено в Основах государственной политики в области использования, охраны, защиты и воспроизводства лесов в Российской Ф</w:t>
      </w:r>
      <w:r w:rsidR="0078355B">
        <w:t>едерации на период до 2030 года</w:t>
      </w:r>
      <w:r w:rsidR="007A3EBC">
        <w:t>,</w:t>
      </w:r>
      <w:r w:rsidR="0078355B">
        <w:t xml:space="preserve"> утвержденных распоряжением Правительства Российской Федерации от 26.09.2013 №1724-р.</w:t>
      </w:r>
    </w:p>
    <w:p w:rsidR="00803633" w:rsidRDefault="00803633" w:rsidP="001F798C">
      <w:pPr>
        <w:pStyle w:val="affff"/>
        <w:mirrorIndents w:val="0"/>
      </w:pPr>
      <w:r>
        <w:t>Для сохранения этих участков предполагается их полный вывод из хозяйственного использования.</w:t>
      </w:r>
    </w:p>
    <w:p w:rsidR="00803633" w:rsidRDefault="00803633" w:rsidP="001F798C">
      <w:pPr>
        <w:pStyle w:val="affff"/>
        <w:mirrorIndents w:val="0"/>
      </w:pPr>
      <w:r>
        <w:t>Леса национальног</w:t>
      </w:r>
      <w:r w:rsidR="002049EF">
        <w:t>о</w:t>
      </w:r>
      <w:r>
        <w:t xml:space="preserve"> наследия рассматриваются в качестве лесных участков, которые имеют ценность национального или глобального значения для сохранения естественного лесного биоразнообразия, естественных лесных экосистем, объектов исторического, научного и культурного значения, а также для устойчивого предоставления экосистемных услуг.</w:t>
      </w:r>
    </w:p>
    <w:p w:rsidR="00803633" w:rsidRDefault="00803633" w:rsidP="001F798C">
      <w:pPr>
        <w:pStyle w:val="affff"/>
        <w:mirrorIndents w:val="0"/>
      </w:pPr>
      <w:r>
        <w:t>Целью создания НЛН является обеспечение сохранения уникальных лесных участков, имеющих глобальную или национальную ценность, а также обеспечение устойчивого раз вития лесного сектора России, улучшение имиджа и повышение конкурентоспособности его продукции на экологически чувствительных рынках, создание альтернативы экстенсивному лесопромышленному освоению, сохранение биоразнообразия и источников экосистемных услуг национального и глобального значения.</w:t>
      </w:r>
    </w:p>
    <w:p w:rsidR="00803633" w:rsidRDefault="0078355B" w:rsidP="001F798C">
      <w:pPr>
        <w:pStyle w:val="affff"/>
        <w:mirrorIndents w:val="0"/>
      </w:pPr>
      <w:r>
        <w:t>Н</w:t>
      </w:r>
      <w:r w:rsidR="008C3C25">
        <w:t>аиболее полно концептуальным основам созд</w:t>
      </w:r>
      <w:r w:rsidR="00355341">
        <w:t>ания НЛН соответствуют малонару</w:t>
      </w:r>
      <w:r w:rsidR="008C3C25">
        <w:t xml:space="preserve">шенные лесные территории (МЛТ) </w:t>
      </w:r>
      <w:r w:rsidR="007A3EBC">
        <w:t>-</w:t>
      </w:r>
      <w:r w:rsidR="008C3C25">
        <w:t xml:space="preserve"> крупные природные ландшафты в пределах лесной зоны, минимально нарушенные хозяйственной деятельност</w:t>
      </w:r>
      <w:r w:rsidR="00725357">
        <w:t>ью, имеющие площадь не менее 50</w:t>
      </w:r>
      <w:r w:rsidR="008C3C25">
        <w:t>000 га и не включающие постоянных поселений, действующих транспортных коммуникаций и других участков, подвергшихся серьезным антропогенным воздействиям. Такие территори</w:t>
      </w:r>
      <w:r w:rsidR="005F66DA">
        <w:t>и сохраняют естественное биораз</w:t>
      </w:r>
      <w:r w:rsidR="008C3C25">
        <w:t>нообразие на национальном уровне, обладают способностью поддерживать жизнеспособные популяции большинства встречающихся на них видов в естественном состоянии, включая крупных хищников и пути миграции копытных, критически значимы для у</w:t>
      </w:r>
      <w:r w:rsidR="005F66DA">
        <w:t>стойчивости предоставления леса</w:t>
      </w:r>
      <w:r w:rsidR="008C3C25">
        <w:t>ми экосистемных услуг, включая предотвращение климатических изменений.</w:t>
      </w:r>
    </w:p>
    <w:p w:rsidR="00803633" w:rsidRDefault="0078355B" w:rsidP="001F798C">
      <w:pPr>
        <w:pStyle w:val="affff"/>
        <w:mirrorIndents w:val="0"/>
      </w:pPr>
      <w:proofErr w:type="gramStart"/>
      <w:r>
        <w:t>Исходя из вышеизложенного, городские леса</w:t>
      </w:r>
      <w:r w:rsidR="008C3C25">
        <w:t xml:space="preserve"> не могут проектироваться для создания лесов НЛН.</w:t>
      </w:r>
      <w:proofErr w:type="gramEnd"/>
    </w:p>
    <w:p w:rsidR="00E66065" w:rsidRDefault="00E66065" w:rsidP="001F798C">
      <w:pPr>
        <w:pStyle w:val="affff"/>
        <w:mirrorIndents w:val="0"/>
      </w:pPr>
    </w:p>
    <w:p w:rsidR="00803633" w:rsidRPr="00446B55" w:rsidRDefault="00803633" w:rsidP="001F798C">
      <w:pPr>
        <w:pStyle w:val="afffc"/>
        <w:outlineLvl w:val="2"/>
      </w:pPr>
      <w:bookmarkStart w:id="24" w:name="_Toc505078289"/>
      <w:r w:rsidRPr="00446B55">
        <w:t>1.9. Перечень видов биологического разнообразия и размеров буферных зон, подлежащих сохранению при осуществлении лесосечных работ</w:t>
      </w:r>
      <w:bookmarkEnd w:id="24"/>
    </w:p>
    <w:p w:rsidR="00F36D32" w:rsidRPr="00446B55" w:rsidRDefault="00F36D32" w:rsidP="001F798C">
      <w:pPr>
        <w:pStyle w:val="affff"/>
        <w:mirrorIndents w:val="0"/>
      </w:pPr>
    </w:p>
    <w:p w:rsidR="00473B51" w:rsidRPr="00446B55" w:rsidRDefault="00011A97" w:rsidP="001F798C">
      <w:pPr>
        <w:pStyle w:val="affff"/>
        <w:mirrorIndents w:val="0"/>
      </w:pPr>
      <w:r w:rsidRPr="00446B55">
        <w:t>Ограничения при проведении лесосечных ра</w:t>
      </w:r>
      <w:r w:rsidR="008D3125" w:rsidRPr="00446B55">
        <w:t>бот определены в</w:t>
      </w:r>
      <w:r w:rsidR="00282E67">
        <w:t xml:space="preserve"> </w:t>
      </w:r>
      <w:r w:rsidRPr="00446B55">
        <w:t>«Правил</w:t>
      </w:r>
      <w:r w:rsidR="008D3125" w:rsidRPr="00446B55">
        <w:t>ах</w:t>
      </w:r>
      <w:r w:rsidRPr="00446B55">
        <w:t xml:space="preserve"> заготовки древесины в лесничествах, лесопарках, указанных в ст</w:t>
      </w:r>
      <w:r w:rsidR="00FA1188">
        <w:t>.</w:t>
      </w:r>
      <w:r w:rsidRPr="00446B55">
        <w:t xml:space="preserve"> 23 Лесного кодекса Российской</w:t>
      </w:r>
      <w:r w:rsidR="00907BC4" w:rsidRPr="00446B55">
        <w:t xml:space="preserve"> Федерации</w:t>
      </w:r>
      <w:r w:rsidRPr="00446B55">
        <w:t>»</w:t>
      </w:r>
      <w:r w:rsidR="00A87640" w:rsidRPr="00446B55">
        <w:t xml:space="preserve"> утвержденных приказом Министерства природных ресурсов и экологии РФ от 13.09.2016 №474 (далее </w:t>
      </w:r>
      <w:r w:rsidR="00446B55">
        <w:t xml:space="preserve">- </w:t>
      </w:r>
      <w:r w:rsidR="00A87640" w:rsidRPr="00446B55">
        <w:t>Правила заготовки древесины)</w:t>
      </w:r>
      <w:r w:rsidRPr="00446B55">
        <w:t>.</w:t>
      </w:r>
    </w:p>
    <w:p w:rsidR="008D3125" w:rsidRPr="00446B55" w:rsidRDefault="008D3125" w:rsidP="001F798C">
      <w:pPr>
        <w:pStyle w:val="affff"/>
        <w:mirrorIndents w:val="0"/>
      </w:pPr>
      <w:r w:rsidRPr="00446B55">
        <w:t>При рубке лесных насаждений на землях населенных пунктов, на которых расположены городские леса, не применяются п</w:t>
      </w:r>
      <w:r w:rsidR="00FA1188">
        <w:t>.</w:t>
      </w:r>
      <w:r w:rsidRPr="00446B55">
        <w:t xml:space="preserve"> 10, 11, 12, 15, 16, 30, 31, 43, 44, 45, 4</w:t>
      </w:r>
      <w:r w:rsidR="00A87640" w:rsidRPr="00446B55">
        <w:t>6, 47, 48, 49, 50, 51 указанных в</w:t>
      </w:r>
      <w:r w:rsidRPr="00446B55">
        <w:t xml:space="preserve"> Правил</w:t>
      </w:r>
      <w:r w:rsidR="00A87640" w:rsidRPr="00446B55">
        <w:t>ах заготовки древесины</w:t>
      </w:r>
      <w:r w:rsidRPr="00446B55">
        <w:t>.</w:t>
      </w:r>
    </w:p>
    <w:p w:rsidR="00011A97" w:rsidRPr="00446B55" w:rsidRDefault="00011A97" w:rsidP="001F798C">
      <w:pPr>
        <w:pStyle w:val="affff"/>
        <w:mirrorIndents w:val="0"/>
      </w:pPr>
      <w:r w:rsidRPr="00446B55">
        <w:t>Переч</w:t>
      </w:r>
      <w:r w:rsidR="005F66DA">
        <w:t>е</w:t>
      </w:r>
      <w:r w:rsidRPr="00446B55">
        <w:t>нь видов (пород) деревьев и кустарников, заготовка которых не допускается, утвержден приказом Федерального агентства лесн</w:t>
      </w:r>
      <w:r w:rsidR="00A87640" w:rsidRPr="00446B55">
        <w:t>ого хозяйства от 05.12.2011</w:t>
      </w:r>
      <w:r w:rsidR="0052106A" w:rsidRPr="00446B55">
        <w:t xml:space="preserve"> №</w:t>
      </w:r>
      <w:r w:rsidRPr="00446B55">
        <w:t>513.</w:t>
      </w:r>
    </w:p>
    <w:p w:rsidR="00011A97" w:rsidRPr="00446B55" w:rsidRDefault="00713B79" w:rsidP="001F798C">
      <w:pPr>
        <w:pStyle w:val="affff"/>
        <w:mirrorIndents w:val="0"/>
      </w:pPr>
      <w:r w:rsidRPr="00446B55">
        <w:t>Перечень приведен в прил</w:t>
      </w:r>
      <w:r w:rsidR="00282E67">
        <w:t>ожении 1</w:t>
      </w:r>
      <w:r w:rsidR="00A87640" w:rsidRPr="00446B55">
        <w:t xml:space="preserve"> </w:t>
      </w:r>
      <w:r w:rsidRPr="00446B55">
        <w:t xml:space="preserve">к </w:t>
      </w:r>
      <w:r w:rsidR="00A87640" w:rsidRPr="00446B55">
        <w:t xml:space="preserve">лесохозяйственному </w:t>
      </w:r>
      <w:r w:rsidRPr="00446B55">
        <w:t>регламенту.</w:t>
      </w:r>
    </w:p>
    <w:p w:rsidR="007448FA" w:rsidRPr="00446B55" w:rsidRDefault="007448FA" w:rsidP="001F798C">
      <w:pPr>
        <w:pStyle w:val="affff"/>
        <w:mirrorIndents w:val="0"/>
      </w:pPr>
      <w:proofErr w:type="gramStart"/>
      <w:r w:rsidRPr="00446B55">
        <w:t>Сог</w:t>
      </w:r>
      <w:r w:rsidR="003060C4" w:rsidRPr="00446B55">
        <w:t>ласно п</w:t>
      </w:r>
      <w:r w:rsidR="00FA1188">
        <w:t>.</w:t>
      </w:r>
      <w:r w:rsidR="003060C4" w:rsidRPr="00446B55">
        <w:t xml:space="preserve"> 14</w:t>
      </w:r>
      <w:r w:rsidRPr="00446B55">
        <w:t xml:space="preserve"> Правил</w:t>
      </w:r>
      <w:r w:rsidR="003060C4" w:rsidRPr="00446B55">
        <w:t xml:space="preserve"> заготовки древесины</w:t>
      </w:r>
      <w:r w:rsidRPr="00446B55">
        <w:t>, 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r w:rsidR="00907BC4" w:rsidRPr="00446B55">
        <w:t>)</w:t>
      </w:r>
      <w:r w:rsidRPr="00446B55">
        <w:t>.</w:t>
      </w:r>
      <w:proofErr w:type="gramEnd"/>
    </w:p>
    <w:p w:rsidR="00E10449" w:rsidRPr="00446B55" w:rsidRDefault="007448FA" w:rsidP="001F798C">
      <w:pPr>
        <w:pStyle w:val="affff"/>
        <w:mirrorIndents w:val="0"/>
      </w:pPr>
      <w:r w:rsidRPr="00446B55">
        <w:t>Подлежат сохранению деревья, кустарники и лианы, занесенные в Красную книгу Российской Федерации, в Красные книги субъектов Российской Федерации.</w:t>
      </w:r>
    </w:p>
    <w:p w:rsidR="007448FA" w:rsidRPr="00446B55" w:rsidRDefault="00594BB3" w:rsidP="001F798C">
      <w:pPr>
        <w:pStyle w:val="affff"/>
        <w:mirrorIndents w:val="0"/>
        <w:rPr>
          <w:spacing w:val="2"/>
        </w:rPr>
      </w:pPr>
      <w:r w:rsidRPr="003060C4">
        <w:rPr>
          <w:spacing w:val="2"/>
        </w:rPr>
        <w:t xml:space="preserve">Перечень </w:t>
      </w:r>
      <w:r w:rsidR="00446B55" w:rsidRPr="003060C4">
        <w:rPr>
          <w:spacing w:val="2"/>
        </w:rPr>
        <w:t>растений,</w:t>
      </w:r>
      <w:r w:rsidRPr="003060C4">
        <w:rPr>
          <w:spacing w:val="2"/>
        </w:rPr>
        <w:t xml:space="preserve"> вклю</w:t>
      </w:r>
      <w:r w:rsidR="00485C63">
        <w:rPr>
          <w:spacing w:val="2"/>
        </w:rPr>
        <w:t>ченных в Красную книгу Кемеровской области</w:t>
      </w:r>
      <w:r w:rsidRPr="003060C4">
        <w:rPr>
          <w:spacing w:val="2"/>
        </w:rPr>
        <w:t xml:space="preserve">, подлежащих сохранению при осуществлении лесосечных работ приведен в </w:t>
      </w:r>
      <w:r w:rsidRPr="00446B55">
        <w:rPr>
          <w:spacing w:val="2"/>
        </w:rPr>
        <w:t>прил</w:t>
      </w:r>
      <w:r w:rsidR="00485C63">
        <w:rPr>
          <w:spacing w:val="2"/>
        </w:rPr>
        <w:t>ожении 2</w:t>
      </w:r>
      <w:r w:rsidR="003A6883">
        <w:rPr>
          <w:spacing w:val="2"/>
        </w:rPr>
        <w:t xml:space="preserve"> </w:t>
      </w:r>
      <w:r w:rsidRPr="00446B55">
        <w:rPr>
          <w:spacing w:val="2"/>
        </w:rPr>
        <w:t>к</w:t>
      </w:r>
      <w:r w:rsidR="003060C4" w:rsidRPr="00446B55">
        <w:rPr>
          <w:spacing w:val="2"/>
        </w:rPr>
        <w:t xml:space="preserve"> лесохозяйственному</w:t>
      </w:r>
      <w:r w:rsidRPr="00446B55">
        <w:rPr>
          <w:spacing w:val="2"/>
        </w:rPr>
        <w:t xml:space="preserve"> регламенту</w:t>
      </w:r>
      <w:r w:rsidR="00CC0226" w:rsidRPr="00446B55">
        <w:rPr>
          <w:spacing w:val="2"/>
        </w:rPr>
        <w:t>.</w:t>
      </w:r>
    </w:p>
    <w:p w:rsidR="007448FA" w:rsidRPr="003060C4" w:rsidRDefault="007448FA" w:rsidP="001F798C">
      <w:pPr>
        <w:pStyle w:val="affff"/>
        <w:mirrorIndents w:val="0"/>
        <w:rPr>
          <w:i/>
        </w:rPr>
      </w:pPr>
    </w:p>
    <w:p w:rsidR="0098533B" w:rsidRPr="00763BE1" w:rsidRDefault="00C55365" w:rsidP="001F798C">
      <w:pPr>
        <w:pStyle w:val="afffc"/>
        <w:outlineLvl w:val="2"/>
      </w:pPr>
      <w:bookmarkStart w:id="25" w:name="_Toc505078290"/>
      <w:r>
        <w:t>1.10</w:t>
      </w:r>
      <w:r w:rsidR="0098533B" w:rsidRPr="00763BE1">
        <w:t>. Характеристика существующих объектов лесной, лесоперерабатывающей инфраструктуры, объектов не связанных с созданием лесной инфраструктуры</w:t>
      </w:r>
      <w:r w:rsidR="005E5F46">
        <w:t xml:space="preserve">, мероприятий </w:t>
      </w:r>
      <w:r w:rsidR="00475200">
        <w:t>по строительству, реконструкции и эксплуатации указанных объектов</w:t>
      </w:r>
      <w:r w:rsidR="00EF35C1">
        <w:t>,</w:t>
      </w:r>
      <w:r w:rsidR="00475200">
        <w:t xml:space="preserve"> предусмотренных документами территориального планирования</w:t>
      </w:r>
      <w:bookmarkEnd w:id="25"/>
    </w:p>
    <w:p w:rsidR="0098533B" w:rsidRPr="00763BE1" w:rsidRDefault="0098533B" w:rsidP="001F798C">
      <w:pPr>
        <w:pStyle w:val="affff"/>
        <w:mirrorIndents w:val="0"/>
      </w:pPr>
    </w:p>
    <w:p w:rsidR="00394B66" w:rsidRPr="00763BE1" w:rsidRDefault="0098533B" w:rsidP="001F798C">
      <w:pPr>
        <w:pStyle w:val="affff"/>
        <w:mirrorIndents w:val="0"/>
      </w:pPr>
      <w:r w:rsidRPr="00763BE1">
        <w:tab/>
      </w:r>
      <w:r w:rsidR="00394B66" w:rsidRPr="00763BE1">
        <w:t>Лесное хозяйство и лесная промышленность, как любые отрасли экономики не могут эффективно функционировать, если для этого не будет создана необходимая инфраструктура. ЛК РФ, в понятийный аппарат лесного законодательства, введены термины «лесная инфраструктура» и лесоперерабатывающая инфраструктура».</w:t>
      </w:r>
    </w:p>
    <w:p w:rsidR="00394B66" w:rsidRPr="00763BE1" w:rsidRDefault="00394B66" w:rsidP="001F798C">
      <w:pPr>
        <w:pStyle w:val="affff"/>
        <w:mirrorIndents w:val="0"/>
      </w:pPr>
      <w:r>
        <w:tab/>
        <w:t>П. 2 ч.5 ст</w:t>
      </w:r>
      <w:r w:rsidR="00FA1188">
        <w:t>.</w:t>
      </w:r>
      <w:r>
        <w:t xml:space="preserve"> 12 ЛК РФ определяет,</w:t>
      </w:r>
      <w:r w:rsidR="00736A5E">
        <w:t xml:space="preserve"> </w:t>
      </w:r>
      <w:r>
        <w:t>что п</w:t>
      </w:r>
      <w:r w:rsidRPr="00763BE1">
        <w:t>ри освоении лесов на основе комплексного подхода осуществляется создание и эксплуатация объектов</w:t>
      </w:r>
      <w:r w:rsidR="00736A5E">
        <w:t xml:space="preserve"> </w:t>
      </w:r>
      <w:r w:rsidRPr="00763BE1">
        <w:t xml:space="preserve">лесной и лесоперерабатывающей инфраструктуры. </w:t>
      </w:r>
    </w:p>
    <w:p w:rsidR="00394B66" w:rsidRPr="00763BE1" w:rsidRDefault="00394B66" w:rsidP="001F798C">
      <w:pPr>
        <w:pStyle w:val="affff"/>
        <w:mirrorIndents w:val="0"/>
      </w:pPr>
      <w:r w:rsidRPr="00763BE1">
        <w:tab/>
        <w:t>Кроме того, с организацией использования лесов тесно связаны вопросы создания и эксплуатации</w:t>
      </w:r>
      <w:r w:rsidR="00736A5E">
        <w:t xml:space="preserve"> </w:t>
      </w:r>
      <w:r w:rsidRPr="00763BE1">
        <w:t>объектов иной, не связанной с созданием лесной, инфраструктуры (ст</w:t>
      </w:r>
      <w:r w:rsidR="00FA1188">
        <w:t>.</w:t>
      </w:r>
      <w:r w:rsidRPr="00763BE1">
        <w:t xml:space="preserve"> 13,14 и 21 ЛК РФ).</w:t>
      </w:r>
    </w:p>
    <w:p w:rsidR="00394B66" w:rsidRPr="00763BE1" w:rsidRDefault="00394B66" w:rsidP="001F798C">
      <w:pPr>
        <w:pStyle w:val="affff"/>
        <w:mirrorIndents w:val="0"/>
      </w:pPr>
      <w:r w:rsidRPr="00763BE1">
        <w:lastRenderedPageBreak/>
        <w:tab/>
        <w:t>К объектам соответствующей инфраструктуры относятся не только временные постройки, но и объекты капитального строительства. Регламентация проектирования и строительства объектов лесной, лесоперерабатывающей и иной инфраструктуры определяется рядом документов, в том числе и принятых еще в СССР.</w:t>
      </w:r>
    </w:p>
    <w:p w:rsidR="00394B66" w:rsidRPr="00763BE1" w:rsidRDefault="00394B66" w:rsidP="001F798C">
      <w:pPr>
        <w:pStyle w:val="affff"/>
        <w:mirrorIndents w:val="0"/>
      </w:pPr>
      <w:r>
        <w:tab/>
        <w:t>Действуют Ведомственные строительные нормы ВСН01-82</w:t>
      </w:r>
      <w:r w:rsidRPr="00763BE1">
        <w:t xml:space="preserve"> «Инструкция по проектированию лесозаготовительных предприятий</w:t>
      </w:r>
      <w:r>
        <w:t xml:space="preserve">», </w:t>
      </w:r>
      <w:r w:rsidRPr="00763BE1">
        <w:t>утвержде</w:t>
      </w:r>
      <w:r w:rsidR="005F66DA">
        <w:t>н</w:t>
      </w:r>
      <w:r w:rsidRPr="00763BE1">
        <w:t>на</w:t>
      </w:r>
      <w:r>
        <w:t>я</w:t>
      </w:r>
      <w:r w:rsidRPr="00763BE1">
        <w:t xml:space="preserve"> приказом Ми</w:t>
      </w:r>
      <w:r>
        <w:t>нлесбумпрома СССР от 10 08.</w:t>
      </w:r>
      <w:r w:rsidR="0052106A">
        <w:t>1982 №</w:t>
      </w:r>
      <w:r w:rsidRPr="00763BE1">
        <w:t>236.</w:t>
      </w:r>
    </w:p>
    <w:p w:rsidR="00394B66" w:rsidRPr="00763BE1" w:rsidRDefault="00394B66" w:rsidP="001F798C">
      <w:pPr>
        <w:pStyle w:val="affff"/>
        <w:mirrorIndents w:val="0"/>
        <w:rPr>
          <w:i/>
        </w:rPr>
      </w:pPr>
      <w:r>
        <w:tab/>
        <w:t>Согласно</w:t>
      </w:r>
      <w:r w:rsidR="00251902">
        <w:t xml:space="preserve"> ст</w:t>
      </w:r>
      <w:r w:rsidR="00FA1188">
        <w:t>.</w:t>
      </w:r>
      <w:r>
        <w:t xml:space="preserve"> 13 ЛК РФ</w:t>
      </w:r>
      <w:r w:rsidRPr="00763BE1">
        <w:t xml:space="preserve"> лесная инфраструктура создается в целях использования, охраны, защиты и воспроизводства лесов.</w:t>
      </w:r>
      <w:r w:rsidR="00736A5E">
        <w:t xml:space="preserve"> </w:t>
      </w:r>
      <w:r w:rsidRPr="00763BE1">
        <w:t>В качестве объектов лесной инфраструктуры могут выступать здания, строения и сооружения, которые в соответствии со ст</w:t>
      </w:r>
      <w:r w:rsidR="00FA1188">
        <w:t>.</w:t>
      </w:r>
      <w:r w:rsidR="00272782">
        <w:t xml:space="preserve"> 1 ГрК</w:t>
      </w:r>
      <w:r w:rsidRPr="00763BE1">
        <w:t xml:space="preserve"> РФ признаются объектами капитального строительства или временными постройками. </w:t>
      </w:r>
    </w:p>
    <w:p w:rsidR="00394B66" w:rsidRPr="00763BE1" w:rsidRDefault="00272782" w:rsidP="001F798C">
      <w:pPr>
        <w:pStyle w:val="affff"/>
        <w:mirrorIndents w:val="0"/>
        <w:rPr>
          <w:bCs/>
        </w:rPr>
      </w:pPr>
      <w:r>
        <w:rPr>
          <w:bCs/>
        </w:rPr>
        <w:tab/>
        <w:t xml:space="preserve">Полный </w:t>
      </w:r>
      <w:r w:rsidR="00446B55" w:rsidRPr="00763BE1">
        <w:rPr>
          <w:bCs/>
        </w:rPr>
        <w:t xml:space="preserve">перечень </w:t>
      </w:r>
      <w:r w:rsidR="00394B66" w:rsidRPr="00763BE1">
        <w:rPr>
          <w:bCs/>
        </w:rPr>
        <w:t>объектов лесной инфраструктуры для защитных лесов, эксплуата</w:t>
      </w:r>
      <w:r>
        <w:rPr>
          <w:bCs/>
        </w:rPr>
        <w:t>ционных лесов и резервных лесов</w:t>
      </w:r>
      <w:r w:rsidR="00394B66" w:rsidRPr="00763BE1">
        <w:rPr>
          <w:bCs/>
        </w:rPr>
        <w:t xml:space="preserve"> утвержден распоряжением Правительства</w:t>
      </w:r>
      <w:r w:rsidR="0052106A">
        <w:rPr>
          <w:bCs/>
        </w:rPr>
        <w:t xml:space="preserve"> Российской Федерации от 17.07.</w:t>
      </w:r>
      <w:r>
        <w:rPr>
          <w:bCs/>
        </w:rPr>
        <w:t>2012</w:t>
      </w:r>
      <w:r w:rsidR="0052106A">
        <w:rPr>
          <w:bCs/>
        </w:rPr>
        <w:t xml:space="preserve"> №</w:t>
      </w:r>
      <w:r w:rsidR="00394B66" w:rsidRPr="00763BE1">
        <w:rPr>
          <w:bCs/>
        </w:rPr>
        <w:t>1283-р.</w:t>
      </w:r>
    </w:p>
    <w:p w:rsidR="00394B66" w:rsidRPr="00763BE1" w:rsidRDefault="00394B66" w:rsidP="001F798C">
      <w:pPr>
        <w:pStyle w:val="affff"/>
        <w:mirrorIndents w:val="0"/>
      </w:pPr>
      <w:r w:rsidRPr="00763BE1">
        <w:tab/>
        <w:t xml:space="preserve">Лесные дороги являются единственным объектом лесной инфраструктуры, которые могут создаваться при любых видах использования лесов. </w:t>
      </w:r>
    </w:p>
    <w:p w:rsidR="00394B66" w:rsidRPr="00763BE1" w:rsidRDefault="00394B66" w:rsidP="001F798C">
      <w:pPr>
        <w:pStyle w:val="affff"/>
        <w:mirrorIndents w:val="0"/>
      </w:pPr>
      <w:r w:rsidRPr="00763BE1">
        <w:tab/>
        <w:t>В лесном реестре выделяются следующие виды дорог:</w:t>
      </w:r>
    </w:p>
    <w:p w:rsidR="00394B66" w:rsidRPr="00763BE1" w:rsidRDefault="00394B66" w:rsidP="001F798C">
      <w:pPr>
        <w:pStyle w:val="affff"/>
        <w:mirrorIndents w:val="0"/>
      </w:pPr>
      <w:r w:rsidRPr="00763BE1">
        <w:tab/>
        <w:t xml:space="preserve">- железные дороги, в том числе ширококолейные; </w:t>
      </w:r>
    </w:p>
    <w:p w:rsidR="00394B66" w:rsidRPr="00763BE1" w:rsidRDefault="00394B66" w:rsidP="001F798C">
      <w:pPr>
        <w:pStyle w:val="affff"/>
        <w:mirrorIndents w:val="0"/>
      </w:pPr>
      <w:r w:rsidRPr="00763BE1">
        <w:tab/>
        <w:t>-автомобильные дороги (с твердым покрытием и грунтовые);</w:t>
      </w:r>
    </w:p>
    <w:p w:rsidR="00394B66" w:rsidRPr="00763BE1" w:rsidRDefault="00394B66" w:rsidP="001F798C">
      <w:pPr>
        <w:pStyle w:val="affff"/>
        <w:mirrorIndents w:val="0"/>
      </w:pPr>
      <w:r w:rsidRPr="00763BE1">
        <w:tab/>
        <w:t>- зимние дороги, или зимники (дороги сезонного зимнего действия, которые бывают снежными, ледяными или снежно-ледяными);</w:t>
      </w:r>
    </w:p>
    <w:p w:rsidR="00394B66" w:rsidRPr="00763BE1" w:rsidRDefault="00394B66" w:rsidP="001F798C">
      <w:pPr>
        <w:pStyle w:val="affff"/>
        <w:mirrorIndents w:val="0"/>
      </w:pPr>
      <w:r w:rsidRPr="00763BE1">
        <w:tab/>
        <w:t>- лесовозные дороги;</w:t>
      </w:r>
    </w:p>
    <w:p w:rsidR="00394B66" w:rsidRPr="00763BE1" w:rsidRDefault="00394B66" w:rsidP="001F798C">
      <w:pPr>
        <w:pStyle w:val="affff"/>
        <w:mirrorIndents w:val="0"/>
      </w:pPr>
      <w:r w:rsidRPr="00763BE1">
        <w:tab/>
        <w:t>- лесохозяйственные дороги:</w:t>
      </w:r>
    </w:p>
    <w:p w:rsidR="00394B66" w:rsidRPr="00763BE1" w:rsidRDefault="00394B66" w:rsidP="001F798C">
      <w:pPr>
        <w:pStyle w:val="af7"/>
        <w:spacing w:before="0" w:beforeAutospacing="0" w:after="0" w:afterAutospacing="0"/>
        <w:jc w:val="center"/>
        <w:rPr>
          <w:sz w:val="28"/>
          <w:szCs w:val="28"/>
        </w:rPr>
      </w:pPr>
      <w:r w:rsidRPr="00763BE1">
        <w:rPr>
          <w:sz w:val="28"/>
          <w:szCs w:val="28"/>
        </w:rPr>
        <w:t>Типы лесохозяйственных 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1838"/>
        <w:gridCol w:w="1909"/>
        <w:gridCol w:w="2059"/>
      </w:tblGrid>
      <w:tr w:rsidR="00394B66" w:rsidRPr="00763BE1" w:rsidTr="003345E3">
        <w:trPr>
          <w:jc w:val="center"/>
        </w:trPr>
        <w:tc>
          <w:tcPr>
            <w:tcW w:w="2214" w:type="pct"/>
            <w:tcBorders>
              <w:top w:val="single" w:sz="4" w:space="0" w:color="auto"/>
              <w:left w:val="single" w:sz="4" w:space="0" w:color="auto"/>
              <w:bottom w:val="single" w:sz="4" w:space="0" w:color="auto"/>
              <w:right w:val="single" w:sz="4" w:space="0" w:color="auto"/>
            </w:tcBorders>
            <w:hideMark/>
          </w:tcPr>
          <w:p w:rsidR="00394B66" w:rsidRPr="00763BE1" w:rsidRDefault="00394B66" w:rsidP="001F798C">
            <w:pPr>
              <w:pStyle w:val="a8"/>
            </w:pPr>
            <w:r w:rsidRPr="00763BE1">
              <w:t>Параметры</w:t>
            </w:r>
          </w:p>
        </w:tc>
        <w:tc>
          <w:tcPr>
            <w:tcW w:w="882" w:type="pct"/>
            <w:tcBorders>
              <w:top w:val="single" w:sz="4" w:space="0" w:color="auto"/>
              <w:left w:val="single" w:sz="4" w:space="0" w:color="auto"/>
              <w:bottom w:val="single" w:sz="4" w:space="0" w:color="auto"/>
              <w:right w:val="single" w:sz="4" w:space="0" w:color="auto"/>
            </w:tcBorders>
            <w:hideMark/>
          </w:tcPr>
          <w:p w:rsidR="00394B66" w:rsidRPr="00763BE1" w:rsidRDefault="00394B66" w:rsidP="001F798C">
            <w:pPr>
              <w:pStyle w:val="a8"/>
            </w:pPr>
            <w:r w:rsidRPr="00763BE1">
              <w:t>I тип</w:t>
            </w:r>
          </w:p>
        </w:tc>
        <w:tc>
          <w:tcPr>
            <w:tcW w:w="916" w:type="pct"/>
            <w:tcBorders>
              <w:top w:val="single" w:sz="4" w:space="0" w:color="auto"/>
              <w:left w:val="single" w:sz="4" w:space="0" w:color="auto"/>
              <w:bottom w:val="single" w:sz="4" w:space="0" w:color="auto"/>
              <w:right w:val="single" w:sz="4" w:space="0" w:color="auto"/>
            </w:tcBorders>
            <w:hideMark/>
          </w:tcPr>
          <w:p w:rsidR="00394B66" w:rsidRPr="00763BE1" w:rsidRDefault="00394B66" w:rsidP="001F798C">
            <w:pPr>
              <w:pStyle w:val="a8"/>
            </w:pPr>
            <w:r w:rsidRPr="00763BE1">
              <w:t>II тип</w:t>
            </w:r>
          </w:p>
        </w:tc>
        <w:tc>
          <w:tcPr>
            <w:tcW w:w="988" w:type="pct"/>
            <w:tcBorders>
              <w:top w:val="single" w:sz="4" w:space="0" w:color="auto"/>
              <w:left w:val="single" w:sz="4" w:space="0" w:color="auto"/>
              <w:bottom w:val="single" w:sz="4" w:space="0" w:color="auto"/>
              <w:right w:val="single" w:sz="4" w:space="0" w:color="auto"/>
            </w:tcBorders>
            <w:hideMark/>
          </w:tcPr>
          <w:p w:rsidR="00394B66" w:rsidRPr="00763BE1" w:rsidRDefault="00394B66" w:rsidP="001F798C">
            <w:pPr>
              <w:pStyle w:val="a8"/>
            </w:pPr>
            <w:r w:rsidRPr="00763BE1">
              <w:t>III тип</w:t>
            </w:r>
          </w:p>
        </w:tc>
      </w:tr>
      <w:tr w:rsidR="00394B66" w:rsidRPr="00763BE1" w:rsidTr="003345E3">
        <w:trPr>
          <w:jc w:val="center"/>
        </w:trPr>
        <w:tc>
          <w:tcPr>
            <w:tcW w:w="2214" w:type="pct"/>
            <w:tcBorders>
              <w:top w:val="single" w:sz="4" w:space="0" w:color="auto"/>
              <w:left w:val="single" w:sz="4" w:space="0" w:color="auto"/>
              <w:bottom w:val="single" w:sz="4" w:space="0" w:color="auto"/>
              <w:right w:val="single" w:sz="4" w:space="0" w:color="auto"/>
            </w:tcBorders>
            <w:hideMark/>
          </w:tcPr>
          <w:p w:rsidR="00394B66" w:rsidRPr="00763BE1" w:rsidRDefault="00394B66" w:rsidP="001F798C">
            <w:pPr>
              <w:pStyle w:val="a8"/>
            </w:pPr>
            <w:r w:rsidRPr="00763BE1">
              <w:t xml:space="preserve">Ширина земельного полотна, </w:t>
            </w:r>
            <w:proofErr w:type="gramStart"/>
            <w:r w:rsidRPr="00763BE1">
              <w:t>м</w:t>
            </w:r>
            <w:proofErr w:type="gramEnd"/>
          </w:p>
        </w:tc>
        <w:tc>
          <w:tcPr>
            <w:tcW w:w="882" w:type="pct"/>
            <w:tcBorders>
              <w:top w:val="single" w:sz="4" w:space="0" w:color="auto"/>
              <w:left w:val="single" w:sz="4" w:space="0" w:color="auto"/>
              <w:bottom w:val="single" w:sz="4" w:space="0" w:color="auto"/>
              <w:right w:val="single" w:sz="4" w:space="0" w:color="auto"/>
            </w:tcBorders>
            <w:vAlign w:val="center"/>
            <w:hideMark/>
          </w:tcPr>
          <w:p w:rsidR="00394B66" w:rsidRPr="00763BE1" w:rsidRDefault="00394B66" w:rsidP="001F798C">
            <w:pPr>
              <w:pStyle w:val="a8"/>
            </w:pPr>
            <w:r w:rsidRPr="00763BE1">
              <w:t>6,5 и более</w:t>
            </w:r>
          </w:p>
        </w:tc>
        <w:tc>
          <w:tcPr>
            <w:tcW w:w="916" w:type="pct"/>
            <w:tcBorders>
              <w:top w:val="single" w:sz="4" w:space="0" w:color="auto"/>
              <w:left w:val="single" w:sz="4" w:space="0" w:color="auto"/>
              <w:bottom w:val="single" w:sz="4" w:space="0" w:color="auto"/>
              <w:right w:val="single" w:sz="4" w:space="0" w:color="auto"/>
            </w:tcBorders>
            <w:vAlign w:val="center"/>
            <w:hideMark/>
          </w:tcPr>
          <w:p w:rsidR="00394B66" w:rsidRPr="00763BE1" w:rsidRDefault="00394B66" w:rsidP="001F798C">
            <w:pPr>
              <w:pStyle w:val="a8"/>
            </w:pPr>
            <w:r w:rsidRPr="00763BE1">
              <w:t>4,5–6,4</w:t>
            </w:r>
          </w:p>
        </w:tc>
        <w:tc>
          <w:tcPr>
            <w:tcW w:w="988" w:type="pct"/>
            <w:tcBorders>
              <w:top w:val="single" w:sz="4" w:space="0" w:color="auto"/>
              <w:left w:val="single" w:sz="4" w:space="0" w:color="auto"/>
              <w:bottom w:val="single" w:sz="4" w:space="0" w:color="auto"/>
              <w:right w:val="single" w:sz="4" w:space="0" w:color="auto"/>
            </w:tcBorders>
            <w:vAlign w:val="center"/>
            <w:hideMark/>
          </w:tcPr>
          <w:p w:rsidR="00394B66" w:rsidRPr="00763BE1" w:rsidRDefault="00394B66" w:rsidP="001F798C">
            <w:pPr>
              <w:pStyle w:val="a8"/>
            </w:pPr>
            <w:r w:rsidRPr="00763BE1">
              <w:t>Менее 4,5</w:t>
            </w:r>
          </w:p>
        </w:tc>
      </w:tr>
      <w:tr w:rsidR="00394B66" w:rsidRPr="00763BE1" w:rsidTr="003345E3">
        <w:trPr>
          <w:jc w:val="center"/>
        </w:trPr>
        <w:tc>
          <w:tcPr>
            <w:tcW w:w="2214" w:type="pct"/>
            <w:tcBorders>
              <w:top w:val="single" w:sz="4" w:space="0" w:color="auto"/>
              <w:left w:val="single" w:sz="4" w:space="0" w:color="auto"/>
              <w:bottom w:val="single" w:sz="4" w:space="0" w:color="auto"/>
              <w:right w:val="single" w:sz="4" w:space="0" w:color="auto"/>
            </w:tcBorders>
            <w:hideMark/>
          </w:tcPr>
          <w:p w:rsidR="00394B66" w:rsidRPr="00763BE1" w:rsidRDefault="00394B66" w:rsidP="001F798C">
            <w:pPr>
              <w:pStyle w:val="a8"/>
            </w:pPr>
            <w:r w:rsidRPr="00763BE1">
              <w:t xml:space="preserve">Проезжей части, </w:t>
            </w:r>
            <w:proofErr w:type="gramStart"/>
            <w:r w:rsidRPr="00763BE1">
              <w:t>м</w:t>
            </w:r>
            <w:proofErr w:type="gramEnd"/>
          </w:p>
        </w:tc>
        <w:tc>
          <w:tcPr>
            <w:tcW w:w="882" w:type="pct"/>
            <w:tcBorders>
              <w:top w:val="single" w:sz="4" w:space="0" w:color="auto"/>
              <w:left w:val="single" w:sz="4" w:space="0" w:color="auto"/>
              <w:bottom w:val="single" w:sz="4" w:space="0" w:color="auto"/>
              <w:right w:val="single" w:sz="4" w:space="0" w:color="auto"/>
            </w:tcBorders>
            <w:vAlign w:val="center"/>
            <w:hideMark/>
          </w:tcPr>
          <w:p w:rsidR="00394B66" w:rsidRPr="00763BE1" w:rsidRDefault="00394B66" w:rsidP="001F798C">
            <w:pPr>
              <w:pStyle w:val="a8"/>
            </w:pPr>
            <w:r w:rsidRPr="00763BE1">
              <w:t>4,5 и более</w:t>
            </w:r>
          </w:p>
        </w:tc>
        <w:tc>
          <w:tcPr>
            <w:tcW w:w="916" w:type="pct"/>
            <w:tcBorders>
              <w:top w:val="single" w:sz="4" w:space="0" w:color="auto"/>
              <w:left w:val="single" w:sz="4" w:space="0" w:color="auto"/>
              <w:bottom w:val="single" w:sz="4" w:space="0" w:color="auto"/>
              <w:right w:val="single" w:sz="4" w:space="0" w:color="auto"/>
            </w:tcBorders>
            <w:vAlign w:val="center"/>
            <w:hideMark/>
          </w:tcPr>
          <w:p w:rsidR="00394B66" w:rsidRPr="00763BE1" w:rsidRDefault="00394B66" w:rsidP="001F798C">
            <w:pPr>
              <w:pStyle w:val="a8"/>
            </w:pPr>
            <w:r w:rsidRPr="00763BE1">
              <w:t>3,5</w:t>
            </w:r>
          </w:p>
        </w:tc>
        <w:tc>
          <w:tcPr>
            <w:tcW w:w="988" w:type="pct"/>
            <w:tcBorders>
              <w:top w:val="single" w:sz="4" w:space="0" w:color="auto"/>
              <w:left w:val="single" w:sz="4" w:space="0" w:color="auto"/>
              <w:bottom w:val="single" w:sz="4" w:space="0" w:color="auto"/>
              <w:right w:val="single" w:sz="4" w:space="0" w:color="auto"/>
            </w:tcBorders>
            <w:vAlign w:val="center"/>
            <w:hideMark/>
          </w:tcPr>
          <w:p w:rsidR="00394B66" w:rsidRPr="00763BE1" w:rsidRDefault="00394B66" w:rsidP="001F798C">
            <w:pPr>
              <w:pStyle w:val="a8"/>
            </w:pPr>
            <w:r w:rsidRPr="00763BE1">
              <w:t>3</w:t>
            </w:r>
          </w:p>
        </w:tc>
      </w:tr>
    </w:tbl>
    <w:p w:rsidR="00394B66" w:rsidRPr="00763BE1" w:rsidRDefault="00394B66" w:rsidP="001F798C">
      <w:pPr>
        <w:pStyle w:val="af7"/>
        <w:spacing w:before="0" w:beforeAutospacing="0" w:after="0" w:afterAutospacing="0"/>
        <w:jc w:val="both"/>
        <w:rPr>
          <w:sz w:val="28"/>
          <w:szCs w:val="28"/>
        </w:rPr>
      </w:pPr>
    </w:p>
    <w:p w:rsidR="00394B66" w:rsidRPr="00763BE1" w:rsidRDefault="00251902" w:rsidP="001F798C">
      <w:pPr>
        <w:pStyle w:val="affff"/>
        <w:mirrorIndents w:val="0"/>
      </w:pPr>
      <w:r>
        <w:t>Согласно ч.</w:t>
      </w:r>
      <w:r w:rsidR="00394B66" w:rsidRPr="00763BE1">
        <w:t xml:space="preserve"> 2 ст</w:t>
      </w:r>
      <w:r w:rsidR="00FA1188">
        <w:t>.</w:t>
      </w:r>
      <w:r w:rsidR="00394B66" w:rsidRPr="00763BE1">
        <w:t xml:space="preserve"> 13 ЛК РФ объекты лесной инфраструктуры после того, как отпадает надобность в них, подлежат сносу, а земли, на которых они располагались, - рекультивации</w:t>
      </w:r>
      <w:r w:rsidR="002049EF">
        <w:t>.</w:t>
      </w:r>
    </w:p>
    <w:p w:rsidR="00394B66" w:rsidRPr="00763BE1" w:rsidRDefault="00394B66" w:rsidP="001F798C">
      <w:pPr>
        <w:pStyle w:val="affff"/>
        <w:mirrorIndents w:val="0"/>
      </w:pPr>
      <w:r w:rsidRPr="00763BE1">
        <w:t xml:space="preserve">Дорожно-тропиночная сеть для посетителей леса в городских лесах не строилась. В местах массового отдыха существующая тропиночная сеть не планировалась, тропы возникали стихийно и расположены беспорядочно. </w:t>
      </w:r>
    </w:p>
    <w:p w:rsidR="00394B66" w:rsidRPr="00763BE1" w:rsidRDefault="00394B66" w:rsidP="001F798C">
      <w:pPr>
        <w:pStyle w:val="affff"/>
        <w:mirrorIndents w:val="0"/>
      </w:pPr>
      <w:r w:rsidRPr="00763BE1">
        <w:t>При разработке дорожно-тропиночной сети в процессе благоустройства возможно использование существующих троп.</w:t>
      </w:r>
    </w:p>
    <w:p w:rsidR="00394B66" w:rsidRPr="00763BE1" w:rsidRDefault="00394B66" w:rsidP="001F798C">
      <w:pPr>
        <w:pStyle w:val="affff"/>
        <w:mirrorIndents w:val="0"/>
      </w:pPr>
      <w:r w:rsidRPr="00763BE1">
        <w:t>Существующие автомобильные дороги в городских лесах широко используются в интересах лесного хозяйства и рекреации. По автомобильным дорогам осуществляется вывозка древесины, патрулирование, доставка людей к месту раб</w:t>
      </w:r>
      <w:r w:rsidR="00272782">
        <w:t xml:space="preserve">оты и очагам возгорания. </w:t>
      </w:r>
      <w:r w:rsidRPr="00763BE1">
        <w:t>Имеющейся на территории городских лесов дорожной сети</w:t>
      </w:r>
      <w:r w:rsidR="001E3527">
        <w:t xml:space="preserve"> </w:t>
      </w:r>
      <w:r w:rsidRPr="00763BE1">
        <w:t xml:space="preserve">достаточно для успешного выполнения лесохозяйственных </w:t>
      </w:r>
      <w:r w:rsidRPr="00763BE1">
        <w:lastRenderedPageBreak/>
        <w:t>мероприятий и организации отдыха посетителей, не причиняя ущерба окружающей среде.</w:t>
      </w:r>
    </w:p>
    <w:p w:rsidR="00394B66" w:rsidRPr="00763BE1" w:rsidRDefault="00394B66" w:rsidP="001F798C">
      <w:pPr>
        <w:pStyle w:val="affff"/>
        <w:mirrorIndents w:val="0"/>
      </w:pPr>
      <w:r w:rsidRPr="00763BE1">
        <w:t>Дальнейшее развитие дорожной сети в городских лесах путем строительства новых автомобильных дорог в широком масштабе нецелесообразно, так как это значительно усложнит контролирование за рекреационным использованием, что в свою очередь окажет отрицательное воздействие на состояние окружающей среды. Достаточно будет, если службы по благоустройству направят усилия на ремонт существующих и улучшение грунтовых дорог, а также на строительство прогулочных дорог для пешеходного передвижения.</w:t>
      </w:r>
    </w:p>
    <w:p w:rsidR="00394B66" w:rsidRPr="00763BE1" w:rsidRDefault="00394B66" w:rsidP="001F798C">
      <w:pPr>
        <w:pStyle w:val="affff"/>
        <w:mirrorIndents w:val="0"/>
      </w:pPr>
      <w:r w:rsidRPr="00763BE1">
        <w:t>К объектам лесоперерабатывающей инфраструктуры относятся объекты переработки заготовленной древесины и биоэнергетические объекты.</w:t>
      </w:r>
    </w:p>
    <w:p w:rsidR="00394B66" w:rsidRPr="00763BE1" w:rsidRDefault="00FA1188" w:rsidP="001F798C">
      <w:pPr>
        <w:pStyle w:val="affff"/>
        <w:mirrorIndents w:val="0"/>
      </w:pPr>
      <w:r>
        <w:t>Ст.</w:t>
      </w:r>
      <w:r w:rsidR="00394B66" w:rsidRPr="00763BE1">
        <w:t xml:space="preserve"> 12 ЛК РФ предусматривается, что только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Приказом</w:t>
      </w:r>
      <w:r w:rsidR="005F66DA">
        <w:t xml:space="preserve"> </w:t>
      </w:r>
      <w:r w:rsidR="00394B66" w:rsidRPr="00763BE1">
        <w:t>Федерального агентства лесного хозяйства от 14.12.</w:t>
      </w:r>
      <w:r w:rsidR="00272782">
        <w:t>20</w:t>
      </w:r>
      <w:r w:rsidR="0052106A">
        <w:t>10 №</w:t>
      </w:r>
      <w:r w:rsidR="00394B66" w:rsidRPr="00763BE1">
        <w:t xml:space="preserve">485 «Об утверждении </w:t>
      </w:r>
      <w:r w:rsidR="00394B66" w:rsidRPr="00763BE1">
        <w:rPr>
          <w:bCs/>
        </w:rPr>
        <w:t>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r w:rsidR="00394B66" w:rsidRPr="00763BE1">
        <w:t xml:space="preserve">» </w:t>
      </w:r>
      <w:r w:rsidR="00D26DAE" w:rsidRPr="00763BE1">
        <w:t>в защитных лесах,</w:t>
      </w:r>
      <w:r w:rsidR="00394B66" w:rsidRPr="00763BE1">
        <w:t xml:space="preserve"> запрещается создание лесоперерабатывающей инфраструктуры.</w:t>
      </w:r>
    </w:p>
    <w:p w:rsidR="00394B66" w:rsidRPr="00763BE1" w:rsidRDefault="00394B66" w:rsidP="001F798C">
      <w:pPr>
        <w:pStyle w:val="affff"/>
        <w:mirrorIndents w:val="0"/>
      </w:pPr>
      <w:r w:rsidRPr="00763BE1">
        <w:t xml:space="preserve">Объектов лесоперерабатывающей инфраструктуры расположенных в городских лесах нет. </w:t>
      </w:r>
    </w:p>
    <w:p w:rsidR="00394B66" w:rsidRPr="00763BE1" w:rsidRDefault="00394B66" w:rsidP="001F798C">
      <w:pPr>
        <w:pStyle w:val="affff"/>
        <w:mirrorIndents w:val="0"/>
      </w:pPr>
      <w:r w:rsidRPr="00763BE1">
        <w:t>Ст</w:t>
      </w:r>
      <w:r w:rsidR="00FA1188">
        <w:t>.</w:t>
      </w:r>
      <w:r w:rsidRPr="00763BE1">
        <w:t xml:space="preserve"> 21 ЛК РФ определяет правовое решение вопросов возникающих при строительстве, реконструкции и эксплуатации объектов, не связанных с созданием лесной инфраструктуры.</w:t>
      </w:r>
    </w:p>
    <w:p w:rsidR="00394B66" w:rsidRPr="00763BE1" w:rsidRDefault="00251902" w:rsidP="001F798C">
      <w:pPr>
        <w:pStyle w:val="affff"/>
        <w:mirrorIndents w:val="0"/>
      </w:pPr>
      <w:r>
        <w:t>Из ч.</w:t>
      </w:r>
      <w:r w:rsidR="00FA1188">
        <w:t xml:space="preserve"> 1 ст.</w:t>
      </w:r>
      <w:r w:rsidR="00394B66" w:rsidRPr="00763BE1">
        <w:t xml:space="preserve"> 21 ЛК РФ понятен перечень видов использования лесов, пр</w:t>
      </w:r>
      <w:r w:rsidR="00C748A5">
        <w:t>и осуществлении которых допускается</w:t>
      </w:r>
      <w:r w:rsidR="00394B66" w:rsidRPr="00763BE1">
        <w:t xml:space="preserve"> строительство, реконструкция и эксплуатация объектов, не связанных с созданием лесной инфраструктуры, </w:t>
      </w:r>
      <w:r w:rsidR="00C748A5">
        <w:t>к</w:t>
      </w:r>
      <w:r w:rsidR="00394B66" w:rsidRPr="00763BE1">
        <w:t xml:space="preserve"> этим видам использования лесов относятся:</w:t>
      </w:r>
    </w:p>
    <w:p w:rsidR="00394B66" w:rsidRPr="00763BE1" w:rsidRDefault="00C748A5" w:rsidP="001F798C">
      <w:pPr>
        <w:pStyle w:val="affff"/>
        <w:mirrorIndents w:val="0"/>
      </w:pPr>
      <w:r>
        <w:t>- осуществление</w:t>
      </w:r>
      <w:r w:rsidR="00394B66" w:rsidRPr="00763BE1">
        <w:t xml:space="preserve"> работ по геологическому изучению недр, разработка месторождений полез</w:t>
      </w:r>
      <w:r>
        <w:t>ных ископаемых</w:t>
      </w:r>
      <w:r w:rsidR="00394B66" w:rsidRPr="00763BE1">
        <w:t>;</w:t>
      </w:r>
    </w:p>
    <w:p w:rsidR="00394B66" w:rsidRDefault="00C748A5" w:rsidP="001F798C">
      <w:pPr>
        <w:pStyle w:val="affff"/>
        <w:mirrorIndents w:val="0"/>
      </w:pPr>
      <w:r>
        <w:t>-использования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r w:rsidR="00394B66" w:rsidRPr="00763BE1">
        <w:t>;</w:t>
      </w:r>
    </w:p>
    <w:p w:rsidR="00B32372" w:rsidRDefault="00B32372" w:rsidP="001F798C">
      <w:pPr>
        <w:pStyle w:val="affff"/>
        <w:mirrorIndents w:val="0"/>
      </w:pPr>
      <w:r>
        <w:t xml:space="preserve">- использование линий </w:t>
      </w:r>
      <w:r w:rsidR="00394B66" w:rsidRPr="00763BE1">
        <w:t>электропередачи, линий связи,</w:t>
      </w:r>
      <w:r>
        <w:t xml:space="preserve"> дорог, трубопроводов и других </w:t>
      </w:r>
      <w:r w:rsidR="00394B66" w:rsidRPr="00763BE1">
        <w:t>линейных объектов, а также соору</w:t>
      </w:r>
      <w:r>
        <w:t xml:space="preserve">жений, являющихся неотъемлемой </w:t>
      </w:r>
      <w:r w:rsidR="00394B66" w:rsidRPr="00763BE1">
        <w:t>технологической частью указанных об</w:t>
      </w:r>
      <w:r>
        <w:t xml:space="preserve">ъектов (далее – линейные </w:t>
      </w:r>
      <w:r w:rsidR="00394B66" w:rsidRPr="00763BE1">
        <w:t>объекты</w:t>
      </w:r>
      <w:r w:rsidR="00D26DAE">
        <w:t>);</w:t>
      </w:r>
    </w:p>
    <w:p w:rsidR="00B32372" w:rsidRDefault="00B32372" w:rsidP="001F798C">
      <w:pPr>
        <w:pStyle w:val="affff"/>
        <w:mirrorIndents w:val="0"/>
      </w:pPr>
      <w:r>
        <w:t>- переработки древесины и иных лесных ресурсов</w:t>
      </w:r>
      <w:r w:rsidR="00394B66" w:rsidRPr="00763BE1">
        <w:t>;</w:t>
      </w:r>
    </w:p>
    <w:p w:rsidR="00394B66" w:rsidRPr="00763BE1" w:rsidRDefault="00B32372" w:rsidP="001F798C">
      <w:pPr>
        <w:pStyle w:val="affff"/>
        <w:mirrorIndents w:val="0"/>
      </w:pPr>
      <w:r>
        <w:t>- осуществление рекреационной деятельности</w:t>
      </w:r>
      <w:r w:rsidR="00394B66" w:rsidRPr="00763BE1">
        <w:t>;</w:t>
      </w:r>
    </w:p>
    <w:p w:rsidR="00394B66" w:rsidRPr="00763BE1" w:rsidRDefault="00394B66" w:rsidP="001F798C">
      <w:pPr>
        <w:pStyle w:val="affff"/>
        <w:mirrorIndents w:val="0"/>
      </w:pPr>
      <w:r w:rsidRPr="00763BE1">
        <w:t>- осуществление религиозно</w:t>
      </w:r>
      <w:r w:rsidR="00B32372">
        <w:t>й деятельности</w:t>
      </w:r>
      <w:r w:rsidRPr="00763BE1">
        <w:t>.</w:t>
      </w:r>
    </w:p>
    <w:p w:rsidR="00394B66" w:rsidRDefault="00394B66" w:rsidP="001F798C">
      <w:pPr>
        <w:pStyle w:val="affff"/>
        <w:mirrorIndents w:val="0"/>
      </w:pPr>
      <w:r w:rsidRPr="00763BE1">
        <w:t>В качестве объектов не связанных с созданием лесной инфраструктуры также могут выступать здания, строения и сооружения, кото</w:t>
      </w:r>
      <w:r w:rsidR="00B32372">
        <w:t>рые в соответствии с</w:t>
      </w:r>
      <w:r w:rsidR="00251902">
        <w:t xml:space="preserve"> п</w:t>
      </w:r>
      <w:r w:rsidRPr="00763BE1">
        <w:t xml:space="preserve">. 10 </w:t>
      </w:r>
      <w:r w:rsidR="00B32372">
        <w:t>ст</w:t>
      </w:r>
      <w:r w:rsidR="00FA1188">
        <w:t>.</w:t>
      </w:r>
      <w:r w:rsidR="00B32372">
        <w:t xml:space="preserve"> </w:t>
      </w:r>
      <w:r w:rsidR="00B32372">
        <w:lastRenderedPageBreak/>
        <w:t>1 ГрК</w:t>
      </w:r>
      <w:r w:rsidRPr="00763BE1">
        <w:t xml:space="preserve"> РФ признаются объектами капитального строительства или временными постройками</w:t>
      </w:r>
      <w:r>
        <w:t>.</w:t>
      </w:r>
    </w:p>
    <w:p w:rsidR="00394B66" w:rsidRPr="00763BE1" w:rsidRDefault="00394B66" w:rsidP="001F798C">
      <w:pPr>
        <w:pStyle w:val="affff"/>
        <w:mirrorIndents w:val="0"/>
      </w:pPr>
      <w:r w:rsidRPr="00763BE1">
        <w:t>Распоряж</w:t>
      </w:r>
      <w:r w:rsidR="00F83580">
        <w:t>ением Правительства РФ от 27.05.</w:t>
      </w:r>
      <w:r w:rsidR="00B32372">
        <w:t>2013</w:t>
      </w:r>
      <w:r w:rsidR="00F83580">
        <w:t xml:space="preserve"> №</w:t>
      </w:r>
      <w:r w:rsidRPr="00763BE1">
        <w:t>849-р утвержден «Перечень объектов, не связанных с созданием лесной инфраструктуры, для защитных лесов, эксплуатационных лесов, резервных лесов».</w:t>
      </w:r>
    </w:p>
    <w:p w:rsidR="00394B66" w:rsidRPr="00763BE1" w:rsidRDefault="00394B66" w:rsidP="001F798C">
      <w:pPr>
        <w:pStyle w:val="affff"/>
        <w:mirrorIndents w:val="0"/>
      </w:pPr>
      <w:r w:rsidRPr="00763BE1">
        <w:t>Влияние целевого назначения лесов на решение вопросов строительства, реконструкции и эксплуатации объектов, не связанных с созданием лесной инфраструктуры, выражается в различных формах, в том числе посредством установления запретов на их размещение.</w:t>
      </w:r>
    </w:p>
    <w:p w:rsidR="00394B66" w:rsidRPr="00763BE1" w:rsidRDefault="00B32372" w:rsidP="001F798C">
      <w:pPr>
        <w:pStyle w:val="affff"/>
        <w:mirrorIndents w:val="0"/>
      </w:pPr>
      <w:r>
        <w:t>Ч.</w:t>
      </w:r>
      <w:r w:rsidR="00394B66" w:rsidRPr="00763BE1">
        <w:t xml:space="preserve"> 6 ст</w:t>
      </w:r>
      <w:r w:rsidR="00FA1188">
        <w:t>.</w:t>
      </w:r>
      <w:r w:rsidR="00394B66" w:rsidRPr="00763BE1">
        <w:t xml:space="preserve"> 21 ЛК РФ определено, что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394B66" w:rsidRPr="008C6FEE" w:rsidRDefault="00B32372" w:rsidP="001F798C">
      <w:pPr>
        <w:pStyle w:val="affff"/>
        <w:mirrorIndents w:val="0"/>
      </w:pPr>
      <w:r>
        <w:t>В ч.</w:t>
      </w:r>
      <w:r w:rsidR="00394B66" w:rsidRPr="00763BE1">
        <w:t xml:space="preserve"> 5 ст</w:t>
      </w:r>
      <w:r w:rsidR="00FA1188">
        <w:t>.</w:t>
      </w:r>
      <w:r w:rsidR="00394B66" w:rsidRPr="00763BE1">
        <w:t xml:space="preserve"> 21 ЛК РФ указывается о вырубке деревьев, только для определенных целей, вместе с тем это не означает запрета на проведение этих вырубок в других случаях. Если допускается заготовка древесины на лесных участках, предназначенных для строительства, реконструкции и эксплуатации объектов не связанных с созда</w:t>
      </w:r>
      <w:r w:rsidR="00251902">
        <w:t>нием лесной инфраструктуры (ч.</w:t>
      </w:r>
      <w:r w:rsidR="00394B66" w:rsidRPr="00763BE1">
        <w:t xml:space="preserve"> 2 ст</w:t>
      </w:r>
      <w:r w:rsidR="00FA1188">
        <w:t>.</w:t>
      </w:r>
      <w:r w:rsidR="00394B66" w:rsidRPr="00763BE1">
        <w:t xml:space="preserve"> 16), то это предполагает и возможность проведения вырубки деревьев, кустарников и лиан.</w:t>
      </w:r>
    </w:p>
    <w:p w:rsidR="00B32372" w:rsidRDefault="00394B66" w:rsidP="001F798C">
      <w:pPr>
        <w:pStyle w:val="affff"/>
        <w:mirrorIndents w:val="0"/>
      </w:pPr>
      <w:r w:rsidRPr="008C6FEE">
        <w:rPr>
          <w:bCs/>
        </w:rPr>
        <w:t xml:space="preserve">Применительно к особенностям использования городских </w:t>
      </w:r>
      <w:r w:rsidR="00B32372">
        <w:rPr>
          <w:bCs/>
        </w:rPr>
        <w:t xml:space="preserve">лесов в </w:t>
      </w:r>
      <w:r>
        <w:t>п.</w:t>
      </w:r>
      <w:r w:rsidRPr="008C6FEE">
        <w:t>53</w:t>
      </w:r>
      <w:r w:rsidR="00B32372">
        <w:t xml:space="preserve"> «Правил заготовки древесины» отмечается:</w:t>
      </w:r>
    </w:p>
    <w:p w:rsidR="00394B66" w:rsidRDefault="00B32372" w:rsidP="001F798C">
      <w:pPr>
        <w:pStyle w:val="affff"/>
        <w:mirrorIndents w:val="0"/>
      </w:pPr>
      <w:r>
        <w:t>-</w:t>
      </w:r>
      <w:r w:rsidR="00394B66" w:rsidRPr="008C6FEE">
        <w:t xml:space="preserve">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6459D2" w:rsidRPr="00763BE1" w:rsidRDefault="00394B66" w:rsidP="00F23615">
      <w:pPr>
        <w:pStyle w:val="affff"/>
        <w:mirrorIndents w:val="0"/>
      </w:pPr>
      <w:r w:rsidRPr="008C6FEE">
        <w:t>В этих целях допускается сплошная и выборочная рубка лесных насаждений любой интенсивности и любого возраста, если иное не установлено </w:t>
      </w:r>
      <w:hyperlink r:id="rId9" w:history="1">
        <w:r w:rsidR="00B32372">
          <w:t>ЛК</w:t>
        </w:r>
        <w:r w:rsidRPr="008C6FEE">
          <w:t xml:space="preserve"> Российской Федерации</w:t>
        </w:r>
      </w:hyperlink>
      <w:r w:rsidRPr="008C6FEE">
        <w:t>.</w:t>
      </w:r>
      <w:r w:rsidR="006459D2" w:rsidRPr="00763BE1">
        <w:br w:type="page"/>
      </w:r>
    </w:p>
    <w:p w:rsidR="0098533B" w:rsidRPr="00763BE1" w:rsidRDefault="005E77C6" w:rsidP="001F798C">
      <w:pPr>
        <w:pStyle w:val="3"/>
        <w:spacing w:line="240" w:lineRule="auto"/>
      </w:pPr>
      <w:bookmarkStart w:id="26" w:name="_Toc505078291"/>
      <w:r>
        <w:lastRenderedPageBreak/>
        <w:t>Глава</w:t>
      </w:r>
      <w:r w:rsidR="003312C2">
        <w:t xml:space="preserve"> </w:t>
      </w:r>
      <w:r>
        <w:rPr>
          <w:lang w:val="en-US"/>
        </w:rPr>
        <w:t>II</w:t>
      </w:r>
      <w:r w:rsidR="0098533B" w:rsidRPr="00763BE1">
        <w:t>. Виды разрешенного использования лесов</w:t>
      </w:r>
      <w:bookmarkEnd w:id="26"/>
    </w:p>
    <w:p w:rsidR="0098533B" w:rsidRPr="00713B79" w:rsidRDefault="0098533B" w:rsidP="001F798C">
      <w:pPr>
        <w:pStyle w:val="affff"/>
        <w:mirrorIndents w:val="0"/>
      </w:pPr>
    </w:p>
    <w:p w:rsidR="0098533B" w:rsidRPr="00514B82" w:rsidRDefault="00F83580" w:rsidP="001F798C">
      <w:pPr>
        <w:pStyle w:val="affff"/>
        <w:mirrorIndents w:val="0"/>
        <w:rPr>
          <w:bCs/>
        </w:rPr>
      </w:pPr>
      <w:r w:rsidRPr="00514B82">
        <w:rPr>
          <w:bCs/>
        </w:rPr>
        <w:t>В соответствии со ст</w:t>
      </w:r>
      <w:r w:rsidR="00FA1188">
        <w:rPr>
          <w:bCs/>
        </w:rPr>
        <w:t>.</w:t>
      </w:r>
      <w:r w:rsidRPr="00514B82">
        <w:rPr>
          <w:bCs/>
        </w:rPr>
        <w:t xml:space="preserve"> 24 и 25 ЛК РФ,</w:t>
      </w:r>
      <w:r w:rsidR="0098533B" w:rsidRPr="00514B82">
        <w:rPr>
          <w:bCs/>
        </w:rPr>
        <w:t xml:space="preserve"> нормативно-правовыми актами, утвержденными уполномоченными органами исполнительной власти Российской Федерации установлены следующие</w:t>
      </w:r>
      <w:r w:rsidR="00F62320" w:rsidRPr="00F62320">
        <w:rPr>
          <w:bCs/>
        </w:rPr>
        <w:t xml:space="preserve"> </w:t>
      </w:r>
      <w:r w:rsidR="0098533B" w:rsidRPr="00514B82">
        <w:rPr>
          <w:bCs/>
        </w:rPr>
        <w:t>виды использования лесов, возможные к организа</w:t>
      </w:r>
      <w:r w:rsidR="006459D2" w:rsidRPr="00514B82">
        <w:rPr>
          <w:bCs/>
        </w:rPr>
        <w:t>ции в городских лесах</w:t>
      </w:r>
      <w:r w:rsidR="0098533B" w:rsidRPr="00514B82">
        <w:rPr>
          <w:bCs/>
        </w:rPr>
        <w:t xml:space="preserve"> (табл</w:t>
      </w:r>
      <w:r w:rsidR="00A270BF">
        <w:rPr>
          <w:bCs/>
        </w:rPr>
        <w:t>.</w:t>
      </w:r>
      <w:r w:rsidR="0098533B" w:rsidRPr="00514B82">
        <w:rPr>
          <w:bCs/>
        </w:rPr>
        <w:t xml:space="preserve"> 2.1.).</w:t>
      </w:r>
    </w:p>
    <w:p w:rsidR="0098533B" w:rsidRPr="00763BE1" w:rsidRDefault="0098533B" w:rsidP="001F798C">
      <w:pPr>
        <w:pStyle w:val="23"/>
        <w:spacing w:after="0"/>
        <w:ind w:firstLine="709"/>
        <w:jc w:val="both"/>
        <w:rPr>
          <w:b w:val="0"/>
          <w:bCs w:val="0"/>
          <w:szCs w:val="28"/>
        </w:rPr>
      </w:pPr>
    </w:p>
    <w:p w:rsidR="0098533B" w:rsidRPr="00514B82" w:rsidRDefault="0098533B" w:rsidP="001F798C">
      <w:pPr>
        <w:pStyle w:val="affff"/>
        <w:mirrorIndents w:val="0"/>
        <w:jc w:val="right"/>
        <w:rPr>
          <w:i/>
        </w:rPr>
      </w:pPr>
      <w:r w:rsidRPr="00514B82">
        <w:rPr>
          <w:i/>
        </w:rPr>
        <w:t>Таблица 2.1</w:t>
      </w:r>
      <w:r w:rsidR="00EF14D8">
        <w:rPr>
          <w:i/>
        </w:rPr>
        <w:t>.</w:t>
      </w:r>
    </w:p>
    <w:p w:rsidR="00CC0226" w:rsidRDefault="0098533B" w:rsidP="001F798C">
      <w:pPr>
        <w:pStyle w:val="affff"/>
        <w:mirrorIndents w:val="0"/>
        <w:jc w:val="center"/>
      </w:pPr>
      <w:r w:rsidRPr="00763BE1">
        <w:t>Виды разрешенного использования лесов</w:t>
      </w:r>
    </w:p>
    <w:p w:rsidR="0098533B" w:rsidRPr="00CC0226" w:rsidRDefault="005C4D7E" w:rsidP="001F798C">
      <w:pPr>
        <w:pStyle w:val="affff"/>
        <w:mirrorIndents w:val="0"/>
        <w:jc w:val="center"/>
      </w:pPr>
      <w:r>
        <w:t>(городские леса города Междуреченска</w:t>
      </w:r>
      <w:r w:rsidR="00CC0226">
        <w:t>)</w:t>
      </w:r>
    </w:p>
    <w:p w:rsidR="0098533B" w:rsidRPr="00763BE1" w:rsidRDefault="0098533B" w:rsidP="001F798C">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2130"/>
        <w:gridCol w:w="3827"/>
        <w:gridCol w:w="1851"/>
      </w:tblGrid>
      <w:tr w:rsidR="00B41606" w:rsidRPr="00DB00EC" w:rsidTr="00A74AF2">
        <w:trPr>
          <w:tblHeader/>
        </w:trPr>
        <w:tc>
          <w:tcPr>
            <w:tcW w:w="1254" w:type="pct"/>
            <w:vAlign w:val="center"/>
          </w:tcPr>
          <w:p w:rsidR="00B41606" w:rsidRPr="00514B82" w:rsidRDefault="00B41606" w:rsidP="00D24F47">
            <w:pPr>
              <w:pStyle w:val="a8"/>
            </w:pPr>
            <w:r w:rsidRPr="00514B82">
              <w:t>Виды разрешенного использования лесов</w:t>
            </w:r>
          </w:p>
        </w:tc>
        <w:tc>
          <w:tcPr>
            <w:tcW w:w="1022" w:type="pct"/>
            <w:vAlign w:val="center"/>
          </w:tcPr>
          <w:p w:rsidR="00B41606" w:rsidRPr="00514B82" w:rsidRDefault="00A74AF2" w:rsidP="00A74AF2">
            <w:pPr>
              <w:pStyle w:val="a8"/>
            </w:pPr>
            <w:r>
              <w:t>Городские леса</w:t>
            </w:r>
          </w:p>
        </w:tc>
        <w:tc>
          <w:tcPr>
            <w:tcW w:w="1836" w:type="pct"/>
            <w:vAlign w:val="center"/>
          </w:tcPr>
          <w:p w:rsidR="00B41606" w:rsidRPr="00514B82" w:rsidRDefault="00B41606" w:rsidP="00A74AF2">
            <w:pPr>
              <w:pStyle w:val="a8"/>
            </w:pPr>
            <w:r w:rsidRPr="00514B82">
              <w:t>Перечень кварталов</w:t>
            </w:r>
          </w:p>
        </w:tc>
        <w:tc>
          <w:tcPr>
            <w:tcW w:w="888" w:type="pct"/>
            <w:vAlign w:val="center"/>
          </w:tcPr>
          <w:p w:rsidR="00B41606" w:rsidRPr="00514B82" w:rsidRDefault="00B41606" w:rsidP="00A74AF2">
            <w:pPr>
              <w:pStyle w:val="a8"/>
            </w:pPr>
            <w:r w:rsidRPr="00514B82">
              <w:t>Площадь,</w:t>
            </w:r>
          </w:p>
          <w:p w:rsidR="00B41606" w:rsidRPr="00514B82" w:rsidRDefault="00B41606" w:rsidP="00A74AF2">
            <w:pPr>
              <w:pStyle w:val="a8"/>
            </w:pPr>
            <w:r w:rsidRPr="00514B82">
              <w:t>тыс. га</w:t>
            </w:r>
          </w:p>
        </w:tc>
      </w:tr>
      <w:tr w:rsidR="00B41606" w:rsidRPr="00DB00EC" w:rsidTr="003345E3">
        <w:trPr>
          <w:tblHeader/>
        </w:trPr>
        <w:tc>
          <w:tcPr>
            <w:tcW w:w="1254" w:type="pct"/>
          </w:tcPr>
          <w:p w:rsidR="00B41606" w:rsidRPr="00514B82" w:rsidRDefault="00B41606" w:rsidP="00D24F47">
            <w:pPr>
              <w:pStyle w:val="a8"/>
            </w:pPr>
            <w:r w:rsidRPr="00514B82">
              <w:t>1</w:t>
            </w:r>
          </w:p>
        </w:tc>
        <w:tc>
          <w:tcPr>
            <w:tcW w:w="1022" w:type="pct"/>
          </w:tcPr>
          <w:p w:rsidR="00B41606" w:rsidRPr="00514B82" w:rsidRDefault="00B41606" w:rsidP="00D24F47">
            <w:pPr>
              <w:pStyle w:val="a8"/>
            </w:pPr>
            <w:r w:rsidRPr="00514B82">
              <w:t>2</w:t>
            </w:r>
          </w:p>
        </w:tc>
        <w:tc>
          <w:tcPr>
            <w:tcW w:w="1836" w:type="pct"/>
          </w:tcPr>
          <w:p w:rsidR="00B41606" w:rsidRPr="00514B82" w:rsidRDefault="00B41606" w:rsidP="00D24F47">
            <w:pPr>
              <w:pStyle w:val="a8"/>
            </w:pPr>
            <w:r w:rsidRPr="00514B82">
              <w:t>3</w:t>
            </w:r>
          </w:p>
        </w:tc>
        <w:tc>
          <w:tcPr>
            <w:tcW w:w="888" w:type="pct"/>
          </w:tcPr>
          <w:p w:rsidR="00B41606" w:rsidRPr="00514B82" w:rsidRDefault="00B41606" w:rsidP="00D24F47">
            <w:pPr>
              <w:pStyle w:val="a8"/>
            </w:pPr>
            <w:r w:rsidRPr="00514B82">
              <w:t>4</w:t>
            </w:r>
          </w:p>
        </w:tc>
      </w:tr>
      <w:tr w:rsidR="00B41606" w:rsidRPr="00DB00EC" w:rsidTr="00F62320">
        <w:trPr>
          <w:cantSplit/>
          <w:trHeight w:val="514"/>
        </w:trPr>
        <w:tc>
          <w:tcPr>
            <w:tcW w:w="1254" w:type="pct"/>
            <w:shd w:val="clear" w:color="auto" w:fill="auto"/>
            <w:vAlign w:val="center"/>
          </w:tcPr>
          <w:p w:rsidR="00B41606" w:rsidRPr="00F62320" w:rsidRDefault="00B41606" w:rsidP="00D24F47">
            <w:pPr>
              <w:pStyle w:val="a8"/>
            </w:pPr>
            <w:r w:rsidRPr="00F62320">
              <w:t>Заготовка древесины</w:t>
            </w:r>
          </w:p>
        </w:tc>
        <w:tc>
          <w:tcPr>
            <w:tcW w:w="1022" w:type="pct"/>
            <w:shd w:val="clear" w:color="auto" w:fill="auto"/>
            <w:vAlign w:val="center"/>
          </w:tcPr>
          <w:p w:rsidR="00B41606" w:rsidRPr="00F62320" w:rsidRDefault="00B41606" w:rsidP="00D24F47">
            <w:pPr>
              <w:pStyle w:val="a8"/>
            </w:pPr>
            <w:r w:rsidRPr="00F62320">
              <w:t>Городские леса</w:t>
            </w:r>
          </w:p>
        </w:tc>
        <w:tc>
          <w:tcPr>
            <w:tcW w:w="1836" w:type="pct"/>
            <w:shd w:val="clear" w:color="auto" w:fill="auto"/>
            <w:vAlign w:val="center"/>
          </w:tcPr>
          <w:p w:rsidR="00B41606" w:rsidRPr="00F62320" w:rsidRDefault="00F62320" w:rsidP="00D24F47">
            <w:pPr>
              <w:pStyle w:val="a8"/>
              <w:rPr>
                <w:lang w:val="en-US"/>
              </w:rPr>
            </w:pPr>
            <w:r w:rsidRPr="00F62320">
              <w:rPr>
                <w:lang w:val="en-US"/>
              </w:rPr>
              <w:t>1 - 7</w:t>
            </w:r>
          </w:p>
        </w:tc>
        <w:tc>
          <w:tcPr>
            <w:tcW w:w="888" w:type="pct"/>
            <w:shd w:val="clear" w:color="auto" w:fill="auto"/>
            <w:vAlign w:val="center"/>
          </w:tcPr>
          <w:p w:rsidR="00B41606" w:rsidRPr="00F62320" w:rsidRDefault="00F62320" w:rsidP="00D24F47">
            <w:pPr>
              <w:pStyle w:val="a8"/>
              <w:rPr>
                <w:lang w:val="en-US"/>
              </w:rPr>
            </w:pPr>
            <w:r w:rsidRPr="00F62320">
              <w:rPr>
                <w:lang w:val="en-US"/>
              </w:rPr>
              <w:t>925</w:t>
            </w:r>
          </w:p>
        </w:tc>
      </w:tr>
      <w:tr w:rsidR="00B41606" w:rsidRPr="00DB00EC" w:rsidTr="003345E3">
        <w:trPr>
          <w:cantSplit/>
          <w:trHeight w:val="353"/>
        </w:trPr>
        <w:tc>
          <w:tcPr>
            <w:tcW w:w="1254" w:type="pct"/>
            <w:vAlign w:val="center"/>
          </w:tcPr>
          <w:p w:rsidR="00B41606" w:rsidRPr="00F62320" w:rsidRDefault="00B41606" w:rsidP="00D24F47">
            <w:pPr>
              <w:pStyle w:val="a8"/>
            </w:pPr>
            <w:r w:rsidRPr="00F62320">
              <w:t>Заготовка живицы</w:t>
            </w:r>
          </w:p>
        </w:tc>
        <w:tc>
          <w:tcPr>
            <w:tcW w:w="3746" w:type="pct"/>
            <w:gridSpan w:val="3"/>
          </w:tcPr>
          <w:p w:rsidR="00B41606" w:rsidRPr="00F62320" w:rsidRDefault="00B41606" w:rsidP="00D24F47">
            <w:pPr>
              <w:pStyle w:val="a8"/>
            </w:pPr>
            <w:r w:rsidRPr="00F62320">
              <w:t>Не допускается (п.1 и 2 ст. 32 ЛК РФ)</w:t>
            </w:r>
          </w:p>
        </w:tc>
      </w:tr>
      <w:tr w:rsidR="00B41606" w:rsidRPr="00DB00EC" w:rsidTr="003345E3">
        <w:trPr>
          <w:cantSplit/>
          <w:trHeight w:val="896"/>
        </w:trPr>
        <w:tc>
          <w:tcPr>
            <w:tcW w:w="1254" w:type="pct"/>
            <w:vAlign w:val="center"/>
          </w:tcPr>
          <w:p w:rsidR="00B41606" w:rsidRPr="00F62320" w:rsidRDefault="00B41606" w:rsidP="00D24F47">
            <w:pPr>
              <w:pStyle w:val="a8"/>
            </w:pPr>
            <w:r w:rsidRPr="00F62320">
              <w:t>Заготовка и сбор недревесных лесных ресурсов</w:t>
            </w:r>
          </w:p>
        </w:tc>
        <w:tc>
          <w:tcPr>
            <w:tcW w:w="1022" w:type="pct"/>
            <w:vAlign w:val="center"/>
          </w:tcPr>
          <w:p w:rsidR="00B41606" w:rsidRPr="00F62320" w:rsidRDefault="00B41606" w:rsidP="00D24F47">
            <w:pPr>
              <w:pStyle w:val="a8"/>
            </w:pPr>
            <w:r w:rsidRPr="00F62320">
              <w:t>Городские леса</w:t>
            </w:r>
          </w:p>
        </w:tc>
        <w:tc>
          <w:tcPr>
            <w:tcW w:w="1836" w:type="pct"/>
            <w:vAlign w:val="center"/>
          </w:tcPr>
          <w:p w:rsidR="00B41606" w:rsidRPr="00F62320" w:rsidRDefault="00F62320" w:rsidP="00D24F47">
            <w:pPr>
              <w:pStyle w:val="a8"/>
              <w:rPr>
                <w:lang w:val="en-US"/>
              </w:rPr>
            </w:pPr>
            <w:r w:rsidRPr="00F62320">
              <w:rPr>
                <w:lang w:val="en-US"/>
              </w:rPr>
              <w:t>1 - 7</w:t>
            </w:r>
          </w:p>
        </w:tc>
        <w:tc>
          <w:tcPr>
            <w:tcW w:w="888" w:type="pct"/>
            <w:vAlign w:val="center"/>
          </w:tcPr>
          <w:p w:rsidR="00B41606" w:rsidRPr="00F62320" w:rsidRDefault="00F62320" w:rsidP="00D24F47">
            <w:pPr>
              <w:pStyle w:val="a8"/>
              <w:rPr>
                <w:lang w:val="en-US"/>
              </w:rPr>
            </w:pPr>
            <w:r>
              <w:rPr>
                <w:lang w:val="en-US"/>
              </w:rPr>
              <w:t>925</w:t>
            </w:r>
          </w:p>
        </w:tc>
      </w:tr>
      <w:tr w:rsidR="00B41606" w:rsidRPr="00DB00EC" w:rsidTr="003345E3">
        <w:trPr>
          <w:cantSplit/>
          <w:trHeight w:val="1160"/>
          <w:tblHeader/>
        </w:trPr>
        <w:tc>
          <w:tcPr>
            <w:tcW w:w="1254" w:type="pct"/>
            <w:vAlign w:val="center"/>
          </w:tcPr>
          <w:p w:rsidR="00B41606" w:rsidRPr="00F62320" w:rsidRDefault="00B41606" w:rsidP="00D24F47">
            <w:pPr>
              <w:pStyle w:val="a8"/>
            </w:pPr>
            <w:r w:rsidRPr="00F62320">
              <w:t>Заготовка пищевых лесных ресурсов и сбор лекарственных растений</w:t>
            </w:r>
          </w:p>
        </w:tc>
        <w:tc>
          <w:tcPr>
            <w:tcW w:w="1022" w:type="pct"/>
            <w:vAlign w:val="center"/>
          </w:tcPr>
          <w:p w:rsidR="00B41606" w:rsidRPr="00F62320" w:rsidRDefault="00B41606" w:rsidP="00D24F47">
            <w:pPr>
              <w:pStyle w:val="a8"/>
            </w:pPr>
            <w:r w:rsidRPr="00F62320">
              <w:t>Городские леса</w:t>
            </w:r>
          </w:p>
        </w:tc>
        <w:tc>
          <w:tcPr>
            <w:tcW w:w="1836" w:type="pct"/>
            <w:vAlign w:val="center"/>
          </w:tcPr>
          <w:p w:rsidR="00B41606" w:rsidRPr="00F62320" w:rsidRDefault="00F62320" w:rsidP="00D24F47">
            <w:pPr>
              <w:pStyle w:val="a8"/>
              <w:rPr>
                <w:lang w:val="en-US"/>
              </w:rPr>
            </w:pPr>
            <w:r>
              <w:rPr>
                <w:lang w:val="en-US"/>
              </w:rPr>
              <w:t>1 - 7</w:t>
            </w:r>
          </w:p>
        </w:tc>
        <w:tc>
          <w:tcPr>
            <w:tcW w:w="888" w:type="pct"/>
            <w:vAlign w:val="center"/>
          </w:tcPr>
          <w:p w:rsidR="00B41606" w:rsidRPr="00F62320" w:rsidRDefault="00F62320" w:rsidP="00D24F47">
            <w:pPr>
              <w:pStyle w:val="a8"/>
              <w:rPr>
                <w:lang w:val="en-US"/>
              </w:rPr>
            </w:pPr>
            <w:r>
              <w:rPr>
                <w:lang w:val="en-US"/>
              </w:rPr>
              <w:t>925</w:t>
            </w:r>
          </w:p>
        </w:tc>
      </w:tr>
      <w:tr w:rsidR="00B41606" w:rsidRPr="00DB00EC" w:rsidTr="003345E3">
        <w:trPr>
          <w:cantSplit/>
          <w:trHeight w:val="845"/>
        </w:trPr>
        <w:tc>
          <w:tcPr>
            <w:tcW w:w="1254" w:type="pct"/>
            <w:tcBorders>
              <w:top w:val="single" w:sz="6" w:space="0" w:color="auto"/>
              <w:left w:val="single" w:sz="6" w:space="0" w:color="auto"/>
              <w:right w:val="single" w:sz="6" w:space="0" w:color="auto"/>
            </w:tcBorders>
            <w:vAlign w:val="center"/>
          </w:tcPr>
          <w:p w:rsidR="00B41606" w:rsidRPr="00514B82" w:rsidRDefault="00B41606" w:rsidP="00D24F47">
            <w:pPr>
              <w:pStyle w:val="a8"/>
            </w:pPr>
            <w:r w:rsidRPr="00514B82">
              <w:t>Ведение охотничьего хозяйства и осуществление охоты</w:t>
            </w:r>
          </w:p>
        </w:tc>
        <w:tc>
          <w:tcPr>
            <w:tcW w:w="3746" w:type="pct"/>
            <w:gridSpan w:val="3"/>
            <w:tcBorders>
              <w:top w:val="single" w:sz="6" w:space="0" w:color="auto"/>
              <w:left w:val="single" w:sz="6" w:space="0" w:color="auto"/>
              <w:right w:val="single" w:sz="6" w:space="0" w:color="auto"/>
            </w:tcBorders>
            <w:vAlign w:val="center"/>
          </w:tcPr>
          <w:p w:rsidR="00B41606" w:rsidRPr="00514B82" w:rsidRDefault="00B41606" w:rsidP="00D24F47">
            <w:pPr>
              <w:pStyle w:val="a8"/>
            </w:pPr>
            <w:r w:rsidRPr="00514B82">
              <w:t>Не допускается (п.1 ч.3, ч. 5.1 ст</w:t>
            </w:r>
            <w:r>
              <w:t>.</w:t>
            </w:r>
            <w:r w:rsidRPr="00514B82">
              <w:t xml:space="preserve"> 105 ЛК РФ)</w:t>
            </w:r>
          </w:p>
        </w:tc>
      </w:tr>
      <w:tr w:rsidR="00B41606" w:rsidRPr="00DB00EC" w:rsidTr="003345E3">
        <w:trPr>
          <w:cantSplit/>
          <w:trHeight w:val="688"/>
        </w:trPr>
        <w:tc>
          <w:tcPr>
            <w:tcW w:w="1254" w:type="pct"/>
            <w:tcBorders>
              <w:top w:val="single" w:sz="6" w:space="0" w:color="auto"/>
              <w:left w:val="single" w:sz="6" w:space="0" w:color="auto"/>
              <w:right w:val="single" w:sz="6" w:space="0" w:color="auto"/>
            </w:tcBorders>
            <w:vAlign w:val="center"/>
          </w:tcPr>
          <w:p w:rsidR="00B41606" w:rsidRPr="00514B82" w:rsidRDefault="00B41606" w:rsidP="00D24F47">
            <w:pPr>
              <w:pStyle w:val="a8"/>
            </w:pPr>
            <w:r w:rsidRPr="00514B82">
              <w:t xml:space="preserve">Ведение </w:t>
            </w:r>
            <w:proofErr w:type="gramStart"/>
            <w:r w:rsidRPr="00514B82">
              <w:t>сельского</w:t>
            </w:r>
            <w:proofErr w:type="gramEnd"/>
          </w:p>
          <w:p w:rsidR="00B41606" w:rsidRPr="00514B82" w:rsidRDefault="00B41606" w:rsidP="00D24F47">
            <w:pPr>
              <w:pStyle w:val="a8"/>
            </w:pPr>
            <w:r w:rsidRPr="00514B82">
              <w:t>хозяйства</w:t>
            </w:r>
          </w:p>
        </w:tc>
        <w:tc>
          <w:tcPr>
            <w:tcW w:w="3746" w:type="pct"/>
            <w:gridSpan w:val="3"/>
            <w:tcBorders>
              <w:top w:val="single" w:sz="6" w:space="0" w:color="auto"/>
              <w:left w:val="single" w:sz="6" w:space="0" w:color="auto"/>
              <w:right w:val="single" w:sz="6" w:space="0" w:color="auto"/>
            </w:tcBorders>
            <w:vAlign w:val="center"/>
          </w:tcPr>
          <w:p w:rsidR="00B41606" w:rsidRPr="00514B82" w:rsidRDefault="00B41606" w:rsidP="00D24F47">
            <w:pPr>
              <w:pStyle w:val="a8"/>
            </w:pPr>
            <w:r w:rsidRPr="00514B82">
              <w:t>Не допускается (п.</w:t>
            </w:r>
            <w:r>
              <w:t xml:space="preserve">3 ч.3 ст.105 </w:t>
            </w:r>
            <w:r w:rsidRPr="00514B82">
              <w:t>ЛК РФ)</w:t>
            </w:r>
          </w:p>
        </w:tc>
      </w:tr>
      <w:tr w:rsidR="00B41606" w:rsidRPr="00DB00EC" w:rsidTr="003345E3">
        <w:trPr>
          <w:cantSplit/>
          <w:trHeight w:val="1265"/>
        </w:trPr>
        <w:tc>
          <w:tcPr>
            <w:tcW w:w="1254" w:type="pct"/>
            <w:tcBorders>
              <w:top w:val="single" w:sz="6" w:space="0" w:color="auto"/>
              <w:left w:val="single" w:sz="6" w:space="0" w:color="auto"/>
              <w:right w:val="single" w:sz="6" w:space="0" w:color="auto"/>
            </w:tcBorders>
            <w:vAlign w:val="center"/>
          </w:tcPr>
          <w:p w:rsidR="00B41606" w:rsidRPr="00DB00EC" w:rsidRDefault="00B41606" w:rsidP="00D24F47">
            <w:pPr>
              <w:pStyle w:val="a8"/>
            </w:pPr>
            <w:r w:rsidRPr="00DB00EC">
              <w:t>Осуществление научно исследовательской деятельности, образовательной деятельности</w:t>
            </w:r>
          </w:p>
        </w:tc>
        <w:tc>
          <w:tcPr>
            <w:tcW w:w="1022" w:type="pct"/>
            <w:tcBorders>
              <w:top w:val="single" w:sz="6" w:space="0" w:color="auto"/>
              <w:left w:val="single" w:sz="6" w:space="0" w:color="auto"/>
              <w:right w:val="single" w:sz="6" w:space="0" w:color="auto"/>
            </w:tcBorders>
            <w:vAlign w:val="center"/>
          </w:tcPr>
          <w:p w:rsidR="00B41606" w:rsidRPr="00DB00EC" w:rsidRDefault="00B41606" w:rsidP="00D24F47">
            <w:pPr>
              <w:pStyle w:val="a8"/>
            </w:pPr>
            <w:r w:rsidRPr="00DB00EC">
              <w:t>Городские леса</w:t>
            </w:r>
          </w:p>
        </w:tc>
        <w:tc>
          <w:tcPr>
            <w:tcW w:w="1836" w:type="pct"/>
            <w:tcBorders>
              <w:top w:val="single" w:sz="6" w:space="0" w:color="auto"/>
              <w:left w:val="single" w:sz="6" w:space="0" w:color="auto"/>
              <w:right w:val="single" w:sz="6" w:space="0" w:color="auto"/>
            </w:tcBorders>
            <w:vAlign w:val="center"/>
          </w:tcPr>
          <w:p w:rsidR="00B41606" w:rsidRPr="00F62320" w:rsidRDefault="00F62320" w:rsidP="00D24F47">
            <w:pPr>
              <w:pStyle w:val="a8"/>
              <w:rPr>
                <w:lang w:val="en-US"/>
              </w:rPr>
            </w:pPr>
            <w:r>
              <w:rPr>
                <w:lang w:val="en-US"/>
              </w:rPr>
              <w:t>1 - 7</w:t>
            </w:r>
          </w:p>
        </w:tc>
        <w:tc>
          <w:tcPr>
            <w:tcW w:w="888" w:type="pct"/>
            <w:tcBorders>
              <w:top w:val="single" w:sz="6" w:space="0" w:color="auto"/>
              <w:left w:val="single" w:sz="6" w:space="0" w:color="auto"/>
              <w:right w:val="single" w:sz="6" w:space="0" w:color="auto"/>
            </w:tcBorders>
            <w:vAlign w:val="center"/>
          </w:tcPr>
          <w:p w:rsidR="00B41606" w:rsidRPr="00F62320" w:rsidRDefault="00F62320" w:rsidP="00D24F47">
            <w:pPr>
              <w:pStyle w:val="a8"/>
              <w:rPr>
                <w:lang w:val="en-US"/>
              </w:rPr>
            </w:pPr>
            <w:r>
              <w:rPr>
                <w:lang w:val="en-US"/>
              </w:rPr>
              <w:t>925</w:t>
            </w:r>
          </w:p>
        </w:tc>
      </w:tr>
      <w:tr w:rsidR="00B41606" w:rsidRPr="00DB00EC" w:rsidTr="003345E3">
        <w:trPr>
          <w:cantSplit/>
          <w:trHeight w:val="1080"/>
        </w:trPr>
        <w:tc>
          <w:tcPr>
            <w:tcW w:w="1254" w:type="pct"/>
            <w:tcBorders>
              <w:left w:val="single" w:sz="6" w:space="0" w:color="auto"/>
              <w:right w:val="single" w:sz="6" w:space="0" w:color="auto"/>
            </w:tcBorders>
            <w:vAlign w:val="center"/>
          </w:tcPr>
          <w:p w:rsidR="00B41606" w:rsidRPr="00DB00EC" w:rsidRDefault="00B41606" w:rsidP="00D24F47">
            <w:pPr>
              <w:pStyle w:val="a8"/>
            </w:pPr>
            <w:r w:rsidRPr="00DB00EC">
              <w:t>Осуществление рекреационной деятельности</w:t>
            </w:r>
          </w:p>
        </w:tc>
        <w:tc>
          <w:tcPr>
            <w:tcW w:w="1022" w:type="pct"/>
            <w:tcBorders>
              <w:top w:val="single" w:sz="6" w:space="0" w:color="auto"/>
              <w:left w:val="single" w:sz="6" w:space="0" w:color="auto"/>
              <w:right w:val="single" w:sz="6" w:space="0" w:color="auto"/>
            </w:tcBorders>
            <w:vAlign w:val="center"/>
          </w:tcPr>
          <w:p w:rsidR="00B41606" w:rsidRPr="00DB00EC" w:rsidRDefault="00B41606" w:rsidP="00D24F47">
            <w:pPr>
              <w:pStyle w:val="a8"/>
            </w:pPr>
            <w:r w:rsidRPr="00DB00EC">
              <w:t>Городские леса</w:t>
            </w:r>
          </w:p>
        </w:tc>
        <w:tc>
          <w:tcPr>
            <w:tcW w:w="1836" w:type="pct"/>
            <w:tcBorders>
              <w:top w:val="single" w:sz="6" w:space="0" w:color="auto"/>
              <w:left w:val="single" w:sz="6" w:space="0" w:color="auto"/>
              <w:right w:val="single" w:sz="6" w:space="0" w:color="auto"/>
            </w:tcBorders>
            <w:vAlign w:val="center"/>
          </w:tcPr>
          <w:p w:rsidR="00B41606" w:rsidRPr="00F62320" w:rsidRDefault="00F62320" w:rsidP="00D24F47">
            <w:pPr>
              <w:pStyle w:val="a8"/>
              <w:rPr>
                <w:lang w:val="en-US"/>
              </w:rPr>
            </w:pPr>
            <w:r>
              <w:rPr>
                <w:lang w:val="en-US"/>
              </w:rPr>
              <w:t>1 - 7</w:t>
            </w:r>
          </w:p>
        </w:tc>
        <w:tc>
          <w:tcPr>
            <w:tcW w:w="888" w:type="pct"/>
            <w:tcBorders>
              <w:top w:val="single" w:sz="6" w:space="0" w:color="auto"/>
              <w:left w:val="single" w:sz="6" w:space="0" w:color="auto"/>
              <w:right w:val="single" w:sz="6" w:space="0" w:color="auto"/>
            </w:tcBorders>
            <w:vAlign w:val="center"/>
          </w:tcPr>
          <w:p w:rsidR="00B41606" w:rsidRPr="00F62320" w:rsidRDefault="00F62320" w:rsidP="00D24F47">
            <w:pPr>
              <w:pStyle w:val="a8"/>
              <w:rPr>
                <w:lang w:val="en-US"/>
              </w:rPr>
            </w:pPr>
            <w:r>
              <w:rPr>
                <w:lang w:val="en-US"/>
              </w:rPr>
              <w:t>925</w:t>
            </w:r>
          </w:p>
        </w:tc>
      </w:tr>
      <w:tr w:rsidR="00B41606" w:rsidRPr="00DB00EC" w:rsidTr="003345E3">
        <w:trPr>
          <w:cantSplit/>
          <w:trHeight w:val="1080"/>
        </w:trPr>
        <w:tc>
          <w:tcPr>
            <w:tcW w:w="1254" w:type="pct"/>
            <w:tcBorders>
              <w:left w:val="single" w:sz="6" w:space="0" w:color="auto"/>
              <w:right w:val="single" w:sz="6" w:space="0" w:color="auto"/>
            </w:tcBorders>
            <w:vAlign w:val="center"/>
          </w:tcPr>
          <w:p w:rsidR="00B41606" w:rsidRPr="00DB00EC" w:rsidRDefault="00B41606" w:rsidP="00D24F47">
            <w:pPr>
              <w:pStyle w:val="a8"/>
            </w:pPr>
            <w:r w:rsidRPr="00DB00EC">
              <w:t>Создание лесных плантаций и их эксплуатация</w:t>
            </w:r>
          </w:p>
        </w:tc>
        <w:tc>
          <w:tcPr>
            <w:tcW w:w="3746" w:type="pct"/>
            <w:gridSpan w:val="3"/>
            <w:tcBorders>
              <w:top w:val="single" w:sz="6" w:space="0" w:color="auto"/>
              <w:left w:val="single" w:sz="6" w:space="0" w:color="auto"/>
              <w:right w:val="single" w:sz="6" w:space="0" w:color="auto"/>
            </w:tcBorders>
            <w:vAlign w:val="center"/>
          </w:tcPr>
          <w:p w:rsidR="00B41606" w:rsidRPr="00DB00EC" w:rsidRDefault="00B41606" w:rsidP="00D24F47">
            <w:pPr>
              <w:pStyle w:val="a8"/>
            </w:pPr>
            <w:r w:rsidRPr="00DB00EC">
              <w:t xml:space="preserve">Не допускается </w:t>
            </w:r>
            <w:r>
              <w:t>(приказ Федерального агентства лесного хозяйства</w:t>
            </w:r>
            <w:r w:rsidRPr="00DB00EC">
              <w:t xml:space="preserve"> от 14</w:t>
            </w:r>
            <w:r>
              <w:t>.12.2010</w:t>
            </w:r>
            <w:r w:rsidRPr="00DB00EC">
              <w:t xml:space="preserve"> № 485</w:t>
            </w:r>
            <w:r>
              <w:t>«Об утверждении О</w:t>
            </w:r>
            <w:r w:rsidRPr="00DB00EC">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w:t>
            </w:r>
            <w:r>
              <w:t>х на особозащитных участках» гл.</w:t>
            </w:r>
            <w:r w:rsidRPr="00DB00EC">
              <w:rPr>
                <w:lang w:val="en-US"/>
              </w:rPr>
              <w:t>IV</w:t>
            </w:r>
            <w:r>
              <w:t xml:space="preserve"> п</w:t>
            </w:r>
            <w:r w:rsidRPr="00DB00EC">
              <w:t>. 30)</w:t>
            </w:r>
          </w:p>
        </w:tc>
      </w:tr>
      <w:tr w:rsidR="00B41606" w:rsidRPr="00DB00EC" w:rsidTr="003345E3">
        <w:trPr>
          <w:cantSplit/>
          <w:trHeight w:val="514"/>
        </w:trPr>
        <w:tc>
          <w:tcPr>
            <w:tcW w:w="1254" w:type="pct"/>
            <w:vAlign w:val="center"/>
          </w:tcPr>
          <w:p w:rsidR="00B41606" w:rsidRPr="00DB00EC" w:rsidRDefault="00B41606" w:rsidP="00D24F47">
            <w:pPr>
              <w:pStyle w:val="a8"/>
            </w:pPr>
            <w:r w:rsidRPr="00DB00EC">
              <w:lastRenderedPageBreak/>
              <w:t xml:space="preserve">Выращивание </w:t>
            </w:r>
            <w:proofErr w:type="gramStart"/>
            <w:r w:rsidRPr="00DB00EC">
              <w:t>лесных</w:t>
            </w:r>
            <w:proofErr w:type="gramEnd"/>
            <w:r w:rsidRPr="00DB00EC">
              <w:t xml:space="preserve"> плодовых, ягодных,</w:t>
            </w:r>
          </w:p>
          <w:p w:rsidR="00B41606" w:rsidRPr="00DB00EC" w:rsidRDefault="00B41606" w:rsidP="00D24F47">
            <w:pPr>
              <w:pStyle w:val="a8"/>
            </w:pPr>
            <w:r w:rsidRPr="00DB00EC">
              <w:t>декоративных</w:t>
            </w:r>
          </w:p>
          <w:p w:rsidR="00B41606" w:rsidRPr="00DB00EC" w:rsidRDefault="00B41606" w:rsidP="00D24F47">
            <w:pPr>
              <w:pStyle w:val="a8"/>
            </w:pPr>
            <w:r w:rsidRPr="00DB00EC">
              <w:t>растений,</w:t>
            </w:r>
          </w:p>
          <w:p w:rsidR="00B41606" w:rsidRPr="00DB00EC" w:rsidRDefault="00B41606" w:rsidP="00D24F47">
            <w:pPr>
              <w:pStyle w:val="a8"/>
            </w:pPr>
            <w:r w:rsidRPr="00DB00EC">
              <w:t>лекарственных растений</w:t>
            </w:r>
          </w:p>
        </w:tc>
        <w:tc>
          <w:tcPr>
            <w:tcW w:w="3746" w:type="pct"/>
            <w:gridSpan w:val="3"/>
            <w:vAlign w:val="center"/>
          </w:tcPr>
          <w:p w:rsidR="00B41606" w:rsidRPr="00DB00EC" w:rsidRDefault="00B41606" w:rsidP="00D24F47">
            <w:pPr>
              <w:pStyle w:val="a8"/>
            </w:pPr>
            <w:r w:rsidRPr="00DB00EC">
              <w:t xml:space="preserve">Не допускается </w:t>
            </w:r>
            <w:r>
              <w:t>(приказ Федерального агентства лесного хозяйства</w:t>
            </w:r>
            <w:r w:rsidRPr="00DB00EC">
              <w:t xml:space="preserve"> от 14</w:t>
            </w:r>
            <w:r>
              <w:t>.12.2010</w:t>
            </w:r>
            <w:r w:rsidRPr="00DB00EC">
              <w:t xml:space="preserve"> № 485</w:t>
            </w:r>
            <w:r>
              <w:t>«Об утверждении О</w:t>
            </w:r>
            <w:r w:rsidRPr="00DB00EC">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w:t>
            </w:r>
            <w:r>
              <w:t>х на особозащитных участках» гл.</w:t>
            </w:r>
            <w:r w:rsidRPr="00DB00EC">
              <w:rPr>
                <w:lang w:val="en-US"/>
              </w:rPr>
              <w:t>IV</w:t>
            </w:r>
            <w:r>
              <w:t xml:space="preserve"> п</w:t>
            </w:r>
            <w:r w:rsidRPr="00DB00EC">
              <w:t>. 30)</w:t>
            </w:r>
          </w:p>
        </w:tc>
      </w:tr>
      <w:tr w:rsidR="00B41606" w:rsidRPr="00DB00EC" w:rsidTr="003345E3">
        <w:trPr>
          <w:cantSplit/>
          <w:trHeight w:val="514"/>
        </w:trPr>
        <w:tc>
          <w:tcPr>
            <w:tcW w:w="1254" w:type="pct"/>
            <w:vAlign w:val="center"/>
          </w:tcPr>
          <w:p w:rsidR="00B41606" w:rsidRPr="00350E25" w:rsidRDefault="005F66DA" w:rsidP="00D24F47">
            <w:pPr>
              <w:pStyle w:val="a8"/>
            </w:pPr>
            <w:r>
              <w:t>Выращивани</w:t>
            </w:r>
            <w:r w:rsidR="00B41606" w:rsidRPr="00350E25">
              <w:t>е</w:t>
            </w:r>
            <w:r>
              <w:t xml:space="preserve"> </w:t>
            </w:r>
            <w:r w:rsidR="00B41606" w:rsidRPr="00350E25">
              <w:t>посадочного материала лесных растений (саженцев, сеянцев);</w:t>
            </w:r>
          </w:p>
          <w:p w:rsidR="00B41606" w:rsidRPr="00DB00EC" w:rsidRDefault="00B41606" w:rsidP="00D24F47">
            <w:pPr>
              <w:pStyle w:val="a8"/>
            </w:pPr>
          </w:p>
        </w:tc>
        <w:tc>
          <w:tcPr>
            <w:tcW w:w="2858" w:type="pct"/>
            <w:gridSpan w:val="2"/>
            <w:vAlign w:val="center"/>
          </w:tcPr>
          <w:p w:rsidR="00B41606" w:rsidRPr="00C86773" w:rsidRDefault="00F62320" w:rsidP="00D24F47">
            <w:pPr>
              <w:pStyle w:val="a8"/>
            </w:pPr>
            <w:r>
              <w:t>1</w:t>
            </w:r>
            <w:r w:rsidRPr="00F62320">
              <w:t xml:space="preserve"> </w:t>
            </w:r>
            <w:r w:rsidRPr="00C86773">
              <w:t>- 7</w:t>
            </w:r>
          </w:p>
          <w:p w:rsidR="00B41606" w:rsidRPr="00DB00EC" w:rsidRDefault="00B41606" w:rsidP="00D24F47">
            <w:pPr>
              <w:pStyle w:val="a8"/>
            </w:pPr>
            <w:r>
              <w:t>С учетом ограничений предусмотренных ст. 105 ЛК РФ</w:t>
            </w:r>
          </w:p>
        </w:tc>
        <w:tc>
          <w:tcPr>
            <w:tcW w:w="888" w:type="pct"/>
            <w:vAlign w:val="center"/>
          </w:tcPr>
          <w:p w:rsidR="00B41606" w:rsidRPr="00F62320" w:rsidRDefault="00F62320" w:rsidP="00D24F47">
            <w:pPr>
              <w:pStyle w:val="a8"/>
              <w:rPr>
                <w:lang w:val="en-US"/>
              </w:rPr>
            </w:pPr>
            <w:r>
              <w:rPr>
                <w:lang w:val="en-US"/>
              </w:rPr>
              <w:t>925</w:t>
            </w:r>
          </w:p>
        </w:tc>
      </w:tr>
      <w:tr w:rsidR="00B41606" w:rsidRPr="00DB00EC" w:rsidTr="003345E3">
        <w:trPr>
          <w:cantSplit/>
          <w:trHeight w:val="711"/>
        </w:trPr>
        <w:tc>
          <w:tcPr>
            <w:tcW w:w="1254" w:type="pct"/>
            <w:vMerge w:val="restart"/>
            <w:vAlign w:val="center"/>
          </w:tcPr>
          <w:p w:rsidR="00B41606" w:rsidRPr="00DB00EC" w:rsidRDefault="00B41606" w:rsidP="00D24F47">
            <w:pPr>
              <w:pStyle w:val="a8"/>
            </w:pPr>
            <w:r w:rsidRPr="00DB00EC">
              <w:t>Выполнение работ по геологическому изучению недр, разработка месторождений полезных ископаемых</w:t>
            </w:r>
          </w:p>
        </w:tc>
        <w:tc>
          <w:tcPr>
            <w:tcW w:w="3746" w:type="pct"/>
            <w:gridSpan w:val="3"/>
            <w:tcBorders>
              <w:bottom w:val="single" w:sz="4" w:space="0" w:color="auto"/>
            </w:tcBorders>
          </w:tcPr>
          <w:p w:rsidR="00B41606" w:rsidRPr="00DB00EC" w:rsidRDefault="00B41606" w:rsidP="00D24F47">
            <w:pPr>
              <w:pStyle w:val="a8"/>
            </w:pPr>
            <w:r>
              <w:t>Р</w:t>
            </w:r>
            <w:r w:rsidRPr="00DB00EC">
              <w:t xml:space="preserve">азработка месторождений полезных ископаемых </w:t>
            </w:r>
            <w:r>
              <w:t xml:space="preserve">не допускается </w:t>
            </w:r>
            <w:proofErr w:type="gramStart"/>
            <w:r>
              <w:t xml:space="preserve">( </w:t>
            </w:r>
            <w:proofErr w:type="gramEnd"/>
            <w:r>
              <w:t>п. 1 – 5 ч. 3, ч.5.1 ст.</w:t>
            </w:r>
            <w:r w:rsidRPr="00DB00EC">
              <w:t xml:space="preserve"> 105 ЛК РФ)</w:t>
            </w:r>
          </w:p>
        </w:tc>
      </w:tr>
      <w:tr w:rsidR="00B41606" w:rsidRPr="00DB00EC" w:rsidTr="003345E3">
        <w:trPr>
          <w:cantSplit/>
          <w:trHeight w:val="930"/>
        </w:trPr>
        <w:tc>
          <w:tcPr>
            <w:tcW w:w="1254" w:type="pct"/>
            <w:vMerge/>
            <w:tcBorders>
              <w:bottom w:val="single" w:sz="4" w:space="0" w:color="auto"/>
            </w:tcBorders>
            <w:vAlign w:val="center"/>
          </w:tcPr>
          <w:p w:rsidR="00B41606" w:rsidRPr="00DB00EC" w:rsidRDefault="00B41606" w:rsidP="00D24F47">
            <w:pPr>
              <w:pStyle w:val="a8"/>
            </w:pPr>
          </w:p>
        </w:tc>
        <w:tc>
          <w:tcPr>
            <w:tcW w:w="2858" w:type="pct"/>
            <w:gridSpan w:val="2"/>
            <w:tcBorders>
              <w:bottom w:val="single" w:sz="4" w:space="0" w:color="auto"/>
            </w:tcBorders>
          </w:tcPr>
          <w:p w:rsidR="00B41606" w:rsidRPr="00F62320" w:rsidRDefault="00B41606" w:rsidP="00D24F47">
            <w:pPr>
              <w:pStyle w:val="a8"/>
            </w:pPr>
            <w:r w:rsidRPr="00DB00EC">
              <w:t>Выполнение работ по геологическому изучению недр</w:t>
            </w:r>
            <w:r>
              <w:t xml:space="preserve"> кв.</w:t>
            </w:r>
            <w:r w:rsidR="00F62320">
              <w:t>1</w:t>
            </w:r>
            <w:r w:rsidR="00F62320" w:rsidRPr="00F62320">
              <w:t xml:space="preserve"> - 7</w:t>
            </w:r>
          </w:p>
          <w:p w:rsidR="00B41606" w:rsidRPr="00DB00EC" w:rsidRDefault="00B41606" w:rsidP="00D24F47">
            <w:pPr>
              <w:pStyle w:val="a8"/>
            </w:pPr>
          </w:p>
        </w:tc>
        <w:tc>
          <w:tcPr>
            <w:tcW w:w="888" w:type="pct"/>
            <w:tcBorders>
              <w:bottom w:val="single" w:sz="4" w:space="0" w:color="auto"/>
            </w:tcBorders>
            <w:vAlign w:val="center"/>
          </w:tcPr>
          <w:p w:rsidR="00B41606" w:rsidRPr="00F62320" w:rsidRDefault="00F62320" w:rsidP="00D24F47">
            <w:pPr>
              <w:pStyle w:val="a8"/>
              <w:rPr>
                <w:lang w:val="en-US"/>
              </w:rPr>
            </w:pPr>
            <w:r>
              <w:rPr>
                <w:lang w:val="en-US"/>
              </w:rPr>
              <w:t>925</w:t>
            </w:r>
          </w:p>
        </w:tc>
      </w:tr>
      <w:tr w:rsidR="00B41606" w:rsidRPr="00DB00EC" w:rsidTr="003345E3">
        <w:trPr>
          <w:cantSplit/>
          <w:trHeight w:val="896"/>
        </w:trPr>
        <w:tc>
          <w:tcPr>
            <w:tcW w:w="1254" w:type="pct"/>
            <w:tcBorders>
              <w:bottom w:val="single" w:sz="4" w:space="0" w:color="auto"/>
            </w:tcBorders>
            <w:vAlign w:val="center"/>
          </w:tcPr>
          <w:p w:rsidR="00B41606" w:rsidRPr="00DB00EC" w:rsidRDefault="00B41606" w:rsidP="00D26DAE">
            <w:pPr>
              <w:pStyle w:val="a8"/>
            </w:pPr>
            <w:r w:rsidRPr="00DB00EC">
              <w:t>Строительство и эксплуатация</w:t>
            </w:r>
            <w:r w:rsidR="00D26DAE">
              <w:t xml:space="preserve"> во</w:t>
            </w:r>
            <w:r w:rsidRPr="00DB00EC">
              <w:t>дохранилищ и иных водных объектов, а также гидротехнических сооружений и спецпортов</w:t>
            </w:r>
          </w:p>
        </w:tc>
        <w:tc>
          <w:tcPr>
            <w:tcW w:w="1022" w:type="pct"/>
            <w:tcBorders>
              <w:bottom w:val="single" w:sz="4" w:space="0" w:color="auto"/>
            </w:tcBorders>
            <w:vAlign w:val="center"/>
          </w:tcPr>
          <w:p w:rsidR="00B41606" w:rsidRPr="00DB00EC" w:rsidRDefault="00B41606" w:rsidP="00D24F47">
            <w:pPr>
              <w:pStyle w:val="a8"/>
            </w:pPr>
            <w:r w:rsidRPr="00DB00EC">
              <w:t>Городские леса</w:t>
            </w:r>
          </w:p>
        </w:tc>
        <w:tc>
          <w:tcPr>
            <w:tcW w:w="1836" w:type="pct"/>
            <w:tcBorders>
              <w:bottom w:val="single" w:sz="4" w:space="0" w:color="auto"/>
            </w:tcBorders>
            <w:vAlign w:val="center"/>
          </w:tcPr>
          <w:p w:rsidR="00B41606" w:rsidRPr="00F62320" w:rsidRDefault="00F62320" w:rsidP="00D24F47">
            <w:pPr>
              <w:pStyle w:val="a8"/>
              <w:rPr>
                <w:lang w:val="en-US"/>
              </w:rPr>
            </w:pPr>
            <w:r>
              <w:rPr>
                <w:lang w:val="en-US"/>
              </w:rPr>
              <w:t>1 - 7</w:t>
            </w:r>
          </w:p>
          <w:p w:rsidR="00B41606" w:rsidRPr="00CC0226" w:rsidRDefault="00B41606" w:rsidP="00D24F47">
            <w:pPr>
              <w:pStyle w:val="a8"/>
            </w:pPr>
            <w:r>
              <w:t>(разрешено строительство гидротехнических сооружений)</w:t>
            </w:r>
          </w:p>
        </w:tc>
        <w:tc>
          <w:tcPr>
            <w:tcW w:w="888" w:type="pct"/>
            <w:tcBorders>
              <w:bottom w:val="single" w:sz="4" w:space="0" w:color="auto"/>
            </w:tcBorders>
            <w:vAlign w:val="center"/>
          </w:tcPr>
          <w:p w:rsidR="00B41606" w:rsidRPr="00F62320" w:rsidRDefault="00F62320" w:rsidP="00D24F47">
            <w:pPr>
              <w:pStyle w:val="a8"/>
              <w:rPr>
                <w:lang w:val="en-US"/>
              </w:rPr>
            </w:pPr>
            <w:r>
              <w:rPr>
                <w:lang w:val="en-US"/>
              </w:rPr>
              <w:t>925</w:t>
            </w:r>
          </w:p>
        </w:tc>
      </w:tr>
      <w:tr w:rsidR="00B41606" w:rsidRPr="00DB00EC" w:rsidTr="003345E3">
        <w:trPr>
          <w:cantSplit/>
          <w:trHeight w:val="896"/>
        </w:trPr>
        <w:tc>
          <w:tcPr>
            <w:tcW w:w="1254" w:type="pct"/>
            <w:tcBorders>
              <w:bottom w:val="single" w:sz="4" w:space="0" w:color="auto"/>
            </w:tcBorders>
            <w:vAlign w:val="center"/>
          </w:tcPr>
          <w:p w:rsidR="00B41606" w:rsidRPr="00DB00EC" w:rsidRDefault="00B41606" w:rsidP="00D24F47">
            <w:pPr>
              <w:pStyle w:val="a8"/>
            </w:pPr>
            <w:r w:rsidRPr="00DB00EC">
              <w:t>Строительство,</w:t>
            </w:r>
            <w:r w:rsidR="005F66DA">
              <w:t xml:space="preserve"> </w:t>
            </w:r>
            <w:r w:rsidRPr="00DB00EC">
              <w:t>реконструкция, эксплуатация</w:t>
            </w:r>
            <w:r w:rsidR="005F66DA">
              <w:t xml:space="preserve"> </w:t>
            </w:r>
            <w:r w:rsidRPr="00DB00EC">
              <w:t>линий электропередачи, линий связи, дорог, трубопроводов и других линейных объектов</w:t>
            </w:r>
          </w:p>
        </w:tc>
        <w:tc>
          <w:tcPr>
            <w:tcW w:w="1022" w:type="pct"/>
            <w:tcBorders>
              <w:bottom w:val="single" w:sz="4" w:space="0" w:color="auto"/>
            </w:tcBorders>
            <w:vAlign w:val="center"/>
          </w:tcPr>
          <w:p w:rsidR="00B41606" w:rsidRPr="00DB00EC" w:rsidRDefault="00B41606" w:rsidP="00D24F47">
            <w:pPr>
              <w:pStyle w:val="a8"/>
            </w:pPr>
            <w:r w:rsidRPr="00DB00EC">
              <w:t>Городские леса</w:t>
            </w:r>
          </w:p>
        </w:tc>
        <w:tc>
          <w:tcPr>
            <w:tcW w:w="1836" w:type="pct"/>
            <w:tcBorders>
              <w:bottom w:val="single" w:sz="4" w:space="0" w:color="auto"/>
            </w:tcBorders>
            <w:vAlign w:val="center"/>
          </w:tcPr>
          <w:p w:rsidR="00B41606" w:rsidRDefault="00F62320" w:rsidP="00D24F47">
            <w:pPr>
              <w:pStyle w:val="a8"/>
            </w:pPr>
            <w:r>
              <w:rPr>
                <w:lang w:val="en-US"/>
              </w:rPr>
              <w:t xml:space="preserve">1 </w:t>
            </w:r>
            <w:r w:rsidR="00534970">
              <w:rPr>
                <w:lang w:val="en-US"/>
              </w:rPr>
              <w:t>–</w:t>
            </w:r>
            <w:r>
              <w:rPr>
                <w:lang w:val="en-US"/>
              </w:rPr>
              <w:t xml:space="preserve"> 7</w:t>
            </w:r>
          </w:p>
          <w:p w:rsidR="00534970" w:rsidRPr="00534970" w:rsidRDefault="00534970" w:rsidP="00D24F47">
            <w:pPr>
              <w:pStyle w:val="a8"/>
            </w:pPr>
            <w:r>
              <w:t>Кроме объектов капитального строительства</w:t>
            </w:r>
          </w:p>
        </w:tc>
        <w:tc>
          <w:tcPr>
            <w:tcW w:w="888" w:type="pct"/>
            <w:tcBorders>
              <w:bottom w:val="single" w:sz="4" w:space="0" w:color="auto"/>
            </w:tcBorders>
            <w:vAlign w:val="center"/>
          </w:tcPr>
          <w:p w:rsidR="00B41606" w:rsidRPr="00F62320" w:rsidRDefault="00F62320" w:rsidP="00D24F47">
            <w:pPr>
              <w:pStyle w:val="a8"/>
              <w:rPr>
                <w:lang w:val="en-US"/>
              </w:rPr>
            </w:pPr>
            <w:r>
              <w:rPr>
                <w:lang w:val="en-US"/>
              </w:rPr>
              <w:t>925</w:t>
            </w:r>
          </w:p>
        </w:tc>
      </w:tr>
      <w:tr w:rsidR="00B41606" w:rsidRPr="00DB00EC" w:rsidTr="003345E3">
        <w:trPr>
          <w:cantSplit/>
          <w:trHeight w:val="896"/>
        </w:trPr>
        <w:tc>
          <w:tcPr>
            <w:tcW w:w="1254" w:type="pct"/>
            <w:vAlign w:val="center"/>
          </w:tcPr>
          <w:p w:rsidR="00B41606" w:rsidRPr="00DB00EC" w:rsidRDefault="005F66DA" w:rsidP="00D24F47">
            <w:pPr>
              <w:pStyle w:val="a8"/>
            </w:pPr>
            <w:r>
              <w:t>Переработка дре</w:t>
            </w:r>
            <w:r w:rsidR="00B41606" w:rsidRPr="00DB00EC">
              <w:t>весины и иных лесных ресурсов</w:t>
            </w:r>
          </w:p>
          <w:p w:rsidR="00B41606" w:rsidRPr="00DB00EC" w:rsidRDefault="00B41606" w:rsidP="00D24F47">
            <w:pPr>
              <w:pStyle w:val="a8"/>
            </w:pPr>
          </w:p>
        </w:tc>
        <w:tc>
          <w:tcPr>
            <w:tcW w:w="3746" w:type="pct"/>
            <w:gridSpan w:val="3"/>
          </w:tcPr>
          <w:p w:rsidR="00B41606" w:rsidRPr="00DB00EC" w:rsidRDefault="00B41606" w:rsidP="00D24F47">
            <w:pPr>
              <w:pStyle w:val="a8"/>
            </w:pPr>
            <w:r w:rsidRPr="00DB00EC">
              <w:t xml:space="preserve">Не допускается </w:t>
            </w:r>
            <w:r>
              <w:t>(приказ Федерального агентства лесного хозяйства</w:t>
            </w:r>
            <w:r w:rsidRPr="00DB00EC">
              <w:t xml:space="preserve"> от 14</w:t>
            </w:r>
            <w:r>
              <w:t>.12.2010</w:t>
            </w:r>
            <w:r w:rsidRPr="00DB00EC">
              <w:t xml:space="preserve"> № 485</w:t>
            </w:r>
            <w:r>
              <w:t>«Об утверждении О</w:t>
            </w:r>
            <w:r w:rsidRPr="00DB00EC">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w:t>
            </w:r>
            <w:r>
              <w:t>х на особозащитных участках» п. 29</w:t>
            </w:r>
            <w:r w:rsidRPr="00DB00EC">
              <w:t>)</w:t>
            </w:r>
          </w:p>
        </w:tc>
      </w:tr>
      <w:tr w:rsidR="00B41606" w:rsidRPr="00DB00EC" w:rsidTr="003345E3">
        <w:trPr>
          <w:cantSplit/>
          <w:trHeight w:val="896"/>
        </w:trPr>
        <w:tc>
          <w:tcPr>
            <w:tcW w:w="1254" w:type="pct"/>
            <w:vAlign w:val="center"/>
          </w:tcPr>
          <w:p w:rsidR="00B41606" w:rsidRPr="00DB00EC" w:rsidRDefault="00B41606" w:rsidP="00D24F47">
            <w:pPr>
              <w:pStyle w:val="a8"/>
            </w:pPr>
            <w:r w:rsidRPr="00DB00EC">
              <w:t>Осуществление религиозной деятельности</w:t>
            </w:r>
          </w:p>
        </w:tc>
        <w:tc>
          <w:tcPr>
            <w:tcW w:w="1022" w:type="pct"/>
            <w:vAlign w:val="center"/>
          </w:tcPr>
          <w:p w:rsidR="00B41606" w:rsidRPr="00DB00EC" w:rsidRDefault="00B41606" w:rsidP="00D24F47">
            <w:pPr>
              <w:pStyle w:val="a8"/>
            </w:pPr>
            <w:r w:rsidRPr="00DB00EC">
              <w:t>Городские леса</w:t>
            </w:r>
          </w:p>
        </w:tc>
        <w:tc>
          <w:tcPr>
            <w:tcW w:w="1836" w:type="pct"/>
            <w:vAlign w:val="center"/>
          </w:tcPr>
          <w:p w:rsidR="00B41606" w:rsidRPr="00F62320" w:rsidRDefault="00F62320" w:rsidP="00720F4F">
            <w:pPr>
              <w:pStyle w:val="a8"/>
              <w:rPr>
                <w:lang w:val="en-US"/>
              </w:rPr>
            </w:pPr>
            <w:r>
              <w:rPr>
                <w:lang w:val="en-US"/>
              </w:rPr>
              <w:t>1 - 7</w:t>
            </w:r>
          </w:p>
        </w:tc>
        <w:tc>
          <w:tcPr>
            <w:tcW w:w="888" w:type="pct"/>
            <w:vAlign w:val="center"/>
          </w:tcPr>
          <w:p w:rsidR="00B41606" w:rsidRPr="00F62320" w:rsidRDefault="00F62320" w:rsidP="00D24F47">
            <w:pPr>
              <w:pStyle w:val="a8"/>
              <w:rPr>
                <w:lang w:val="en-US"/>
              </w:rPr>
            </w:pPr>
            <w:r>
              <w:rPr>
                <w:lang w:val="en-US"/>
              </w:rPr>
              <w:t>925</w:t>
            </w:r>
          </w:p>
        </w:tc>
      </w:tr>
    </w:tbl>
    <w:p w:rsidR="00DB00EC" w:rsidRDefault="00DB00EC" w:rsidP="001F798C">
      <w:pPr>
        <w:spacing w:after="0" w:line="240" w:lineRule="auto"/>
        <w:jc w:val="both"/>
      </w:pPr>
    </w:p>
    <w:p w:rsidR="0098533B" w:rsidRDefault="00DB00EC" w:rsidP="001F798C">
      <w:pPr>
        <w:pStyle w:val="affff"/>
        <w:mirrorIndents w:val="0"/>
      </w:pPr>
      <w:proofErr w:type="gramStart"/>
      <w:r>
        <w:t xml:space="preserve">В местах традиционного проживания и хозяйственной деятельности лиц, относящихся к коренным малочисленным народам Севера, Сибири и Дальнего </w:t>
      </w:r>
      <w:r>
        <w:lastRenderedPageBreak/>
        <w:t>Востока Российской Федерации, при использовании лесов обеспечиваются защита исконной среды обитания этих народов и их традиционный о</w:t>
      </w:r>
      <w:r w:rsidR="00166EF2">
        <w:t>браз жизни в соответствии со ст</w:t>
      </w:r>
      <w:r w:rsidR="00A270BF">
        <w:t>.</w:t>
      </w:r>
      <w:r w:rsidR="00166EF2">
        <w:t xml:space="preserve"> 48 ЛК</w:t>
      </w:r>
      <w:r>
        <w:t xml:space="preserve"> РФ, Федеральным законом от 30.04.1999</w:t>
      </w:r>
      <w:r w:rsidR="00166EF2">
        <w:t xml:space="preserve"> №</w:t>
      </w:r>
      <w:r>
        <w:t>82-ФЗ «О гарантиях прав коренных малочисленных народов Российской Федерации», Федеральным законом от 07.05.2001</w:t>
      </w:r>
      <w:r w:rsidR="00166EF2">
        <w:t xml:space="preserve"> №</w:t>
      </w:r>
      <w:r>
        <w:t>49-ФЗ</w:t>
      </w:r>
      <w:proofErr w:type="gramEnd"/>
      <w:r>
        <w:t xml:space="preserve"> «О территориях традиционного природопользования коренных малочисленных народов Севера, Сибири и Дальнего </w:t>
      </w:r>
      <w:r w:rsidR="00F62320">
        <w:t xml:space="preserve">Востока Российской Федерации». </w:t>
      </w:r>
    </w:p>
    <w:p w:rsidR="00F62320" w:rsidRPr="00763BE1" w:rsidRDefault="00F62320" w:rsidP="001F798C">
      <w:pPr>
        <w:pStyle w:val="affff"/>
        <w:mirrorIndents w:val="0"/>
      </w:pPr>
    </w:p>
    <w:p w:rsidR="0098533B" w:rsidRPr="00360E4B" w:rsidRDefault="005E77C6" w:rsidP="001F798C">
      <w:pPr>
        <w:pStyle w:val="afffb"/>
      </w:pPr>
      <w:bookmarkStart w:id="27" w:name="_Toc505078292"/>
      <w:r w:rsidRPr="00360E4B">
        <w:t>Раздел II. Н</w:t>
      </w:r>
      <w:r w:rsidR="00CF3B05" w:rsidRPr="00360E4B">
        <w:t>ормативы</w:t>
      </w:r>
      <w:r w:rsidR="0098533B" w:rsidRPr="00360E4B">
        <w:t xml:space="preserve">, </w:t>
      </w:r>
      <w:r w:rsidR="00CF3B05" w:rsidRPr="00360E4B">
        <w:t>параметры и</w:t>
      </w:r>
      <w:r w:rsidR="005F66DA">
        <w:t xml:space="preserve"> </w:t>
      </w:r>
      <w:r w:rsidR="00CF3B05" w:rsidRPr="00360E4B">
        <w:t>сроки</w:t>
      </w:r>
      <w:r w:rsidR="005F66DA">
        <w:t xml:space="preserve"> </w:t>
      </w:r>
      <w:r w:rsidR="00CF3B05" w:rsidRPr="00360E4B">
        <w:t>разрешенного</w:t>
      </w:r>
      <w:r w:rsidR="00F62320" w:rsidRPr="00F62320">
        <w:t xml:space="preserve"> </w:t>
      </w:r>
      <w:r w:rsidR="00CF3B05" w:rsidRPr="00360E4B">
        <w:t>использования</w:t>
      </w:r>
      <w:r w:rsidR="00F62320" w:rsidRPr="00F62320">
        <w:t xml:space="preserve"> </w:t>
      </w:r>
      <w:r w:rsidR="00CF3B05" w:rsidRPr="00360E4B">
        <w:t>лесов</w:t>
      </w:r>
      <w:r w:rsidR="0098533B" w:rsidRPr="00360E4B">
        <w:t xml:space="preserve">, </w:t>
      </w:r>
      <w:r w:rsidR="00CF3B05" w:rsidRPr="00360E4B">
        <w:t>нормативы</w:t>
      </w:r>
      <w:r w:rsidR="00F62320" w:rsidRPr="00F62320">
        <w:t xml:space="preserve"> </w:t>
      </w:r>
      <w:r w:rsidR="00CF3B05" w:rsidRPr="00360E4B">
        <w:t>по</w:t>
      </w:r>
      <w:r w:rsidR="00F62320" w:rsidRPr="00F62320">
        <w:t xml:space="preserve"> </w:t>
      </w:r>
      <w:r w:rsidR="00CF3B05" w:rsidRPr="00360E4B">
        <w:t>охране</w:t>
      </w:r>
      <w:r w:rsidR="0098533B" w:rsidRPr="00360E4B">
        <w:t xml:space="preserve">, </w:t>
      </w:r>
      <w:r w:rsidR="00CF3B05" w:rsidRPr="00360E4B">
        <w:t>защите</w:t>
      </w:r>
      <w:r w:rsidR="00F62320" w:rsidRPr="00F62320">
        <w:t xml:space="preserve"> </w:t>
      </w:r>
      <w:r w:rsidR="00CF3B05" w:rsidRPr="00360E4B">
        <w:t>и</w:t>
      </w:r>
      <w:r w:rsidR="00F62320" w:rsidRPr="00F62320">
        <w:t xml:space="preserve"> </w:t>
      </w:r>
      <w:r w:rsidR="00CF3B05" w:rsidRPr="00360E4B">
        <w:t>воспроизводству</w:t>
      </w:r>
      <w:r w:rsidR="00F62320" w:rsidRPr="00F62320">
        <w:t xml:space="preserve"> </w:t>
      </w:r>
      <w:r w:rsidR="00CF3B05" w:rsidRPr="00360E4B">
        <w:t>лесов</w:t>
      </w:r>
      <w:bookmarkEnd w:id="27"/>
    </w:p>
    <w:p w:rsidR="0098533B" w:rsidRPr="001F798C" w:rsidRDefault="0098533B" w:rsidP="001F798C">
      <w:pPr>
        <w:pStyle w:val="affff"/>
        <w:mirrorIndents w:val="0"/>
        <w:rPr>
          <w:rFonts w:cs="Arial"/>
          <w:bCs/>
          <w:color w:val="000000" w:themeColor="text1"/>
          <w:szCs w:val="26"/>
        </w:rPr>
      </w:pPr>
    </w:p>
    <w:p w:rsidR="0098533B" w:rsidRPr="00D42EBB" w:rsidRDefault="00360E4B" w:rsidP="001F798C">
      <w:pPr>
        <w:pStyle w:val="3"/>
        <w:spacing w:line="240" w:lineRule="auto"/>
        <w:rPr>
          <w:b w:val="0"/>
        </w:rPr>
      </w:pPr>
      <w:bookmarkStart w:id="28" w:name="_Toc505078293"/>
      <w:r w:rsidRPr="00D42EBB">
        <w:rPr>
          <w:b w:val="0"/>
        </w:rPr>
        <w:t>Глава</w:t>
      </w:r>
      <w:r w:rsidR="00F62320">
        <w:rPr>
          <w:b w:val="0"/>
        </w:rPr>
        <w:t xml:space="preserve"> </w:t>
      </w:r>
      <w:r w:rsidR="00CF3B05" w:rsidRPr="00D42EBB">
        <w:rPr>
          <w:b w:val="0"/>
          <w:caps/>
          <w:lang w:val="en-US"/>
        </w:rPr>
        <w:t>I</w:t>
      </w:r>
      <w:r w:rsidR="00CF3B05" w:rsidRPr="00D42EBB">
        <w:rPr>
          <w:b w:val="0"/>
          <w:caps/>
        </w:rPr>
        <w:t>.</w:t>
      </w:r>
      <w:r w:rsidR="007465D3" w:rsidRPr="00D42EBB">
        <w:rPr>
          <w:b w:val="0"/>
        </w:rPr>
        <w:t>Нормативы</w:t>
      </w:r>
      <w:r w:rsidR="008A6076" w:rsidRPr="00D42EBB">
        <w:rPr>
          <w:b w:val="0"/>
        </w:rPr>
        <w:t>, п</w:t>
      </w:r>
      <w:r w:rsidR="007465D3" w:rsidRPr="00D42EBB">
        <w:rPr>
          <w:b w:val="0"/>
        </w:rPr>
        <w:t>араметры и сроки использования лесов для заготовки древесины</w:t>
      </w:r>
      <w:bookmarkEnd w:id="28"/>
    </w:p>
    <w:p w:rsidR="0098533B" w:rsidRPr="00763BE1" w:rsidRDefault="0098533B" w:rsidP="001F798C">
      <w:pPr>
        <w:pStyle w:val="affff"/>
        <w:mirrorIndents w:val="0"/>
        <w:rPr>
          <w:bCs/>
        </w:rPr>
      </w:pPr>
    </w:p>
    <w:p w:rsidR="0098533B" w:rsidRPr="00763BE1" w:rsidRDefault="00E87E82" w:rsidP="001F798C">
      <w:pPr>
        <w:pStyle w:val="afffc"/>
        <w:outlineLvl w:val="2"/>
      </w:pPr>
      <w:bookmarkStart w:id="29" w:name="_Toc505078294"/>
      <w:r>
        <w:t>2.</w:t>
      </w:r>
      <w:r w:rsidR="0098533B" w:rsidRPr="00763BE1">
        <w:t>1.1</w:t>
      </w:r>
      <w:r w:rsidR="00EF14D8">
        <w:t>.</w:t>
      </w:r>
      <w:r w:rsidR="0098533B" w:rsidRPr="00763BE1">
        <w:t xml:space="preserve"> Расчетная лесосека для заготовки древесины при осуществлении рубок спелых и перестойных лесных насаждений</w:t>
      </w:r>
      <w:bookmarkEnd w:id="29"/>
    </w:p>
    <w:p w:rsidR="00711D28" w:rsidRPr="00763BE1" w:rsidRDefault="00711D28" w:rsidP="001F798C">
      <w:pPr>
        <w:pStyle w:val="affff"/>
        <w:mirrorIndents w:val="0"/>
      </w:pPr>
    </w:p>
    <w:p w:rsidR="0098533B" w:rsidRPr="00763BE1" w:rsidRDefault="005532BE" w:rsidP="001F798C">
      <w:pPr>
        <w:pStyle w:val="affff"/>
        <w:mirrorIndents w:val="0"/>
      </w:pPr>
      <w:proofErr w:type="gramStart"/>
      <w:r>
        <w:t>Согласно ч</w:t>
      </w:r>
      <w:r w:rsidR="00A270BF">
        <w:t>.</w:t>
      </w:r>
      <w:r w:rsidR="00B36AB6">
        <w:t xml:space="preserve"> 1</w:t>
      </w:r>
      <w:r>
        <w:t xml:space="preserve"> ст</w:t>
      </w:r>
      <w:r w:rsidR="00A270BF">
        <w:t>.</w:t>
      </w:r>
      <w:r>
        <w:t xml:space="preserve"> 105 ЛК РФ</w:t>
      </w:r>
      <w:r w:rsidR="00D144FF" w:rsidRPr="00763BE1">
        <w:t xml:space="preserve">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w:t>
      </w:r>
      <w:r w:rsidR="00A270BF">
        <w:t>.</w:t>
      </w:r>
      <w:r w:rsidR="00D144FF" w:rsidRPr="00763BE1">
        <w:t xml:space="preserve"> 4 ст</w:t>
      </w:r>
      <w:r w:rsidR="00A270BF">
        <w:t>. 17, ч.</w:t>
      </w:r>
      <w:r w:rsidR="00580DE4" w:rsidRPr="00763BE1">
        <w:t>5.1 ст</w:t>
      </w:r>
      <w:r w:rsidR="00A270BF">
        <w:t>.</w:t>
      </w:r>
      <w:r w:rsidR="00580DE4" w:rsidRPr="00763BE1">
        <w:t xml:space="preserve"> 21 ЛК РФ</w:t>
      </w:r>
      <w:r w:rsidR="00D144FF" w:rsidRPr="00763BE1">
        <w:t>,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w:t>
      </w:r>
      <w:proofErr w:type="gramEnd"/>
      <w:r w:rsidR="00D144FF" w:rsidRPr="00763BE1">
        <w:t>, кустарников, лиан.</w:t>
      </w:r>
    </w:p>
    <w:p w:rsidR="00FC7CED" w:rsidRPr="00763BE1" w:rsidRDefault="00FC7CED" w:rsidP="001F798C">
      <w:pPr>
        <w:pStyle w:val="affff"/>
        <w:mirrorIndents w:val="0"/>
      </w:pPr>
      <w:proofErr w:type="gramStart"/>
      <w:r w:rsidRPr="00763BE1">
        <w:t xml:space="preserve">Согласно </w:t>
      </w:r>
      <w:r w:rsidR="005532BE">
        <w:t>ч</w:t>
      </w:r>
      <w:r w:rsidR="00A270BF">
        <w:t>.</w:t>
      </w:r>
      <w:r w:rsidR="005532BE">
        <w:t>4 ст</w:t>
      </w:r>
      <w:r w:rsidR="00A270BF">
        <w:t>.</w:t>
      </w:r>
      <w:r w:rsidR="005532BE">
        <w:t xml:space="preserve"> 17 ЛК РФ</w:t>
      </w:r>
      <w:r w:rsidR="003C5C5C" w:rsidRPr="00763BE1">
        <w:t>в защитных лесах сплошные рубки осуществляются в случаях, предусмотр</w:t>
      </w:r>
      <w:r w:rsidR="005532BE">
        <w:t>енных ч.5.1 ст</w:t>
      </w:r>
      <w:r w:rsidR="00A270BF">
        <w:t>.</w:t>
      </w:r>
      <w:r w:rsidR="005532BE">
        <w:t xml:space="preserve"> 21 ЛК РФ</w:t>
      </w:r>
      <w:r w:rsidR="003C5C5C" w:rsidRPr="00763BE1">
        <w:t>,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roofErr w:type="gramEnd"/>
    </w:p>
    <w:p w:rsidR="003C5C5C" w:rsidRPr="00763BE1" w:rsidRDefault="00770508" w:rsidP="001F798C">
      <w:pPr>
        <w:pStyle w:val="affff"/>
        <w:mirrorIndents w:val="0"/>
      </w:pPr>
      <w:r>
        <w:t>Ч.</w:t>
      </w:r>
      <w:r w:rsidR="00B36AB6">
        <w:t>5.1 ст</w:t>
      </w:r>
      <w:r w:rsidR="00A270BF">
        <w:t>.</w:t>
      </w:r>
      <w:r w:rsidR="00B36AB6">
        <w:t xml:space="preserve"> 21 ЛК РФ определяет:</w:t>
      </w:r>
    </w:p>
    <w:p w:rsidR="003C5C5C" w:rsidRDefault="003C5C5C" w:rsidP="001F798C">
      <w:pPr>
        <w:pStyle w:val="affff"/>
        <w:mirrorIndents w:val="0"/>
      </w:pPr>
      <w:proofErr w:type="gramStart"/>
      <w:r w:rsidRPr="00763BE1">
        <w:t>- в защитных лесах предусмотренные ч</w:t>
      </w:r>
      <w:r w:rsidR="00A270BF">
        <w:t>. 5 настоящей ст.</w:t>
      </w:r>
      <w:r w:rsidRPr="00763BE1">
        <w:t xml:space="preserve">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w:t>
      </w:r>
      <w:r w:rsidR="00A270BF">
        <w:t xml:space="preserve"> целей, предусмотренных п.</w:t>
      </w:r>
      <w:r w:rsidRPr="00763BE1">
        <w:t xml:space="preserve"> 1 - 4 ч</w:t>
      </w:r>
      <w:r w:rsidR="00A270BF">
        <w:t>.</w:t>
      </w:r>
      <w:r w:rsidRPr="00763BE1">
        <w:t xml:space="preserve"> 1 настоящей статьи, не запрещены или не ограничены в соответствии с законодательством Российской Федерации.</w:t>
      </w:r>
      <w:proofErr w:type="gramEnd"/>
    </w:p>
    <w:p w:rsidR="00541E31" w:rsidRPr="008C6FEE" w:rsidRDefault="00541E31" w:rsidP="001F798C">
      <w:pPr>
        <w:pStyle w:val="affff"/>
        <w:mirrorIndents w:val="0"/>
      </w:pPr>
      <w:r w:rsidRPr="008C6FEE">
        <w:t>В этих целях допускается сплошная и выборочная рубка лесных насаждений любой интенсивности и любого возраста, если иное не у</w:t>
      </w:r>
      <w:r w:rsidR="00166EF2">
        <w:t>становлено ЛК РФ</w:t>
      </w:r>
      <w:r w:rsidRPr="008C6FEE">
        <w:t>.</w:t>
      </w:r>
    </w:p>
    <w:p w:rsidR="004441C6" w:rsidRPr="00763BE1" w:rsidRDefault="0098533B" w:rsidP="001F798C">
      <w:pPr>
        <w:pStyle w:val="affff"/>
        <w:mirrorIndents w:val="0"/>
      </w:pPr>
      <w:proofErr w:type="gramStart"/>
      <w:r w:rsidRPr="00763BE1">
        <w:t>В соответствии с Приказом Федерального агентства</w:t>
      </w:r>
      <w:r w:rsidR="00166EF2">
        <w:t xml:space="preserve"> лесного хозяйства от 14.12.</w:t>
      </w:r>
      <w:r w:rsidR="00770508">
        <w:t>2010</w:t>
      </w:r>
      <w:r w:rsidR="00166EF2">
        <w:t xml:space="preserve"> №485 «Об утверждении О</w:t>
      </w:r>
      <w:r w:rsidRPr="00763BE1">
        <w:t xml:space="preserve">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w:t>
      </w:r>
      <w:r w:rsidR="00770508">
        <w:t>особо защитных участках лесов»,</w:t>
      </w:r>
      <w:r w:rsidR="005221AA" w:rsidRPr="00763BE1">
        <w:t xml:space="preserve"> в лесопарковых зонах, зеленых </w:t>
      </w:r>
      <w:r w:rsidR="005221AA" w:rsidRPr="00763BE1">
        <w:lastRenderedPageBreak/>
        <w:t>зонах, городских лесах с учетом специфики каждой из категорий ведутся выборочные рубки лесных насаждений</w:t>
      </w:r>
      <w:proofErr w:type="gramEnd"/>
      <w:r w:rsidR="005221AA" w:rsidRPr="00763BE1">
        <w:t xml:space="preserve"> </w:t>
      </w:r>
      <w:proofErr w:type="gramStart"/>
      <w:r w:rsidR="005221AA" w:rsidRPr="00763BE1">
        <w:t>от</w:t>
      </w:r>
      <w:proofErr w:type="gramEnd"/>
      <w:r w:rsidR="005221AA" w:rsidRPr="00763BE1">
        <w:t xml:space="preserve"> очень слабой до умеренно-высокой интенсивности</w:t>
      </w:r>
      <w:r w:rsidR="004441C6" w:rsidRPr="00763BE1">
        <w:t>.</w:t>
      </w:r>
    </w:p>
    <w:p w:rsidR="005221AA" w:rsidRPr="00763BE1" w:rsidRDefault="005221AA" w:rsidP="001F798C">
      <w:pPr>
        <w:pStyle w:val="affff"/>
        <w:mirrorIndents w:val="0"/>
      </w:pPr>
      <w:r w:rsidRPr="00763BE1">
        <w:t>Допускается проведение ландшафтных рубок в лесах этих категорий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20 - 25% и 10 - 15% общей площади лесного участка. Размещение ландшафтов устанавливается проектом освоения лесов.</w:t>
      </w:r>
    </w:p>
    <w:p w:rsidR="00541E31" w:rsidRDefault="00711D28" w:rsidP="001F798C">
      <w:pPr>
        <w:pStyle w:val="affff"/>
        <w:mirrorIndents w:val="0"/>
      </w:pPr>
      <w:r w:rsidRPr="00763BE1">
        <w:t>Возрасты рубок основных лесообразующих пород</w:t>
      </w:r>
      <w:r w:rsidR="00725357">
        <w:t xml:space="preserve"> </w:t>
      </w:r>
      <w:r w:rsidR="00CF3B05">
        <w:t>(табл</w:t>
      </w:r>
      <w:r w:rsidR="00A270BF">
        <w:t>.</w:t>
      </w:r>
      <w:r w:rsidR="00360E4B">
        <w:t>2.</w:t>
      </w:r>
      <w:r w:rsidR="00061BFD" w:rsidRPr="00EC5865">
        <w:t>1.1.1</w:t>
      </w:r>
      <w:r w:rsidR="00EF14D8">
        <w:t>.</w:t>
      </w:r>
      <w:r w:rsidR="00061BFD" w:rsidRPr="00EC5865">
        <w:t>)</w:t>
      </w:r>
      <w:r w:rsidRPr="00763BE1">
        <w:t xml:space="preserve"> приняты согласно установленным приказом Федерального агентства лесно</w:t>
      </w:r>
      <w:r w:rsidR="00061BFD" w:rsidRPr="00763BE1">
        <w:t xml:space="preserve">го хозяйства от </w:t>
      </w:r>
      <w:r w:rsidR="00916216">
        <w:t>0</w:t>
      </w:r>
      <w:r w:rsidR="00166EF2">
        <w:t>9</w:t>
      </w:r>
      <w:r w:rsidR="00B36AB6">
        <w:t>.</w:t>
      </w:r>
      <w:r w:rsidR="00166EF2">
        <w:t>04.</w:t>
      </w:r>
      <w:r w:rsidR="00770508">
        <w:t>2015</w:t>
      </w:r>
      <w:r w:rsidR="00166EF2">
        <w:t xml:space="preserve"> №</w:t>
      </w:r>
      <w:r w:rsidRPr="00763BE1">
        <w:t>105 «Об установлении возрастов рубок».</w:t>
      </w:r>
    </w:p>
    <w:p w:rsidR="00916216" w:rsidRDefault="00916216" w:rsidP="001F798C">
      <w:pPr>
        <w:pStyle w:val="affff"/>
        <w:mirrorIndents w:val="0"/>
      </w:pPr>
      <w:r w:rsidRPr="008C6FEE">
        <w:rPr>
          <w:bCs/>
        </w:rPr>
        <w:t>Применительно к особенностям использо</w:t>
      </w:r>
      <w:r w:rsidR="00770508">
        <w:rPr>
          <w:bCs/>
        </w:rPr>
        <w:t>вания городских лесов в п.53</w:t>
      </w:r>
      <w:r w:rsidR="00C86773" w:rsidRPr="004F5269">
        <w:rPr>
          <w:bCs/>
        </w:rPr>
        <w:t xml:space="preserve"> </w:t>
      </w:r>
      <w:r w:rsidR="00770508">
        <w:t>Правил заготовки древесины отмечается, что с</w:t>
      </w:r>
      <w:r w:rsidRPr="008C6FEE">
        <w:t xml:space="preserve">плошные и выборочные рубки на землях населенных пунктов, на которых расположены городские леса, </w:t>
      </w:r>
      <w:r w:rsidR="00EC31DE">
        <w:t>о</w:t>
      </w:r>
      <w:r w:rsidRPr="008C6FEE">
        <w:t>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916216" w:rsidRDefault="00916216" w:rsidP="001F798C">
      <w:pPr>
        <w:spacing w:after="0" w:line="240" w:lineRule="auto"/>
        <w:ind w:firstLine="708"/>
        <w:jc w:val="both"/>
      </w:pPr>
    </w:p>
    <w:p w:rsidR="00061BFD" w:rsidRPr="00091ADB" w:rsidRDefault="00CF3B05" w:rsidP="001F798C">
      <w:pPr>
        <w:pStyle w:val="a8"/>
        <w:jc w:val="right"/>
        <w:rPr>
          <w:i/>
          <w:sz w:val="28"/>
          <w:szCs w:val="28"/>
        </w:rPr>
      </w:pPr>
      <w:r w:rsidRPr="00091ADB">
        <w:rPr>
          <w:i/>
          <w:sz w:val="28"/>
          <w:szCs w:val="28"/>
        </w:rPr>
        <w:t xml:space="preserve">Таблица </w:t>
      </w:r>
      <w:r w:rsidR="00360E4B" w:rsidRPr="00091ADB">
        <w:rPr>
          <w:i/>
          <w:sz w:val="28"/>
          <w:szCs w:val="28"/>
        </w:rPr>
        <w:t>2.</w:t>
      </w:r>
      <w:r w:rsidR="00061BFD" w:rsidRPr="00091ADB">
        <w:rPr>
          <w:i/>
          <w:sz w:val="28"/>
          <w:szCs w:val="28"/>
        </w:rPr>
        <w:t>1.1.1</w:t>
      </w:r>
      <w:r w:rsidR="00EF14D8" w:rsidRPr="00091ADB">
        <w:rPr>
          <w:i/>
          <w:sz w:val="28"/>
          <w:szCs w:val="28"/>
        </w:rPr>
        <w:t>.</w:t>
      </w:r>
    </w:p>
    <w:p w:rsidR="00061BFD" w:rsidRPr="00091ADB" w:rsidRDefault="00061BFD" w:rsidP="001F798C">
      <w:pPr>
        <w:pStyle w:val="a8"/>
        <w:rPr>
          <w:sz w:val="28"/>
          <w:szCs w:val="28"/>
        </w:rPr>
      </w:pPr>
      <w:r w:rsidRPr="00091ADB">
        <w:rPr>
          <w:sz w:val="28"/>
          <w:szCs w:val="28"/>
        </w:rPr>
        <w:t xml:space="preserve">Возрасты рубок </w:t>
      </w:r>
    </w:p>
    <w:p w:rsidR="00061BFD" w:rsidRPr="00091ADB" w:rsidRDefault="00061BFD" w:rsidP="001F798C">
      <w:pPr>
        <w:pStyle w:val="a8"/>
        <w:rPr>
          <w:sz w:val="28"/>
          <w:szCs w:val="28"/>
        </w:rPr>
      </w:pPr>
    </w:p>
    <w:tbl>
      <w:tblPr>
        <w:tblW w:w="5000" w:type="pct"/>
        <w:jc w:val="center"/>
        <w:tblCellMar>
          <w:left w:w="70" w:type="dxa"/>
          <w:right w:w="70" w:type="dxa"/>
        </w:tblCellMar>
        <w:tblLook w:val="0000" w:firstRow="0" w:lastRow="0" w:firstColumn="0" w:lastColumn="0" w:noHBand="0" w:noVBand="0"/>
      </w:tblPr>
      <w:tblGrid>
        <w:gridCol w:w="3937"/>
        <w:gridCol w:w="2779"/>
        <w:gridCol w:w="2007"/>
        <w:gridCol w:w="1622"/>
      </w:tblGrid>
      <w:tr w:rsidR="00061BFD" w:rsidRPr="004F5269" w:rsidTr="003345E3">
        <w:trPr>
          <w:trHeight w:val="480"/>
          <w:jc w:val="center"/>
        </w:trPr>
        <w:tc>
          <w:tcPr>
            <w:tcW w:w="1903" w:type="pct"/>
            <w:tcBorders>
              <w:top w:val="single" w:sz="6" w:space="0" w:color="auto"/>
              <w:left w:val="single" w:sz="6" w:space="0" w:color="auto"/>
              <w:right w:val="single" w:sz="6" w:space="0" w:color="auto"/>
            </w:tcBorders>
            <w:vAlign w:val="center"/>
          </w:tcPr>
          <w:p w:rsidR="00061BFD" w:rsidRPr="004F5269" w:rsidRDefault="00061BFD" w:rsidP="001F798C">
            <w:pPr>
              <w:pStyle w:val="a8"/>
            </w:pPr>
            <w:r w:rsidRPr="004F5269">
              <w:t xml:space="preserve">Виды целевого назначения лесов, </w:t>
            </w:r>
          </w:p>
          <w:p w:rsidR="00061BFD" w:rsidRPr="004F5269" w:rsidRDefault="00061BFD" w:rsidP="001F798C">
            <w:pPr>
              <w:pStyle w:val="a8"/>
            </w:pPr>
            <w:r w:rsidRPr="004F5269">
              <w:t>в том числе категории защитных лесов</w:t>
            </w:r>
          </w:p>
        </w:tc>
        <w:tc>
          <w:tcPr>
            <w:tcW w:w="1343" w:type="pct"/>
            <w:tcBorders>
              <w:top w:val="single" w:sz="6" w:space="0" w:color="auto"/>
              <w:left w:val="single" w:sz="6" w:space="0" w:color="auto"/>
              <w:right w:val="single" w:sz="6" w:space="0" w:color="auto"/>
            </w:tcBorders>
            <w:vAlign w:val="center"/>
          </w:tcPr>
          <w:p w:rsidR="00061BFD" w:rsidRPr="004F5269" w:rsidRDefault="00061BFD" w:rsidP="001F798C">
            <w:pPr>
              <w:pStyle w:val="a8"/>
            </w:pPr>
            <w:r w:rsidRPr="004F5269">
              <w:t>Хозсекции и входящие в них преобладающие породы</w:t>
            </w:r>
          </w:p>
        </w:tc>
        <w:tc>
          <w:tcPr>
            <w:tcW w:w="970" w:type="pct"/>
            <w:tcBorders>
              <w:top w:val="single" w:sz="6" w:space="0" w:color="auto"/>
              <w:left w:val="single" w:sz="6" w:space="0" w:color="auto"/>
              <w:right w:val="single" w:sz="6" w:space="0" w:color="auto"/>
            </w:tcBorders>
            <w:vAlign w:val="center"/>
          </w:tcPr>
          <w:p w:rsidR="00061BFD" w:rsidRPr="004F5269" w:rsidRDefault="00061BFD" w:rsidP="001F798C">
            <w:pPr>
              <w:pStyle w:val="a8"/>
            </w:pPr>
            <w:r w:rsidRPr="004F5269">
              <w:t>Классы</w:t>
            </w:r>
          </w:p>
          <w:p w:rsidR="00061BFD" w:rsidRPr="004F5269" w:rsidRDefault="00061BFD" w:rsidP="001F798C">
            <w:pPr>
              <w:pStyle w:val="a8"/>
            </w:pPr>
            <w:r w:rsidRPr="004F5269">
              <w:t>бонитета</w:t>
            </w:r>
          </w:p>
        </w:tc>
        <w:tc>
          <w:tcPr>
            <w:tcW w:w="784" w:type="pct"/>
            <w:tcBorders>
              <w:top w:val="single" w:sz="6" w:space="0" w:color="auto"/>
              <w:left w:val="single" w:sz="6" w:space="0" w:color="auto"/>
              <w:right w:val="single" w:sz="6" w:space="0" w:color="auto"/>
            </w:tcBorders>
            <w:vAlign w:val="center"/>
          </w:tcPr>
          <w:p w:rsidR="00061BFD" w:rsidRPr="004F5269" w:rsidRDefault="00061BFD" w:rsidP="001F798C">
            <w:pPr>
              <w:pStyle w:val="a8"/>
            </w:pPr>
            <w:r w:rsidRPr="004F5269">
              <w:t>Возрасты рубок,</w:t>
            </w:r>
            <w:r w:rsidR="00EC31DE">
              <w:t xml:space="preserve"> </w:t>
            </w:r>
            <w:r w:rsidRPr="004F5269">
              <w:t>лет</w:t>
            </w:r>
          </w:p>
        </w:tc>
      </w:tr>
      <w:tr w:rsidR="00061BFD" w:rsidRPr="004F5269" w:rsidTr="003345E3">
        <w:trPr>
          <w:cantSplit/>
          <w:trHeight w:val="240"/>
          <w:jc w:val="center"/>
        </w:trPr>
        <w:tc>
          <w:tcPr>
            <w:tcW w:w="1903" w:type="pct"/>
            <w:vMerge w:val="restart"/>
            <w:tcBorders>
              <w:top w:val="single" w:sz="4" w:space="0" w:color="auto"/>
              <w:left w:val="single" w:sz="4" w:space="0" w:color="auto"/>
            </w:tcBorders>
          </w:tcPr>
          <w:p w:rsidR="00061BFD" w:rsidRPr="00EC31DE" w:rsidRDefault="00061BFD" w:rsidP="001F798C">
            <w:pPr>
              <w:pStyle w:val="a8"/>
            </w:pPr>
            <w:r w:rsidRPr="00EC31DE">
              <w:t>Защитные леса</w:t>
            </w:r>
          </w:p>
          <w:p w:rsidR="00061BFD" w:rsidRPr="00EC31DE" w:rsidRDefault="00061BFD" w:rsidP="001F798C">
            <w:pPr>
              <w:pStyle w:val="a8"/>
            </w:pPr>
            <w:r w:rsidRPr="00EC31DE">
              <w:t xml:space="preserve">1. Леса, выполняющие функции защиты природных и иных объектов </w:t>
            </w:r>
          </w:p>
          <w:p w:rsidR="00061BFD" w:rsidRPr="004F5269" w:rsidRDefault="00061BFD" w:rsidP="001F798C">
            <w:pPr>
              <w:pStyle w:val="a8"/>
            </w:pPr>
            <w:r w:rsidRPr="00EC31DE">
              <w:t>а) городские леса</w:t>
            </w:r>
          </w:p>
        </w:tc>
        <w:tc>
          <w:tcPr>
            <w:tcW w:w="1343" w:type="pct"/>
            <w:vMerge w:val="restart"/>
            <w:tcBorders>
              <w:top w:val="single" w:sz="4" w:space="0" w:color="auto"/>
              <w:left w:val="single" w:sz="4" w:space="0" w:color="auto"/>
              <w:bottom w:val="single" w:sz="4" w:space="0" w:color="auto"/>
              <w:right w:val="single" w:sz="4" w:space="0" w:color="auto"/>
            </w:tcBorders>
          </w:tcPr>
          <w:p w:rsidR="00061BFD" w:rsidRPr="004F5269" w:rsidRDefault="00061BFD" w:rsidP="001F798C">
            <w:pPr>
              <w:pStyle w:val="a8"/>
            </w:pPr>
            <w:r w:rsidRPr="004F5269">
              <w:t xml:space="preserve">Сосновая </w:t>
            </w:r>
          </w:p>
          <w:p w:rsidR="00061BFD" w:rsidRPr="004F5269" w:rsidRDefault="00061BFD" w:rsidP="001F798C">
            <w:pPr>
              <w:pStyle w:val="a8"/>
            </w:pPr>
            <w:r w:rsidRPr="004F5269">
              <w:t>(сосна, лиственница)</w:t>
            </w:r>
          </w:p>
        </w:tc>
        <w:tc>
          <w:tcPr>
            <w:tcW w:w="970" w:type="pct"/>
            <w:tcBorders>
              <w:top w:val="single" w:sz="4" w:space="0" w:color="auto"/>
              <w:left w:val="nil"/>
              <w:right w:val="single" w:sz="6" w:space="0" w:color="auto"/>
            </w:tcBorders>
            <w:vAlign w:val="center"/>
          </w:tcPr>
          <w:p w:rsidR="00061BFD" w:rsidRPr="004F5269" w:rsidRDefault="00061BFD" w:rsidP="001F798C">
            <w:pPr>
              <w:pStyle w:val="a8"/>
            </w:pPr>
            <w:r w:rsidRPr="004F5269">
              <w:rPr>
                <w:lang w:val="en-US"/>
              </w:rPr>
              <w:t>III</w:t>
            </w:r>
            <w:r w:rsidRPr="004F5269">
              <w:t xml:space="preserve"> и выше</w:t>
            </w:r>
          </w:p>
        </w:tc>
        <w:tc>
          <w:tcPr>
            <w:tcW w:w="784" w:type="pct"/>
            <w:tcBorders>
              <w:top w:val="single" w:sz="4" w:space="0" w:color="auto"/>
              <w:left w:val="single" w:sz="6" w:space="0" w:color="auto"/>
              <w:right w:val="single" w:sz="4" w:space="0" w:color="auto"/>
            </w:tcBorders>
            <w:vAlign w:val="center"/>
          </w:tcPr>
          <w:p w:rsidR="00061BFD" w:rsidRPr="004F5269" w:rsidRDefault="00061BFD" w:rsidP="001F798C">
            <w:pPr>
              <w:pStyle w:val="a8"/>
              <w:rPr>
                <w:u w:val="single"/>
              </w:rPr>
            </w:pPr>
            <w:r w:rsidRPr="004F5269">
              <w:rPr>
                <w:u w:val="single"/>
              </w:rPr>
              <w:t>121-140</w:t>
            </w:r>
          </w:p>
        </w:tc>
      </w:tr>
      <w:tr w:rsidR="00061BFD" w:rsidRPr="004F5269" w:rsidTr="003345E3">
        <w:trPr>
          <w:cantSplit/>
          <w:trHeight w:val="240"/>
          <w:jc w:val="center"/>
        </w:trPr>
        <w:tc>
          <w:tcPr>
            <w:tcW w:w="1903" w:type="pct"/>
            <w:vMerge/>
            <w:tcBorders>
              <w:left w:val="single" w:sz="4" w:space="0" w:color="auto"/>
              <w:bottom w:val="nil"/>
            </w:tcBorders>
          </w:tcPr>
          <w:p w:rsidR="00061BFD" w:rsidRPr="004F5269" w:rsidRDefault="00061BFD" w:rsidP="001F798C">
            <w:pPr>
              <w:pStyle w:val="a8"/>
            </w:pPr>
          </w:p>
        </w:tc>
        <w:tc>
          <w:tcPr>
            <w:tcW w:w="1343" w:type="pct"/>
            <w:vMerge/>
            <w:tcBorders>
              <w:top w:val="single" w:sz="4" w:space="0" w:color="auto"/>
              <w:left w:val="single" w:sz="4" w:space="0" w:color="auto"/>
              <w:bottom w:val="single" w:sz="4" w:space="0" w:color="auto"/>
              <w:right w:val="single" w:sz="4" w:space="0" w:color="auto"/>
            </w:tcBorders>
          </w:tcPr>
          <w:p w:rsidR="00061BFD" w:rsidRPr="004F5269" w:rsidRDefault="00061BFD" w:rsidP="001F798C">
            <w:pPr>
              <w:pStyle w:val="a8"/>
            </w:pPr>
          </w:p>
        </w:tc>
        <w:tc>
          <w:tcPr>
            <w:tcW w:w="970" w:type="pct"/>
            <w:tcBorders>
              <w:left w:val="nil"/>
              <w:bottom w:val="single" w:sz="4" w:space="0" w:color="auto"/>
              <w:right w:val="single" w:sz="6" w:space="0" w:color="auto"/>
            </w:tcBorders>
            <w:vAlign w:val="center"/>
          </w:tcPr>
          <w:p w:rsidR="00061BFD" w:rsidRPr="004F5269" w:rsidRDefault="00061BFD" w:rsidP="001F798C">
            <w:pPr>
              <w:pStyle w:val="a8"/>
            </w:pPr>
          </w:p>
        </w:tc>
        <w:tc>
          <w:tcPr>
            <w:tcW w:w="784" w:type="pct"/>
            <w:tcBorders>
              <w:left w:val="single" w:sz="6" w:space="0" w:color="auto"/>
              <w:bottom w:val="single" w:sz="4" w:space="0" w:color="auto"/>
              <w:right w:val="single" w:sz="4" w:space="0" w:color="auto"/>
            </w:tcBorders>
            <w:vAlign w:val="center"/>
          </w:tcPr>
          <w:p w:rsidR="00061BFD" w:rsidRPr="004F5269" w:rsidRDefault="00061BFD" w:rsidP="001F798C">
            <w:pPr>
              <w:pStyle w:val="a8"/>
            </w:pPr>
            <w:r w:rsidRPr="004F5269">
              <w:rPr>
                <w:lang w:val="en-US"/>
              </w:rPr>
              <w:t>VII</w:t>
            </w:r>
          </w:p>
        </w:tc>
      </w:tr>
      <w:tr w:rsidR="00061BFD" w:rsidRPr="004F5269" w:rsidTr="003345E3">
        <w:trPr>
          <w:cantSplit/>
          <w:trHeight w:val="240"/>
          <w:jc w:val="center"/>
        </w:trPr>
        <w:tc>
          <w:tcPr>
            <w:tcW w:w="1903" w:type="pct"/>
            <w:vMerge/>
            <w:tcBorders>
              <w:left w:val="single" w:sz="4" w:space="0" w:color="auto"/>
              <w:bottom w:val="nil"/>
              <w:right w:val="single" w:sz="6" w:space="0" w:color="auto"/>
            </w:tcBorders>
          </w:tcPr>
          <w:p w:rsidR="00061BFD" w:rsidRPr="004F5269" w:rsidRDefault="00061BFD" w:rsidP="001F798C">
            <w:pPr>
              <w:pStyle w:val="a8"/>
            </w:pPr>
          </w:p>
        </w:tc>
        <w:tc>
          <w:tcPr>
            <w:tcW w:w="1343" w:type="pct"/>
            <w:vMerge w:val="restart"/>
            <w:tcBorders>
              <w:left w:val="single" w:sz="6" w:space="0" w:color="auto"/>
              <w:bottom w:val="nil"/>
              <w:right w:val="single" w:sz="6" w:space="0" w:color="auto"/>
            </w:tcBorders>
          </w:tcPr>
          <w:p w:rsidR="00061BFD" w:rsidRPr="004F5269" w:rsidRDefault="00061BFD" w:rsidP="001F798C">
            <w:pPr>
              <w:pStyle w:val="a8"/>
            </w:pPr>
            <w:r w:rsidRPr="004F5269">
              <w:t>Еловая (ель)</w:t>
            </w:r>
          </w:p>
        </w:tc>
        <w:tc>
          <w:tcPr>
            <w:tcW w:w="970" w:type="pct"/>
            <w:tcBorders>
              <w:left w:val="single" w:sz="6" w:space="0" w:color="auto"/>
              <w:right w:val="single" w:sz="6" w:space="0" w:color="auto"/>
            </w:tcBorders>
            <w:vAlign w:val="center"/>
          </w:tcPr>
          <w:p w:rsidR="00061BFD" w:rsidRPr="004F5269" w:rsidRDefault="00061BFD" w:rsidP="001F798C">
            <w:pPr>
              <w:pStyle w:val="a8"/>
            </w:pPr>
            <w:r w:rsidRPr="004F5269">
              <w:rPr>
                <w:lang w:val="en-US"/>
              </w:rPr>
              <w:t>IV</w:t>
            </w:r>
            <w:r w:rsidRPr="004F5269">
              <w:t xml:space="preserve"> и ниже</w:t>
            </w:r>
          </w:p>
        </w:tc>
        <w:tc>
          <w:tcPr>
            <w:tcW w:w="784" w:type="pct"/>
            <w:tcBorders>
              <w:left w:val="single" w:sz="6" w:space="0" w:color="auto"/>
              <w:right w:val="single" w:sz="4" w:space="0" w:color="auto"/>
            </w:tcBorders>
            <w:vAlign w:val="center"/>
          </w:tcPr>
          <w:p w:rsidR="00061BFD" w:rsidRPr="004F5269" w:rsidRDefault="00061BFD" w:rsidP="001F798C">
            <w:pPr>
              <w:pStyle w:val="a8"/>
              <w:rPr>
                <w:u w:val="single"/>
              </w:rPr>
            </w:pPr>
            <w:r w:rsidRPr="004F5269">
              <w:rPr>
                <w:u w:val="single"/>
              </w:rPr>
              <w:t>141-160</w:t>
            </w:r>
          </w:p>
        </w:tc>
      </w:tr>
      <w:tr w:rsidR="00061BFD" w:rsidRPr="004F5269" w:rsidTr="003345E3">
        <w:trPr>
          <w:cantSplit/>
          <w:trHeight w:val="240"/>
          <w:jc w:val="center"/>
        </w:trPr>
        <w:tc>
          <w:tcPr>
            <w:tcW w:w="1903" w:type="pct"/>
            <w:vMerge/>
            <w:tcBorders>
              <w:left w:val="single" w:sz="4" w:space="0" w:color="auto"/>
              <w:bottom w:val="nil"/>
              <w:right w:val="single" w:sz="6" w:space="0" w:color="auto"/>
            </w:tcBorders>
          </w:tcPr>
          <w:p w:rsidR="00061BFD" w:rsidRPr="004F5269" w:rsidRDefault="00061BFD" w:rsidP="001F798C">
            <w:pPr>
              <w:pStyle w:val="a8"/>
            </w:pPr>
          </w:p>
        </w:tc>
        <w:tc>
          <w:tcPr>
            <w:tcW w:w="1343" w:type="pct"/>
            <w:vMerge/>
            <w:tcBorders>
              <w:left w:val="single" w:sz="6" w:space="0" w:color="auto"/>
              <w:right w:val="single" w:sz="6" w:space="0" w:color="auto"/>
            </w:tcBorders>
          </w:tcPr>
          <w:p w:rsidR="00061BFD" w:rsidRPr="004F5269" w:rsidRDefault="00061BFD" w:rsidP="001F798C">
            <w:pPr>
              <w:pStyle w:val="a8"/>
            </w:pPr>
          </w:p>
        </w:tc>
        <w:tc>
          <w:tcPr>
            <w:tcW w:w="970" w:type="pct"/>
            <w:tcBorders>
              <w:left w:val="single" w:sz="6" w:space="0" w:color="auto"/>
              <w:bottom w:val="single" w:sz="4" w:space="0" w:color="auto"/>
              <w:right w:val="single" w:sz="6" w:space="0" w:color="auto"/>
            </w:tcBorders>
            <w:vAlign w:val="center"/>
          </w:tcPr>
          <w:p w:rsidR="00061BFD" w:rsidRPr="004F5269" w:rsidRDefault="00061BFD" w:rsidP="001F798C">
            <w:pPr>
              <w:pStyle w:val="a8"/>
            </w:pPr>
          </w:p>
        </w:tc>
        <w:tc>
          <w:tcPr>
            <w:tcW w:w="784" w:type="pct"/>
            <w:tcBorders>
              <w:left w:val="single" w:sz="6" w:space="0" w:color="auto"/>
              <w:bottom w:val="single" w:sz="4" w:space="0" w:color="auto"/>
              <w:right w:val="single" w:sz="4" w:space="0" w:color="auto"/>
            </w:tcBorders>
            <w:vAlign w:val="center"/>
          </w:tcPr>
          <w:p w:rsidR="00061BFD" w:rsidRPr="004F5269" w:rsidRDefault="00061BFD" w:rsidP="001F798C">
            <w:pPr>
              <w:pStyle w:val="a8"/>
            </w:pPr>
            <w:r w:rsidRPr="004F5269">
              <w:rPr>
                <w:lang w:val="en-US"/>
              </w:rPr>
              <w:t>VIII</w:t>
            </w:r>
          </w:p>
        </w:tc>
      </w:tr>
      <w:tr w:rsidR="00061BFD" w:rsidRPr="004F5269" w:rsidTr="003345E3">
        <w:trPr>
          <w:cantSplit/>
          <w:trHeight w:val="240"/>
          <w:jc w:val="center"/>
        </w:trPr>
        <w:tc>
          <w:tcPr>
            <w:tcW w:w="1903" w:type="pct"/>
            <w:vMerge/>
            <w:tcBorders>
              <w:top w:val="nil"/>
              <w:left w:val="single" w:sz="4" w:space="0" w:color="auto"/>
              <w:bottom w:val="nil"/>
            </w:tcBorders>
          </w:tcPr>
          <w:p w:rsidR="00061BFD" w:rsidRPr="004F5269" w:rsidRDefault="00061BFD" w:rsidP="001F798C">
            <w:pPr>
              <w:pStyle w:val="a8"/>
              <w:rPr>
                <w:i/>
              </w:rPr>
            </w:pPr>
          </w:p>
        </w:tc>
        <w:tc>
          <w:tcPr>
            <w:tcW w:w="1343" w:type="pct"/>
            <w:vMerge w:val="restart"/>
            <w:tcBorders>
              <w:top w:val="single" w:sz="4" w:space="0" w:color="auto"/>
              <w:left w:val="single" w:sz="4" w:space="0" w:color="auto"/>
              <w:bottom w:val="single" w:sz="4" w:space="0" w:color="auto"/>
              <w:right w:val="single" w:sz="4" w:space="0" w:color="auto"/>
            </w:tcBorders>
          </w:tcPr>
          <w:p w:rsidR="00061BFD" w:rsidRPr="004F5269" w:rsidRDefault="00061BFD" w:rsidP="001F798C">
            <w:pPr>
              <w:pStyle w:val="a8"/>
            </w:pPr>
            <w:proofErr w:type="gramStart"/>
            <w:r w:rsidRPr="004F5269">
              <w:t>Кедровая</w:t>
            </w:r>
            <w:proofErr w:type="gramEnd"/>
            <w:r w:rsidRPr="004F5269">
              <w:t xml:space="preserve"> (кедр)</w:t>
            </w:r>
          </w:p>
        </w:tc>
        <w:tc>
          <w:tcPr>
            <w:tcW w:w="970" w:type="pct"/>
            <w:vMerge w:val="restart"/>
            <w:tcBorders>
              <w:left w:val="nil"/>
              <w:right w:val="single" w:sz="6" w:space="0" w:color="auto"/>
            </w:tcBorders>
            <w:vAlign w:val="center"/>
          </w:tcPr>
          <w:p w:rsidR="00061BFD" w:rsidRPr="004F5269" w:rsidRDefault="00061BFD" w:rsidP="001F798C">
            <w:pPr>
              <w:pStyle w:val="a8"/>
            </w:pPr>
            <w:r w:rsidRPr="004F5269">
              <w:t>все бонитеты</w:t>
            </w:r>
          </w:p>
        </w:tc>
        <w:tc>
          <w:tcPr>
            <w:tcW w:w="784" w:type="pct"/>
            <w:tcBorders>
              <w:left w:val="single" w:sz="6" w:space="0" w:color="auto"/>
              <w:right w:val="single" w:sz="4" w:space="0" w:color="auto"/>
            </w:tcBorders>
            <w:vAlign w:val="center"/>
          </w:tcPr>
          <w:p w:rsidR="00061BFD" w:rsidRPr="004F5269" w:rsidRDefault="00061BFD" w:rsidP="001F798C">
            <w:pPr>
              <w:pStyle w:val="a8"/>
              <w:rPr>
                <w:u w:val="single"/>
              </w:rPr>
            </w:pPr>
            <w:r w:rsidRPr="004F5269">
              <w:rPr>
                <w:u w:val="single"/>
              </w:rPr>
              <w:t>241-280</w:t>
            </w:r>
          </w:p>
        </w:tc>
      </w:tr>
      <w:tr w:rsidR="00061BFD" w:rsidRPr="004F5269" w:rsidTr="003345E3">
        <w:trPr>
          <w:cantSplit/>
          <w:trHeight w:val="240"/>
          <w:jc w:val="center"/>
        </w:trPr>
        <w:tc>
          <w:tcPr>
            <w:tcW w:w="1903" w:type="pct"/>
            <w:vMerge/>
            <w:tcBorders>
              <w:top w:val="nil"/>
              <w:left w:val="single" w:sz="4" w:space="0" w:color="auto"/>
              <w:bottom w:val="nil"/>
            </w:tcBorders>
          </w:tcPr>
          <w:p w:rsidR="00061BFD" w:rsidRPr="004F5269" w:rsidRDefault="00061BFD" w:rsidP="001F798C">
            <w:pPr>
              <w:pStyle w:val="a8"/>
            </w:pPr>
          </w:p>
        </w:tc>
        <w:tc>
          <w:tcPr>
            <w:tcW w:w="1343" w:type="pct"/>
            <w:vMerge/>
            <w:tcBorders>
              <w:left w:val="single" w:sz="4" w:space="0" w:color="auto"/>
              <w:bottom w:val="single" w:sz="4" w:space="0" w:color="auto"/>
              <w:right w:val="single" w:sz="4" w:space="0" w:color="auto"/>
            </w:tcBorders>
          </w:tcPr>
          <w:p w:rsidR="00061BFD" w:rsidRPr="004F5269" w:rsidRDefault="00061BFD" w:rsidP="001F798C">
            <w:pPr>
              <w:pStyle w:val="a8"/>
            </w:pPr>
          </w:p>
        </w:tc>
        <w:tc>
          <w:tcPr>
            <w:tcW w:w="970" w:type="pct"/>
            <w:vMerge/>
            <w:tcBorders>
              <w:left w:val="nil"/>
              <w:right w:val="single" w:sz="6" w:space="0" w:color="auto"/>
            </w:tcBorders>
            <w:vAlign w:val="center"/>
          </w:tcPr>
          <w:p w:rsidR="00061BFD" w:rsidRPr="004F5269" w:rsidRDefault="00061BFD" w:rsidP="001F798C">
            <w:pPr>
              <w:pStyle w:val="a8"/>
            </w:pPr>
          </w:p>
        </w:tc>
        <w:tc>
          <w:tcPr>
            <w:tcW w:w="784" w:type="pct"/>
            <w:tcBorders>
              <w:left w:val="single" w:sz="6" w:space="0" w:color="auto"/>
              <w:right w:val="single" w:sz="4" w:space="0" w:color="auto"/>
            </w:tcBorders>
            <w:vAlign w:val="center"/>
          </w:tcPr>
          <w:p w:rsidR="00061BFD" w:rsidRPr="004F5269" w:rsidRDefault="00061BFD" w:rsidP="001F798C">
            <w:pPr>
              <w:pStyle w:val="a8"/>
            </w:pPr>
            <w:r w:rsidRPr="004F5269">
              <w:rPr>
                <w:lang w:val="en-US"/>
              </w:rPr>
              <w:t>VII</w:t>
            </w:r>
          </w:p>
        </w:tc>
      </w:tr>
      <w:tr w:rsidR="00061BFD" w:rsidRPr="004F5269" w:rsidTr="003345E3">
        <w:trPr>
          <w:cantSplit/>
          <w:trHeight w:val="240"/>
          <w:jc w:val="center"/>
        </w:trPr>
        <w:tc>
          <w:tcPr>
            <w:tcW w:w="1903" w:type="pct"/>
            <w:vMerge/>
            <w:tcBorders>
              <w:top w:val="nil"/>
              <w:left w:val="single" w:sz="4" w:space="0" w:color="auto"/>
              <w:bottom w:val="nil"/>
              <w:right w:val="single" w:sz="6" w:space="0" w:color="auto"/>
            </w:tcBorders>
          </w:tcPr>
          <w:p w:rsidR="00061BFD" w:rsidRPr="004F5269" w:rsidRDefault="00061BFD" w:rsidP="001F798C">
            <w:pPr>
              <w:pStyle w:val="a8"/>
            </w:pPr>
          </w:p>
        </w:tc>
        <w:tc>
          <w:tcPr>
            <w:tcW w:w="1343" w:type="pct"/>
            <w:vMerge w:val="restart"/>
            <w:tcBorders>
              <w:top w:val="single" w:sz="4" w:space="0" w:color="auto"/>
              <w:left w:val="single" w:sz="6" w:space="0" w:color="auto"/>
              <w:right w:val="single" w:sz="6" w:space="0" w:color="auto"/>
            </w:tcBorders>
          </w:tcPr>
          <w:p w:rsidR="00061BFD" w:rsidRPr="004F5269" w:rsidRDefault="00061BFD" w:rsidP="001F798C">
            <w:pPr>
              <w:pStyle w:val="a8"/>
            </w:pPr>
            <w:r w:rsidRPr="004F5269">
              <w:t>Пихтовая (пихта)</w:t>
            </w:r>
          </w:p>
        </w:tc>
        <w:tc>
          <w:tcPr>
            <w:tcW w:w="970" w:type="pct"/>
            <w:vMerge w:val="restart"/>
            <w:tcBorders>
              <w:top w:val="single" w:sz="4" w:space="0" w:color="auto"/>
              <w:left w:val="single" w:sz="6" w:space="0" w:color="auto"/>
              <w:right w:val="single" w:sz="6" w:space="0" w:color="auto"/>
            </w:tcBorders>
            <w:vAlign w:val="center"/>
          </w:tcPr>
          <w:p w:rsidR="00061BFD" w:rsidRPr="004F5269" w:rsidRDefault="00061BFD" w:rsidP="001F798C">
            <w:pPr>
              <w:pStyle w:val="a8"/>
            </w:pPr>
            <w:r w:rsidRPr="004F5269">
              <w:t>все бонитеты</w:t>
            </w:r>
          </w:p>
        </w:tc>
        <w:tc>
          <w:tcPr>
            <w:tcW w:w="784" w:type="pct"/>
            <w:tcBorders>
              <w:top w:val="single" w:sz="4" w:space="0" w:color="auto"/>
              <w:left w:val="single" w:sz="6" w:space="0" w:color="auto"/>
              <w:right w:val="single" w:sz="4" w:space="0" w:color="auto"/>
            </w:tcBorders>
            <w:vAlign w:val="center"/>
          </w:tcPr>
          <w:p w:rsidR="00061BFD" w:rsidRPr="004F5269" w:rsidRDefault="00061BFD" w:rsidP="001F798C">
            <w:pPr>
              <w:pStyle w:val="a8"/>
              <w:rPr>
                <w:u w:val="single"/>
              </w:rPr>
            </w:pPr>
            <w:r w:rsidRPr="004F5269">
              <w:rPr>
                <w:u w:val="single"/>
              </w:rPr>
              <w:t>101-120</w:t>
            </w:r>
          </w:p>
        </w:tc>
      </w:tr>
      <w:tr w:rsidR="00061BFD" w:rsidRPr="004F5269" w:rsidTr="003345E3">
        <w:trPr>
          <w:cantSplit/>
          <w:trHeight w:val="240"/>
          <w:jc w:val="center"/>
        </w:trPr>
        <w:tc>
          <w:tcPr>
            <w:tcW w:w="1903" w:type="pct"/>
            <w:vMerge/>
            <w:tcBorders>
              <w:top w:val="nil"/>
              <w:left w:val="single" w:sz="4" w:space="0" w:color="auto"/>
              <w:bottom w:val="nil"/>
              <w:right w:val="single" w:sz="6" w:space="0" w:color="auto"/>
            </w:tcBorders>
          </w:tcPr>
          <w:p w:rsidR="00061BFD" w:rsidRPr="004F5269" w:rsidRDefault="00061BFD" w:rsidP="001F798C">
            <w:pPr>
              <w:pStyle w:val="a8"/>
            </w:pPr>
          </w:p>
        </w:tc>
        <w:tc>
          <w:tcPr>
            <w:tcW w:w="1343" w:type="pct"/>
            <w:vMerge/>
            <w:tcBorders>
              <w:left w:val="single" w:sz="6" w:space="0" w:color="auto"/>
              <w:right w:val="single" w:sz="6" w:space="0" w:color="auto"/>
            </w:tcBorders>
          </w:tcPr>
          <w:p w:rsidR="00061BFD" w:rsidRPr="004F5269" w:rsidRDefault="00061BFD" w:rsidP="001F798C">
            <w:pPr>
              <w:pStyle w:val="a8"/>
            </w:pPr>
          </w:p>
        </w:tc>
        <w:tc>
          <w:tcPr>
            <w:tcW w:w="970" w:type="pct"/>
            <w:vMerge/>
            <w:tcBorders>
              <w:left w:val="single" w:sz="6" w:space="0" w:color="auto"/>
              <w:right w:val="single" w:sz="6" w:space="0" w:color="auto"/>
            </w:tcBorders>
            <w:vAlign w:val="center"/>
          </w:tcPr>
          <w:p w:rsidR="00061BFD" w:rsidRPr="004F5269" w:rsidRDefault="00061BFD" w:rsidP="001F798C">
            <w:pPr>
              <w:pStyle w:val="a8"/>
            </w:pPr>
          </w:p>
        </w:tc>
        <w:tc>
          <w:tcPr>
            <w:tcW w:w="784" w:type="pct"/>
            <w:tcBorders>
              <w:left w:val="single" w:sz="6" w:space="0" w:color="auto"/>
              <w:right w:val="single" w:sz="4" w:space="0" w:color="auto"/>
            </w:tcBorders>
            <w:vAlign w:val="center"/>
          </w:tcPr>
          <w:p w:rsidR="00061BFD" w:rsidRPr="004F5269" w:rsidRDefault="00061BFD" w:rsidP="001F798C">
            <w:pPr>
              <w:pStyle w:val="a8"/>
            </w:pPr>
            <w:r w:rsidRPr="004F5269">
              <w:rPr>
                <w:lang w:val="en-US"/>
              </w:rPr>
              <w:t>VI</w:t>
            </w:r>
          </w:p>
        </w:tc>
      </w:tr>
      <w:tr w:rsidR="00061BFD" w:rsidRPr="004F5269" w:rsidTr="003345E3">
        <w:trPr>
          <w:cantSplit/>
          <w:trHeight w:val="240"/>
          <w:jc w:val="center"/>
        </w:trPr>
        <w:tc>
          <w:tcPr>
            <w:tcW w:w="1903" w:type="pct"/>
            <w:vMerge/>
            <w:tcBorders>
              <w:top w:val="nil"/>
              <w:left w:val="single" w:sz="4" w:space="0" w:color="auto"/>
              <w:bottom w:val="nil"/>
              <w:right w:val="single" w:sz="6" w:space="0" w:color="auto"/>
            </w:tcBorders>
          </w:tcPr>
          <w:p w:rsidR="00061BFD" w:rsidRPr="004F5269" w:rsidRDefault="00061BFD" w:rsidP="001F798C">
            <w:pPr>
              <w:pStyle w:val="a8"/>
            </w:pPr>
          </w:p>
        </w:tc>
        <w:tc>
          <w:tcPr>
            <w:tcW w:w="1343" w:type="pct"/>
            <w:vMerge w:val="restart"/>
            <w:tcBorders>
              <w:top w:val="single" w:sz="4" w:space="0" w:color="auto"/>
              <w:left w:val="single" w:sz="6" w:space="0" w:color="auto"/>
              <w:right w:val="single" w:sz="6" w:space="0" w:color="auto"/>
            </w:tcBorders>
          </w:tcPr>
          <w:p w:rsidR="00061BFD" w:rsidRPr="004F5269" w:rsidRDefault="00061BFD" w:rsidP="001F798C">
            <w:pPr>
              <w:pStyle w:val="a8"/>
            </w:pPr>
            <w:r w:rsidRPr="004F5269">
              <w:t>Березовая (береза)</w:t>
            </w:r>
          </w:p>
        </w:tc>
        <w:tc>
          <w:tcPr>
            <w:tcW w:w="970" w:type="pct"/>
            <w:vMerge w:val="restart"/>
            <w:tcBorders>
              <w:top w:val="single" w:sz="4" w:space="0" w:color="auto"/>
              <w:left w:val="single" w:sz="6" w:space="0" w:color="auto"/>
              <w:right w:val="single" w:sz="6" w:space="0" w:color="auto"/>
            </w:tcBorders>
            <w:vAlign w:val="center"/>
          </w:tcPr>
          <w:p w:rsidR="00061BFD" w:rsidRPr="004F5269" w:rsidRDefault="00061BFD" w:rsidP="001F798C">
            <w:pPr>
              <w:pStyle w:val="a8"/>
            </w:pPr>
            <w:r w:rsidRPr="004F5269">
              <w:t>все бонитеты</w:t>
            </w:r>
          </w:p>
        </w:tc>
        <w:tc>
          <w:tcPr>
            <w:tcW w:w="784" w:type="pct"/>
            <w:tcBorders>
              <w:top w:val="single" w:sz="4" w:space="0" w:color="auto"/>
              <w:left w:val="single" w:sz="6" w:space="0" w:color="auto"/>
              <w:right w:val="single" w:sz="4" w:space="0" w:color="auto"/>
            </w:tcBorders>
            <w:vAlign w:val="center"/>
          </w:tcPr>
          <w:p w:rsidR="00061BFD" w:rsidRPr="004F5269" w:rsidRDefault="00061BFD" w:rsidP="001F798C">
            <w:pPr>
              <w:pStyle w:val="a8"/>
              <w:rPr>
                <w:u w:val="single"/>
              </w:rPr>
            </w:pPr>
            <w:r w:rsidRPr="004F5269">
              <w:rPr>
                <w:u w:val="single"/>
              </w:rPr>
              <w:t>71-80</w:t>
            </w:r>
          </w:p>
        </w:tc>
      </w:tr>
      <w:tr w:rsidR="00061BFD" w:rsidRPr="004F5269" w:rsidTr="003345E3">
        <w:trPr>
          <w:cantSplit/>
          <w:trHeight w:val="240"/>
          <w:jc w:val="center"/>
        </w:trPr>
        <w:tc>
          <w:tcPr>
            <w:tcW w:w="1903" w:type="pct"/>
            <w:vMerge/>
            <w:tcBorders>
              <w:top w:val="nil"/>
              <w:left w:val="single" w:sz="4" w:space="0" w:color="auto"/>
              <w:bottom w:val="nil"/>
              <w:right w:val="single" w:sz="6" w:space="0" w:color="auto"/>
            </w:tcBorders>
          </w:tcPr>
          <w:p w:rsidR="00061BFD" w:rsidRPr="004F5269" w:rsidRDefault="00061BFD" w:rsidP="001F798C">
            <w:pPr>
              <w:pStyle w:val="a8"/>
            </w:pPr>
          </w:p>
        </w:tc>
        <w:tc>
          <w:tcPr>
            <w:tcW w:w="1343" w:type="pct"/>
            <w:vMerge/>
            <w:tcBorders>
              <w:left w:val="single" w:sz="6" w:space="0" w:color="auto"/>
              <w:right w:val="single" w:sz="6" w:space="0" w:color="auto"/>
            </w:tcBorders>
          </w:tcPr>
          <w:p w:rsidR="00061BFD" w:rsidRPr="004F5269" w:rsidRDefault="00061BFD" w:rsidP="001F798C">
            <w:pPr>
              <w:pStyle w:val="a8"/>
            </w:pPr>
          </w:p>
        </w:tc>
        <w:tc>
          <w:tcPr>
            <w:tcW w:w="970" w:type="pct"/>
            <w:vMerge/>
            <w:tcBorders>
              <w:left w:val="single" w:sz="6" w:space="0" w:color="auto"/>
              <w:right w:val="single" w:sz="6" w:space="0" w:color="auto"/>
            </w:tcBorders>
            <w:vAlign w:val="center"/>
          </w:tcPr>
          <w:p w:rsidR="00061BFD" w:rsidRPr="004F5269" w:rsidRDefault="00061BFD" w:rsidP="001F798C">
            <w:pPr>
              <w:pStyle w:val="a8"/>
            </w:pPr>
          </w:p>
        </w:tc>
        <w:tc>
          <w:tcPr>
            <w:tcW w:w="784" w:type="pct"/>
            <w:tcBorders>
              <w:left w:val="single" w:sz="6" w:space="0" w:color="auto"/>
              <w:right w:val="single" w:sz="4" w:space="0" w:color="auto"/>
            </w:tcBorders>
            <w:vAlign w:val="center"/>
          </w:tcPr>
          <w:p w:rsidR="00061BFD" w:rsidRPr="004F5269" w:rsidRDefault="00061BFD" w:rsidP="001F798C">
            <w:pPr>
              <w:pStyle w:val="a8"/>
            </w:pPr>
            <w:r w:rsidRPr="004F5269">
              <w:rPr>
                <w:lang w:val="en-US"/>
              </w:rPr>
              <w:t>VIII</w:t>
            </w:r>
          </w:p>
        </w:tc>
      </w:tr>
      <w:tr w:rsidR="00061BFD" w:rsidRPr="004F5269" w:rsidTr="003345E3">
        <w:trPr>
          <w:cantSplit/>
          <w:trHeight w:val="240"/>
          <w:jc w:val="center"/>
        </w:trPr>
        <w:tc>
          <w:tcPr>
            <w:tcW w:w="1903" w:type="pct"/>
            <w:vMerge/>
            <w:tcBorders>
              <w:top w:val="nil"/>
              <w:left w:val="single" w:sz="4" w:space="0" w:color="auto"/>
              <w:bottom w:val="nil"/>
              <w:right w:val="single" w:sz="6" w:space="0" w:color="auto"/>
            </w:tcBorders>
          </w:tcPr>
          <w:p w:rsidR="00061BFD" w:rsidRPr="004F5269" w:rsidRDefault="00061BFD" w:rsidP="001F798C">
            <w:pPr>
              <w:pStyle w:val="a8"/>
            </w:pPr>
          </w:p>
        </w:tc>
        <w:tc>
          <w:tcPr>
            <w:tcW w:w="1343" w:type="pct"/>
            <w:vMerge w:val="restart"/>
            <w:tcBorders>
              <w:top w:val="single" w:sz="4" w:space="0" w:color="auto"/>
              <w:left w:val="single" w:sz="6" w:space="0" w:color="auto"/>
              <w:right w:val="single" w:sz="6" w:space="0" w:color="auto"/>
            </w:tcBorders>
          </w:tcPr>
          <w:p w:rsidR="00061BFD" w:rsidRPr="004F5269" w:rsidRDefault="00061BFD" w:rsidP="001F798C">
            <w:pPr>
              <w:pStyle w:val="a8"/>
            </w:pPr>
            <w:r w:rsidRPr="004F5269">
              <w:t>Осиновая (осина)</w:t>
            </w:r>
          </w:p>
        </w:tc>
        <w:tc>
          <w:tcPr>
            <w:tcW w:w="970" w:type="pct"/>
            <w:vMerge w:val="restart"/>
            <w:tcBorders>
              <w:top w:val="single" w:sz="4" w:space="0" w:color="auto"/>
              <w:left w:val="single" w:sz="6" w:space="0" w:color="auto"/>
              <w:right w:val="single" w:sz="6" w:space="0" w:color="auto"/>
            </w:tcBorders>
            <w:vAlign w:val="center"/>
          </w:tcPr>
          <w:p w:rsidR="00061BFD" w:rsidRPr="004F5269" w:rsidRDefault="00061BFD" w:rsidP="001F798C">
            <w:pPr>
              <w:pStyle w:val="a8"/>
            </w:pPr>
            <w:r w:rsidRPr="004F5269">
              <w:t>все бонитеты</w:t>
            </w:r>
          </w:p>
        </w:tc>
        <w:tc>
          <w:tcPr>
            <w:tcW w:w="784" w:type="pct"/>
            <w:tcBorders>
              <w:top w:val="single" w:sz="4" w:space="0" w:color="auto"/>
              <w:left w:val="single" w:sz="6" w:space="0" w:color="auto"/>
              <w:right w:val="single" w:sz="4" w:space="0" w:color="auto"/>
            </w:tcBorders>
            <w:vAlign w:val="center"/>
          </w:tcPr>
          <w:p w:rsidR="00061BFD" w:rsidRPr="004F5269" w:rsidRDefault="00061BFD" w:rsidP="001F798C">
            <w:pPr>
              <w:pStyle w:val="a8"/>
              <w:rPr>
                <w:u w:val="single"/>
              </w:rPr>
            </w:pPr>
            <w:r w:rsidRPr="004F5269">
              <w:rPr>
                <w:u w:val="single"/>
              </w:rPr>
              <w:t>61-70</w:t>
            </w:r>
          </w:p>
        </w:tc>
      </w:tr>
      <w:tr w:rsidR="00061BFD" w:rsidRPr="004F5269" w:rsidTr="003345E3">
        <w:trPr>
          <w:cantSplit/>
          <w:trHeight w:val="240"/>
          <w:jc w:val="center"/>
        </w:trPr>
        <w:tc>
          <w:tcPr>
            <w:tcW w:w="1903" w:type="pct"/>
            <w:vMerge/>
            <w:tcBorders>
              <w:top w:val="nil"/>
              <w:left w:val="single" w:sz="4" w:space="0" w:color="auto"/>
              <w:bottom w:val="nil"/>
              <w:right w:val="single" w:sz="6" w:space="0" w:color="auto"/>
            </w:tcBorders>
          </w:tcPr>
          <w:p w:rsidR="00061BFD" w:rsidRPr="004F5269" w:rsidRDefault="00061BFD" w:rsidP="001F798C">
            <w:pPr>
              <w:pStyle w:val="a8"/>
            </w:pPr>
          </w:p>
        </w:tc>
        <w:tc>
          <w:tcPr>
            <w:tcW w:w="1343" w:type="pct"/>
            <w:vMerge/>
            <w:tcBorders>
              <w:left w:val="single" w:sz="6" w:space="0" w:color="auto"/>
              <w:right w:val="single" w:sz="6" w:space="0" w:color="auto"/>
            </w:tcBorders>
          </w:tcPr>
          <w:p w:rsidR="00061BFD" w:rsidRPr="004F5269" w:rsidRDefault="00061BFD" w:rsidP="001F798C">
            <w:pPr>
              <w:pStyle w:val="a8"/>
            </w:pPr>
          </w:p>
        </w:tc>
        <w:tc>
          <w:tcPr>
            <w:tcW w:w="970" w:type="pct"/>
            <w:vMerge/>
            <w:tcBorders>
              <w:left w:val="single" w:sz="6" w:space="0" w:color="auto"/>
              <w:right w:val="single" w:sz="6" w:space="0" w:color="auto"/>
            </w:tcBorders>
            <w:vAlign w:val="center"/>
          </w:tcPr>
          <w:p w:rsidR="00061BFD" w:rsidRPr="004F5269" w:rsidRDefault="00061BFD" w:rsidP="001F798C">
            <w:pPr>
              <w:pStyle w:val="a8"/>
            </w:pPr>
          </w:p>
        </w:tc>
        <w:tc>
          <w:tcPr>
            <w:tcW w:w="784" w:type="pct"/>
            <w:tcBorders>
              <w:left w:val="single" w:sz="6" w:space="0" w:color="auto"/>
              <w:right w:val="single" w:sz="4" w:space="0" w:color="auto"/>
            </w:tcBorders>
            <w:vAlign w:val="center"/>
          </w:tcPr>
          <w:p w:rsidR="00061BFD" w:rsidRPr="004F5269" w:rsidRDefault="00061BFD" w:rsidP="001F798C">
            <w:pPr>
              <w:pStyle w:val="a8"/>
            </w:pPr>
            <w:r w:rsidRPr="004F5269">
              <w:rPr>
                <w:lang w:val="en-US"/>
              </w:rPr>
              <w:t>VII</w:t>
            </w:r>
          </w:p>
        </w:tc>
      </w:tr>
      <w:tr w:rsidR="00061BFD" w:rsidRPr="004F5269" w:rsidTr="003345E3">
        <w:trPr>
          <w:cantSplit/>
          <w:trHeight w:val="240"/>
          <w:jc w:val="center"/>
        </w:trPr>
        <w:tc>
          <w:tcPr>
            <w:tcW w:w="1903" w:type="pct"/>
            <w:vMerge/>
            <w:tcBorders>
              <w:top w:val="nil"/>
              <w:left w:val="single" w:sz="4" w:space="0" w:color="auto"/>
              <w:bottom w:val="nil"/>
              <w:right w:val="single" w:sz="6" w:space="0" w:color="auto"/>
            </w:tcBorders>
          </w:tcPr>
          <w:p w:rsidR="00061BFD" w:rsidRPr="004F5269" w:rsidRDefault="00061BFD" w:rsidP="001F798C">
            <w:pPr>
              <w:pStyle w:val="a8"/>
            </w:pPr>
          </w:p>
        </w:tc>
        <w:tc>
          <w:tcPr>
            <w:tcW w:w="1343" w:type="pct"/>
            <w:vMerge w:val="restart"/>
            <w:tcBorders>
              <w:top w:val="single" w:sz="6" w:space="0" w:color="auto"/>
              <w:left w:val="single" w:sz="6" w:space="0" w:color="auto"/>
              <w:right w:val="single" w:sz="6" w:space="0" w:color="auto"/>
            </w:tcBorders>
          </w:tcPr>
          <w:p w:rsidR="00061BFD" w:rsidRPr="004F5269" w:rsidRDefault="00061BFD" w:rsidP="001F798C">
            <w:pPr>
              <w:pStyle w:val="a8"/>
            </w:pPr>
            <w:r w:rsidRPr="004F5269">
              <w:t>Ивовая (ива, тополь)</w:t>
            </w:r>
          </w:p>
        </w:tc>
        <w:tc>
          <w:tcPr>
            <w:tcW w:w="970" w:type="pct"/>
            <w:vMerge w:val="restart"/>
            <w:tcBorders>
              <w:top w:val="single" w:sz="6" w:space="0" w:color="auto"/>
              <w:left w:val="single" w:sz="6" w:space="0" w:color="auto"/>
              <w:right w:val="single" w:sz="6" w:space="0" w:color="auto"/>
            </w:tcBorders>
            <w:vAlign w:val="center"/>
          </w:tcPr>
          <w:p w:rsidR="00061BFD" w:rsidRPr="004F5269" w:rsidRDefault="00061BFD" w:rsidP="001F798C">
            <w:pPr>
              <w:pStyle w:val="a8"/>
            </w:pPr>
            <w:r w:rsidRPr="004F5269">
              <w:t>все бонитеты</w:t>
            </w:r>
          </w:p>
        </w:tc>
        <w:tc>
          <w:tcPr>
            <w:tcW w:w="784" w:type="pct"/>
            <w:tcBorders>
              <w:top w:val="single" w:sz="6" w:space="0" w:color="auto"/>
              <w:left w:val="single" w:sz="6" w:space="0" w:color="auto"/>
              <w:right w:val="single" w:sz="4" w:space="0" w:color="auto"/>
            </w:tcBorders>
            <w:vAlign w:val="center"/>
          </w:tcPr>
          <w:p w:rsidR="00061BFD" w:rsidRPr="004F5269" w:rsidRDefault="00061BFD" w:rsidP="001F798C">
            <w:pPr>
              <w:pStyle w:val="a8"/>
              <w:rPr>
                <w:u w:val="single"/>
              </w:rPr>
            </w:pPr>
            <w:r w:rsidRPr="004F5269">
              <w:rPr>
                <w:u w:val="single"/>
              </w:rPr>
              <w:t>51-60</w:t>
            </w:r>
          </w:p>
        </w:tc>
      </w:tr>
      <w:tr w:rsidR="00061BFD" w:rsidRPr="004F5269" w:rsidTr="003345E3">
        <w:trPr>
          <w:cantSplit/>
          <w:trHeight w:val="240"/>
          <w:jc w:val="center"/>
        </w:trPr>
        <w:tc>
          <w:tcPr>
            <w:tcW w:w="1903" w:type="pct"/>
            <w:vMerge/>
            <w:tcBorders>
              <w:top w:val="nil"/>
              <w:left w:val="single" w:sz="4" w:space="0" w:color="auto"/>
              <w:bottom w:val="nil"/>
              <w:right w:val="single" w:sz="6" w:space="0" w:color="auto"/>
            </w:tcBorders>
          </w:tcPr>
          <w:p w:rsidR="00061BFD" w:rsidRPr="004F5269" w:rsidRDefault="00061BFD" w:rsidP="001F798C">
            <w:pPr>
              <w:pStyle w:val="a8"/>
            </w:pPr>
          </w:p>
        </w:tc>
        <w:tc>
          <w:tcPr>
            <w:tcW w:w="1343" w:type="pct"/>
            <w:vMerge/>
            <w:tcBorders>
              <w:left w:val="single" w:sz="6" w:space="0" w:color="auto"/>
              <w:right w:val="single" w:sz="6" w:space="0" w:color="auto"/>
            </w:tcBorders>
          </w:tcPr>
          <w:p w:rsidR="00061BFD" w:rsidRPr="004F5269" w:rsidRDefault="00061BFD" w:rsidP="001F798C">
            <w:pPr>
              <w:pStyle w:val="a8"/>
            </w:pPr>
          </w:p>
        </w:tc>
        <w:tc>
          <w:tcPr>
            <w:tcW w:w="970" w:type="pct"/>
            <w:vMerge/>
            <w:tcBorders>
              <w:left w:val="single" w:sz="6" w:space="0" w:color="auto"/>
              <w:right w:val="single" w:sz="6" w:space="0" w:color="auto"/>
            </w:tcBorders>
            <w:vAlign w:val="center"/>
          </w:tcPr>
          <w:p w:rsidR="00061BFD" w:rsidRPr="004F5269" w:rsidRDefault="00061BFD" w:rsidP="001F798C">
            <w:pPr>
              <w:pStyle w:val="a8"/>
            </w:pPr>
          </w:p>
        </w:tc>
        <w:tc>
          <w:tcPr>
            <w:tcW w:w="784" w:type="pct"/>
            <w:tcBorders>
              <w:left w:val="single" w:sz="6" w:space="0" w:color="auto"/>
              <w:right w:val="single" w:sz="4" w:space="0" w:color="auto"/>
            </w:tcBorders>
            <w:vAlign w:val="center"/>
          </w:tcPr>
          <w:p w:rsidR="00061BFD" w:rsidRPr="004F5269" w:rsidRDefault="00061BFD" w:rsidP="001F798C">
            <w:pPr>
              <w:pStyle w:val="a8"/>
            </w:pPr>
            <w:r w:rsidRPr="004F5269">
              <w:rPr>
                <w:lang w:val="en-US"/>
              </w:rPr>
              <w:t>VI</w:t>
            </w:r>
          </w:p>
        </w:tc>
      </w:tr>
      <w:tr w:rsidR="00061BFD" w:rsidRPr="00763BE1" w:rsidTr="003345E3">
        <w:trPr>
          <w:cantSplit/>
          <w:trHeight w:val="240"/>
          <w:jc w:val="center"/>
        </w:trPr>
        <w:tc>
          <w:tcPr>
            <w:tcW w:w="1903" w:type="pct"/>
            <w:vMerge/>
            <w:tcBorders>
              <w:top w:val="nil"/>
              <w:left w:val="single" w:sz="4" w:space="0" w:color="auto"/>
              <w:bottom w:val="single" w:sz="4" w:space="0" w:color="auto"/>
              <w:right w:val="single" w:sz="6" w:space="0" w:color="auto"/>
            </w:tcBorders>
          </w:tcPr>
          <w:p w:rsidR="00061BFD" w:rsidRPr="004F5269" w:rsidRDefault="00061BFD" w:rsidP="001F798C">
            <w:pPr>
              <w:pStyle w:val="a8"/>
            </w:pPr>
          </w:p>
        </w:tc>
        <w:tc>
          <w:tcPr>
            <w:tcW w:w="1343" w:type="pct"/>
            <w:tcBorders>
              <w:top w:val="single" w:sz="4" w:space="0" w:color="auto"/>
              <w:left w:val="single" w:sz="6" w:space="0" w:color="auto"/>
              <w:bottom w:val="single" w:sz="4" w:space="0" w:color="auto"/>
              <w:right w:val="single" w:sz="6" w:space="0" w:color="auto"/>
            </w:tcBorders>
          </w:tcPr>
          <w:p w:rsidR="00061BFD" w:rsidRPr="004F5269" w:rsidRDefault="00061BFD" w:rsidP="001F798C">
            <w:pPr>
              <w:pStyle w:val="a8"/>
            </w:pPr>
            <w:r w:rsidRPr="004F5269">
              <w:t xml:space="preserve">Кустарниковая </w:t>
            </w:r>
          </w:p>
          <w:p w:rsidR="00061BFD" w:rsidRPr="004F5269" w:rsidRDefault="00061BFD" w:rsidP="001F798C">
            <w:pPr>
              <w:pStyle w:val="a8"/>
            </w:pPr>
            <w:r w:rsidRPr="004F5269">
              <w:t>(ива кустарниковая</w:t>
            </w:r>
            <w:r w:rsidR="00D26DAE" w:rsidRPr="004F5269">
              <w:t>)</w:t>
            </w:r>
          </w:p>
        </w:tc>
        <w:tc>
          <w:tcPr>
            <w:tcW w:w="970" w:type="pct"/>
            <w:tcBorders>
              <w:top w:val="single" w:sz="4" w:space="0" w:color="auto"/>
              <w:left w:val="single" w:sz="6" w:space="0" w:color="auto"/>
              <w:bottom w:val="single" w:sz="4" w:space="0" w:color="auto"/>
              <w:right w:val="single" w:sz="6" w:space="0" w:color="auto"/>
            </w:tcBorders>
            <w:vAlign w:val="center"/>
          </w:tcPr>
          <w:p w:rsidR="00061BFD" w:rsidRPr="004F5269" w:rsidRDefault="00061BFD" w:rsidP="001F798C">
            <w:pPr>
              <w:pStyle w:val="a8"/>
            </w:pPr>
            <w:r w:rsidRPr="004F5269">
              <w:t>все бонитеты</w:t>
            </w:r>
          </w:p>
        </w:tc>
        <w:tc>
          <w:tcPr>
            <w:tcW w:w="784" w:type="pct"/>
            <w:tcBorders>
              <w:top w:val="single" w:sz="4" w:space="0" w:color="auto"/>
              <w:left w:val="single" w:sz="6" w:space="0" w:color="auto"/>
              <w:bottom w:val="single" w:sz="4" w:space="0" w:color="auto"/>
              <w:right w:val="single" w:sz="4" w:space="0" w:color="auto"/>
            </w:tcBorders>
            <w:vAlign w:val="center"/>
          </w:tcPr>
          <w:p w:rsidR="00061BFD" w:rsidRPr="004F5269" w:rsidRDefault="004F5269" w:rsidP="001F798C">
            <w:pPr>
              <w:pStyle w:val="a8"/>
              <w:rPr>
                <w:u w:val="single"/>
              </w:rPr>
            </w:pPr>
            <w:r w:rsidRPr="004F5269">
              <w:rPr>
                <w:u w:val="single"/>
              </w:rPr>
              <w:t>5</w:t>
            </w:r>
          </w:p>
          <w:p w:rsidR="00061BFD" w:rsidRPr="00541E31" w:rsidRDefault="00061BFD" w:rsidP="001F798C">
            <w:pPr>
              <w:pStyle w:val="a8"/>
              <w:rPr>
                <w:lang w:val="en-US"/>
              </w:rPr>
            </w:pPr>
            <w:r w:rsidRPr="004F5269">
              <w:rPr>
                <w:lang w:val="en-US"/>
              </w:rPr>
              <w:t>VI</w:t>
            </w:r>
          </w:p>
        </w:tc>
      </w:tr>
    </w:tbl>
    <w:p w:rsidR="00D24F47" w:rsidRDefault="00D24F47" w:rsidP="00D24F47">
      <w:pPr>
        <w:spacing w:line="240" w:lineRule="auto"/>
      </w:pPr>
      <w:bookmarkStart w:id="30" w:name="Т7"/>
    </w:p>
    <w:p w:rsidR="00D24F47" w:rsidRDefault="00D24F47" w:rsidP="00D24F47">
      <w:pPr>
        <w:spacing w:line="240" w:lineRule="auto"/>
        <w:jc w:val="center"/>
      </w:pPr>
      <w:r>
        <w:t>2.</w:t>
      </w:r>
      <w:r w:rsidRPr="00763BE1">
        <w:t>1.1.2. Расчетная лесосека для заготовки древесины при осуществлении сплошных рубок спелых и перестойных насаждений</w:t>
      </w:r>
    </w:p>
    <w:p w:rsidR="00D24F47" w:rsidRPr="00763BE1" w:rsidRDefault="00D24F47" w:rsidP="00D24F47">
      <w:pPr>
        <w:pStyle w:val="affff"/>
        <w:mirrorIndents w:val="0"/>
      </w:pPr>
    </w:p>
    <w:p w:rsidR="00D24F47" w:rsidRDefault="00D24F47" w:rsidP="00D24F47">
      <w:pPr>
        <w:pStyle w:val="affff"/>
        <w:mirrorIndents w:val="0"/>
      </w:pPr>
      <w:r>
        <w:lastRenderedPageBreak/>
        <w:t>Проведение сплошных рубок спелых и перестойных лесных насаждений с целью заготовки древесины в городских лесах (защитных лесах) запрещено.</w:t>
      </w:r>
    </w:p>
    <w:p w:rsidR="00D24F47" w:rsidRPr="00763BE1" w:rsidRDefault="00D24F47" w:rsidP="00D24F47">
      <w:pPr>
        <w:pStyle w:val="affff"/>
        <w:mirrorIndents w:val="0"/>
      </w:pPr>
    </w:p>
    <w:p w:rsidR="00D24F47" w:rsidRPr="00763BE1" w:rsidRDefault="00D24F47" w:rsidP="00D24F47">
      <w:pPr>
        <w:pStyle w:val="afffc"/>
        <w:ind w:firstLine="567"/>
        <w:outlineLvl w:val="2"/>
      </w:pPr>
      <w:bookmarkStart w:id="31" w:name="_Toc505078295"/>
      <w:r>
        <w:t>2.</w:t>
      </w:r>
      <w:r w:rsidRPr="00763BE1">
        <w:t>1.2. Ежегодный допустимый объем изъятия древесины в средневозрастных, приспевающих, спелых, перестойных насаждениях при уходе за лесами</w:t>
      </w:r>
      <w:bookmarkEnd w:id="31"/>
    </w:p>
    <w:p w:rsidR="00D24F47" w:rsidRPr="00763BE1" w:rsidRDefault="00D24F47" w:rsidP="00D24F47">
      <w:pPr>
        <w:pStyle w:val="affff"/>
        <w:mirrorIndents w:val="0"/>
      </w:pPr>
    </w:p>
    <w:p w:rsidR="00D24F47" w:rsidRPr="00763BE1" w:rsidRDefault="00D24F47" w:rsidP="00D24F47">
      <w:pPr>
        <w:pStyle w:val="affff"/>
        <w:mirrorIndents w:val="0"/>
      </w:pPr>
      <w:r w:rsidRPr="00763BE1">
        <w:t>Рубки ухода за лесами, где возможно изъятие древесины,</w:t>
      </w:r>
      <w:r w:rsidR="00EC31DE">
        <w:t xml:space="preserve"> </w:t>
      </w:r>
      <w:r w:rsidRPr="00763BE1">
        <w:t>включают в себя, прореживания, проходные рубки и</w:t>
      </w:r>
      <w:r w:rsidR="00EC31DE">
        <w:t xml:space="preserve"> </w:t>
      </w:r>
      <w:r w:rsidRPr="00763BE1">
        <w:t>рубку единичных деревьев.</w:t>
      </w:r>
    </w:p>
    <w:bookmarkEnd w:id="30"/>
    <w:p w:rsidR="0098533B" w:rsidRPr="00763BE1" w:rsidRDefault="0098533B" w:rsidP="001F798C">
      <w:pPr>
        <w:pStyle w:val="affff"/>
        <w:mirrorIndents w:val="0"/>
      </w:pPr>
      <w:r w:rsidRPr="00763BE1">
        <w:t xml:space="preserve">Эти рубки являются важным лесохозяйственным мероприятием, которое в эксплуатационных лесах направлено на выращивание продуктивных, хозяйственно-ценных насаждений для целей заготовки древесины, а в защитных лесах - на формирование устойчивой, непрерывно обновляющейся, продуктивной системы с высокими защитными, водоохранными и санитарно-гигиеническими свойствами. </w:t>
      </w:r>
    </w:p>
    <w:p w:rsidR="004F7A64" w:rsidRPr="00763BE1" w:rsidRDefault="004F7A64" w:rsidP="001F798C">
      <w:pPr>
        <w:pStyle w:val="affff"/>
        <w:mirrorIndents w:val="0"/>
      </w:pPr>
      <w:r w:rsidRPr="00763BE1">
        <w:t xml:space="preserve">Для сохранения природного комплекса городских лесов необходима система активных лесохозяйственных мероприятий, включающих все виды ухода за лесом (в насаждении, подросте, подлеске), санитарные рубки, замену фаутных осинников и восстановление не покрытых лесной растительностью земель хвойными породами. </w:t>
      </w:r>
    </w:p>
    <w:p w:rsidR="004F7A64" w:rsidRPr="00763BE1" w:rsidRDefault="004F7A64" w:rsidP="001F798C">
      <w:pPr>
        <w:pStyle w:val="affff"/>
        <w:mirrorIndents w:val="0"/>
      </w:pPr>
      <w:r w:rsidRPr="00763BE1">
        <w:t>Нормативы, параметры и сроки разрешенного использования лесов определяются Правилами ухода за лес</w:t>
      </w:r>
      <w:r w:rsidR="00E20B09">
        <w:t>ами, утвержденными приказом Министерства природных ресурсов</w:t>
      </w:r>
      <w:r w:rsidRPr="00763BE1">
        <w:t xml:space="preserve"> Росс</w:t>
      </w:r>
      <w:r w:rsidR="00D07377">
        <w:t>ийской Федерации от 16.07.</w:t>
      </w:r>
      <w:r w:rsidR="00E20B09">
        <w:t xml:space="preserve">2007 </w:t>
      </w:r>
      <w:r w:rsidR="00166EF2">
        <w:t>№</w:t>
      </w:r>
      <w:r w:rsidRPr="00763BE1">
        <w:t>185</w:t>
      </w:r>
      <w:r w:rsidR="00E20B09">
        <w:t xml:space="preserve"> (далее </w:t>
      </w:r>
      <w:r w:rsidR="00DF61D2">
        <w:t xml:space="preserve">- </w:t>
      </w:r>
      <w:r w:rsidR="00E20B09">
        <w:t>Правила ухода за лесами).</w:t>
      </w:r>
    </w:p>
    <w:p w:rsidR="004F7A64" w:rsidRPr="00763BE1" w:rsidRDefault="004F7A64" w:rsidP="001F798C">
      <w:pPr>
        <w:pStyle w:val="affff"/>
        <w:mirrorIndents w:val="0"/>
      </w:pPr>
      <w:r w:rsidRPr="00763BE1">
        <w:t>В городских лесах должно быть обеспечено рациональное сочетание сохранения леса с его средой и организации отдыха в нем.</w:t>
      </w:r>
    </w:p>
    <w:p w:rsidR="004F7A64" w:rsidRPr="00763BE1" w:rsidRDefault="004F7A64" w:rsidP="001F798C">
      <w:pPr>
        <w:pStyle w:val="affff"/>
        <w:mirrorIndents w:val="0"/>
      </w:pPr>
      <w:r w:rsidRPr="00763BE1">
        <w:t>Уход за лесом - важнейшее лесохозяйственное мероприятие, направленное на формирование устойчивых, высокопродуктивных, хозяйственно ценных насаждений, сохранение и усиление их полезных функций, и своевременное использование древесины. Уход осуществляется путем удаления из насаждений нежелательных деревьев и создания благоприятных условий для роста лучших деревьев главных пород.</w:t>
      </w:r>
    </w:p>
    <w:p w:rsidR="004F7A64" w:rsidRPr="00763BE1" w:rsidRDefault="004F7A64" w:rsidP="001F798C">
      <w:pPr>
        <w:pStyle w:val="affff"/>
        <w:mirrorIndents w:val="0"/>
      </w:pPr>
      <w:r w:rsidRPr="00763BE1">
        <w:t>Основными общими целями ухода за лесом являются:</w:t>
      </w:r>
    </w:p>
    <w:p w:rsidR="004F7A64" w:rsidRPr="00763BE1" w:rsidRDefault="004F7A64" w:rsidP="001F798C">
      <w:pPr>
        <w:pStyle w:val="affff"/>
        <w:mirrorIndents w:val="0"/>
      </w:pPr>
      <w:r w:rsidRPr="00763BE1">
        <w:t>- улучшение породного состава древостоев;</w:t>
      </w:r>
    </w:p>
    <w:p w:rsidR="004F7A64" w:rsidRPr="00763BE1" w:rsidRDefault="004F7A64" w:rsidP="001F798C">
      <w:pPr>
        <w:pStyle w:val="affff"/>
        <w:mirrorIndents w:val="0"/>
      </w:pPr>
      <w:r w:rsidRPr="00763BE1">
        <w:t>- повышение качества и устойчивости насаждений;</w:t>
      </w:r>
    </w:p>
    <w:p w:rsidR="004F7A64" w:rsidRPr="00763BE1" w:rsidRDefault="004F7A64" w:rsidP="001F798C">
      <w:pPr>
        <w:pStyle w:val="affff"/>
        <w:mirrorIndents w:val="0"/>
      </w:pPr>
      <w:r w:rsidRPr="00763BE1">
        <w:t>- сохранение и усиление защитных, водоохранных, санитарно-гигиенических, рекреационных и других полезных свойств леса;</w:t>
      </w:r>
    </w:p>
    <w:p w:rsidR="004F7A64" w:rsidRDefault="004F7A64" w:rsidP="001F798C">
      <w:pPr>
        <w:pStyle w:val="affff"/>
        <w:mirrorIndents w:val="0"/>
      </w:pPr>
      <w:r w:rsidRPr="00763BE1">
        <w:t>- увеличение размера пользования древесиной и сохранение сроков выращивания технически спелой древесины.</w:t>
      </w:r>
    </w:p>
    <w:p w:rsidR="00A434C5" w:rsidRPr="00763BE1" w:rsidRDefault="00A434C5" w:rsidP="001F798C">
      <w:pPr>
        <w:pStyle w:val="affff"/>
        <w:mirrorIndents w:val="0"/>
      </w:pPr>
    </w:p>
    <w:p w:rsidR="004F7A64" w:rsidRPr="00763BE1" w:rsidRDefault="004F7A64" w:rsidP="001F798C">
      <w:pPr>
        <w:pStyle w:val="affff"/>
        <w:mirrorIndents w:val="0"/>
      </w:pPr>
      <w:r w:rsidRPr="00763BE1">
        <w:t>Рубки ухода за лесами осуществляются в форме выборочных рубок. Учитывая использование городских лесов в рекреационных целях, основным видом рубок ухода в городских лесах во всех лесных насаждениях, начиная с возраста проходных рубок, предусматривается проведение рубок формирования ландшафта (ландшафтные рубки).</w:t>
      </w:r>
    </w:p>
    <w:p w:rsidR="004F7A64" w:rsidRPr="00763BE1" w:rsidRDefault="004F7A64" w:rsidP="001F798C">
      <w:pPr>
        <w:pStyle w:val="affff"/>
        <w:mirrorIndents w:val="0"/>
      </w:pPr>
      <w:r w:rsidRPr="00763BE1">
        <w:lastRenderedPageBreak/>
        <w:t>При каждом виде ухода за лесом решаются, как правило, задачи, направленные на достижение перечисленных общих целей. Основными целями отдельных видов рубок являются:</w:t>
      </w:r>
    </w:p>
    <w:p w:rsidR="004F7A64" w:rsidRPr="00763BE1" w:rsidRDefault="004F7A64" w:rsidP="001F798C">
      <w:pPr>
        <w:pStyle w:val="affff"/>
        <w:mirrorIndents w:val="0"/>
      </w:pPr>
      <w:r w:rsidRPr="00763BE1">
        <w:t>- уход за молодняками – формирование состава и структуры в смешанных насаждениях путем освобождения главных пород от угнетения второстепенными. В чистых насаждениях регулируются густота, обеспечиваются лучшие условия роста лучшими деревьями, предупреждаются снеголом и снеговал;</w:t>
      </w:r>
    </w:p>
    <w:p w:rsidR="004F7A64" w:rsidRPr="00763BE1" w:rsidRDefault="004F7A64" w:rsidP="001F798C">
      <w:pPr>
        <w:pStyle w:val="affff"/>
        <w:mirrorIndents w:val="0"/>
      </w:pPr>
      <w:r w:rsidRPr="00763BE1">
        <w:t>- прореживание – уход за формой ствола и кроны, улучшение качества и структуры насаждений, повышение их продуктивности.</w:t>
      </w:r>
    </w:p>
    <w:p w:rsidR="004F7A64" w:rsidRPr="00763BE1" w:rsidRDefault="004F7A64" w:rsidP="001F798C">
      <w:pPr>
        <w:pStyle w:val="affff"/>
        <w:mirrorIndents w:val="0"/>
      </w:pPr>
      <w:r w:rsidRPr="00763BE1">
        <w:t>- рубки формирования ландшафта направлены на формирование лесопарковых ландшафтов и повышение их эстетической, оздоровительной ценности и устойчивости.</w:t>
      </w:r>
    </w:p>
    <w:p w:rsidR="004F7A64" w:rsidRPr="00763BE1" w:rsidRDefault="004F7A64" w:rsidP="001F798C">
      <w:pPr>
        <w:pStyle w:val="affff"/>
        <w:mirrorIndents w:val="0"/>
      </w:pPr>
      <w:r w:rsidRPr="00763BE1">
        <w:t>Ландшафтные рубки проводятся в зеленых зонах и лесопарках (включая городские леса) и направлены на формирование устойчивых к рекреационным воздействиям лесов и лесных ландшафтов с различной степенью благоустроенности.</w:t>
      </w:r>
    </w:p>
    <w:p w:rsidR="004F7A64" w:rsidRPr="00763BE1" w:rsidRDefault="004F7A64" w:rsidP="001F798C">
      <w:pPr>
        <w:pStyle w:val="affff"/>
        <w:mirrorIndents w:val="0"/>
      </w:pPr>
      <w:r w:rsidRPr="00763BE1">
        <w:t>Для указанных целей ландшафтными рубками формируются открытые (поляны с единичными деревьями), полуоткрытые (участки древостоев сомкнутостью 0,3-0,5 с равномерным или групповым размещением деревьев по площади), закрытые (участки древостоев полнотой 0,6-1,0) ландшафты.</w:t>
      </w:r>
    </w:p>
    <w:p w:rsidR="004F7A64" w:rsidRPr="00763BE1" w:rsidRDefault="004F7A64" w:rsidP="001F798C">
      <w:pPr>
        <w:pStyle w:val="affff"/>
        <w:mirrorIndents w:val="0"/>
      </w:pPr>
      <w:r w:rsidRPr="00763BE1">
        <w:t xml:space="preserve">Формирование ландшафтов проводится путем улучшения состава древостоев и качества деревьев; изменения пространственного размещения деревьев по площади лесных участков; формирования опушек; разреживания подроста и подлеска. При отборе деревьев в ландшафтную рубку учитываются не только их хозяйственно-биологические признаки, но и их эстетические качества. К нежелательным (подлежащим рубке) деревьям относятся </w:t>
      </w:r>
      <w:proofErr w:type="gramStart"/>
      <w:r w:rsidRPr="00763BE1">
        <w:t>сухостойные</w:t>
      </w:r>
      <w:proofErr w:type="gramEnd"/>
      <w:r w:rsidRPr="00763BE1">
        <w:t>, зараженные вредными организмами, с механическими повреждениями, мешающие росту лучших, а также нарушающие структуру ландшафта.</w:t>
      </w:r>
    </w:p>
    <w:p w:rsidR="004F7A64" w:rsidRPr="00763BE1" w:rsidRDefault="004F7A64" w:rsidP="001F798C">
      <w:pPr>
        <w:pStyle w:val="affff"/>
        <w:mirrorIndents w:val="0"/>
      </w:pPr>
      <w:r w:rsidRPr="00763BE1">
        <w:t>При формировании закрытых ландшафтов в молодняках и средневозрастных лесных насаждениях проводятся рубки ухода умеренной интенсивности.</w:t>
      </w:r>
    </w:p>
    <w:p w:rsidR="004F7A64" w:rsidRPr="00763BE1" w:rsidRDefault="004F7A64" w:rsidP="001F798C">
      <w:pPr>
        <w:pStyle w:val="affff"/>
        <w:mirrorIndents w:val="0"/>
      </w:pPr>
      <w:r w:rsidRPr="00763BE1">
        <w:t>В высокополнотных средневозрастных, приспевающих, спелых лесных насаждениях при формировании ландшафтов полуоткрытого типа ландшафтные рубки проводятся в несколько приемов и интенсивностью до 30 процентов с интервалом между рубками 6-8 лет.</w:t>
      </w:r>
    </w:p>
    <w:p w:rsidR="004F7A64" w:rsidRPr="00763BE1" w:rsidRDefault="004F7A64" w:rsidP="001F798C">
      <w:pPr>
        <w:pStyle w:val="affff"/>
        <w:mirrorIndents w:val="0"/>
      </w:pPr>
      <w:r w:rsidRPr="00763BE1">
        <w:t xml:space="preserve">Древостои, произрастающие на слабодренированных почвах (черничные, долгомошные и подобные им группы типов леса), при необходимости формирования ландшафтов полуоткрытого типа разреживаются рубками интенсивностью 15-20 </w:t>
      </w:r>
      <w:r w:rsidR="00D26DAE">
        <w:t>%</w:t>
      </w:r>
      <w:r w:rsidRPr="00763BE1">
        <w:t>.</w:t>
      </w:r>
    </w:p>
    <w:p w:rsidR="004F7A64" w:rsidRPr="00763BE1" w:rsidRDefault="004F7A64" w:rsidP="001F798C">
      <w:pPr>
        <w:pStyle w:val="affff"/>
        <w:mirrorIndents w:val="0"/>
      </w:pPr>
      <w:r w:rsidRPr="00763BE1">
        <w:t xml:space="preserve">При формировании полуоткрытых ландшафтов проводится значительное снижение сомкнутости лесных насаждений (до 0,3-0,5) с применением разреживания до 40 </w:t>
      </w:r>
      <w:r w:rsidR="00D26DAE">
        <w:t>%</w:t>
      </w:r>
      <w:r w:rsidRPr="00763BE1">
        <w:t>.</w:t>
      </w:r>
    </w:p>
    <w:p w:rsidR="004F7A64" w:rsidRPr="00763BE1" w:rsidRDefault="004F7A64" w:rsidP="001F798C">
      <w:pPr>
        <w:pStyle w:val="affff"/>
        <w:mirrorIndents w:val="0"/>
      </w:pPr>
      <w:r w:rsidRPr="00763BE1">
        <w:t>При осуществлении ландшафтных рубок максимально используется существующая дорожно-тропиночная сеть при условии ее сохранности.</w:t>
      </w:r>
    </w:p>
    <w:p w:rsidR="004F7A64" w:rsidRPr="00763BE1" w:rsidRDefault="004F7A64" w:rsidP="001F798C">
      <w:pPr>
        <w:pStyle w:val="affff"/>
        <w:mirrorIndents w:val="0"/>
      </w:pPr>
      <w:r w:rsidRPr="00763BE1">
        <w:lastRenderedPageBreak/>
        <w:t xml:space="preserve">Объем рубок ухода определен на </w:t>
      </w:r>
      <w:proofErr w:type="gramStart"/>
      <w:r w:rsidRPr="00763BE1">
        <w:t>предстоящие</w:t>
      </w:r>
      <w:proofErr w:type="gramEnd"/>
      <w:r w:rsidRPr="00763BE1">
        <w:t xml:space="preserve"> 10 лет во все</w:t>
      </w:r>
      <w:r w:rsidR="00CE25CA">
        <w:t>х насаждениях, нуждающихся в рубках</w:t>
      </w:r>
      <w:r w:rsidRPr="00763BE1">
        <w:t xml:space="preserve"> по лесоводственным требованиям. Участки леса с наличием сухостоя, ветровала и поврежденных вредителями деревьев при всех видах ухода за лесом назначались в первую очередь. В насаждениях V-V</w:t>
      </w:r>
      <w:proofErr w:type="gramStart"/>
      <w:r w:rsidRPr="00763BE1">
        <w:t>а</w:t>
      </w:r>
      <w:proofErr w:type="gramEnd"/>
      <w:r w:rsidRPr="00763BE1">
        <w:t xml:space="preserve"> классов бонитета уход за лесом не проводится.</w:t>
      </w:r>
    </w:p>
    <w:p w:rsidR="00110B3F" w:rsidRPr="00763BE1" w:rsidRDefault="004F7A64" w:rsidP="001F798C">
      <w:pPr>
        <w:pStyle w:val="affff"/>
        <w:mirrorIndents w:val="0"/>
      </w:pPr>
      <w:r w:rsidRPr="00763BE1">
        <w:t xml:space="preserve">Интенсивность </w:t>
      </w:r>
      <w:r w:rsidR="00110B3F" w:rsidRPr="00763BE1">
        <w:t>рубки (% выборки) при уходе</w:t>
      </w:r>
      <w:r w:rsidRPr="00763BE1">
        <w:t xml:space="preserve"> за лесом и сроки повторяемости уходов регламентируются Правилами ух</w:t>
      </w:r>
      <w:r w:rsidR="00E20B09">
        <w:t>ода за лесами</w:t>
      </w:r>
      <w:r w:rsidR="00110B3F" w:rsidRPr="00763BE1">
        <w:t xml:space="preserve">. </w:t>
      </w:r>
    </w:p>
    <w:p w:rsidR="004F7A64" w:rsidRPr="00763BE1" w:rsidRDefault="00110B3F" w:rsidP="001F798C">
      <w:pPr>
        <w:pStyle w:val="affff"/>
        <w:mirrorIndents w:val="0"/>
      </w:pPr>
      <w:r w:rsidRPr="00763BE1">
        <w:t>Интенсивность</w:t>
      </w:r>
      <w:r w:rsidR="004F7A64" w:rsidRPr="00763BE1">
        <w:t xml:space="preserve"> устанавливается в зависимости от целевого назначения лесов, лесорастительных условий, состава, класса бонитета, возраста, строения, состояния насаждений и целевой установки.</w:t>
      </w:r>
    </w:p>
    <w:p w:rsidR="004F7A64" w:rsidRPr="00763BE1" w:rsidRDefault="004F7A64" w:rsidP="001F798C">
      <w:pPr>
        <w:pStyle w:val="affff"/>
        <w:mirrorIndents w:val="0"/>
      </w:pPr>
      <w:r w:rsidRPr="00763BE1">
        <w:t>Выделяются степени интенсивности: очень слабая – до 10%; слабая – 11-20%; умеренная – 21-30%; умеренно-высокая – 31-40%; высокая – 41-50%, очень сильная – свыше 50%.</w:t>
      </w:r>
    </w:p>
    <w:p w:rsidR="004F7A64" w:rsidRPr="00763BE1" w:rsidRDefault="004F7A64" w:rsidP="001F798C">
      <w:pPr>
        <w:pStyle w:val="affff"/>
        <w:mirrorIndents w:val="0"/>
      </w:pPr>
      <w:proofErr w:type="gramStart"/>
      <w:r w:rsidRPr="00763BE1">
        <w:t>При оценке интенсивности по запасу</w:t>
      </w:r>
      <w:r w:rsidR="00CE25CA">
        <w:t>,</w:t>
      </w:r>
      <w:r w:rsidRPr="00763BE1">
        <w:t xml:space="preserve"> в смешанных насаждениях из пород, значительно различающихся быстротой роста, интенсивность выше, чем в чистых.</w:t>
      </w:r>
      <w:proofErr w:type="gramEnd"/>
      <w:r w:rsidRPr="00763BE1">
        <w:t xml:space="preserve"> В насаждениях из быстрорастущих, светолюбивых пород - более высокая, чем из медленно растущих и теневыносливых; в насаждениях высших бонитетов – более сильная, чем </w:t>
      </w:r>
      <w:proofErr w:type="gramStart"/>
      <w:r w:rsidRPr="00763BE1">
        <w:t>в</w:t>
      </w:r>
      <w:proofErr w:type="gramEnd"/>
      <w:r w:rsidRPr="00763BE1">
        <w:t xml:space="preserve"> низших.</w:t>
      </w:r>
    </w:p>
    <w:p w:rsidR="004F7A64" w:rsidRPr="00763BE1" w:rsidRDefault="004F7A64" w:rsidP="001F798C">
      <w:pPr>
        <w:pStyle w:val="affff"/>
        <w:mirrorIndents w:val="0"/>
      </w:pPr>
      <w:r w:rsidRPr="00763BE1">
        <w:t>Уход за составом повышенной интенсивности назначают в мягколиственных насаждениях 11-30-летнего возраста с примесью 2-3 единиц хвойных пород или наличием под их пологом не менее 5 тыс. шт./</w:t>
      </w:r>
      <w:proofErr w:type="gramStart"/>
      <w:r w:rsidRPr="00763BE1">
        <w:t>га</w:t>
      </w:r>
      <w:proofErr w:type="gramEnd"/>
      <w:r w:rsidRPr="00763BE1">
        <w:t xml:space="preserve"> хорошо развитого подроста хвойных пород в возрасте более 10 лет.</w:t>
      </w:r>
    </w:p>
    <w:p w:rsidR="00110B3F" w:rsidRPr="00763BE1" w:rsidRDefault="004F7A64" w:rsidP="001F798C">
      <w:pPr>
        <w:pStyle w:val="affff"/>
        <w:mirrorIndents w:val="0"/>
      </w:pPr>
      <w:r w:rsidRPr="00763BE1">
        <w:t>В перегущенных насаждения</w:t>
      </w:r>
      <w:r w:rsidR="00110B3F" w:rsidRPr="00763BE1">
        <w:t>х, особенно из пород подверженны</w:t>
      </w:r>
      <w:r w:rsidR="00CD42A8">
        <w:t>х</w:t>
      </w:r>
      <w:r w:rsidR="00110B3F" w:rsidRPr="00763BE1">
        <w:t xml:space="preserve"> ветровалу</w:t>
      </w:r>
      <w:r w:rsidRPr="00763BE1">
        <w:t>, в насаждениях, произраста</w:t>
      </w:r>
      <w:r w:rsidR="00110B3F" w:rsidRPr="00763BE1">
        <w:t>ющих на переувлажненных</w:t>
      </w:r>
      <w:r w:rsidRPr="00763BE1">
        <w:t xml:space="preserve"> поч</w:t>
      </w:r>
      <w:r w:rsidR="00110B3F" w:rsidRPr="00763BE1">
        <w:t>вах, проводятся рубки слабой интенсивности</w:t>
      </w:r>
      <w:r w:rsidRPr="00763BE1">
        <w:t xml:space="preserve">. </w:t>
      </w:r>
    </w:p>
    <w:p w:rsidR="00110B3F" w:rsidRPr="00763BE1" w:rsidRDefault="004F7A64" w:rsidP="001F798C">
      <w:pPr>
        <w:pStyle w:val="affff"/>
        <w:mirrorIndents w:val="0"/>
      </w:pPr>
      <w:r w:rsidRPr="00763BE1">
        <w:t xml:space="preserve">В чистых молодняках сомкнутость не должна снижаться, как правило, менее 0,7. </w:t>
      </w:r>
      <w:proofErr w:type="gramStart"/>
      <w:r w:rsidRPr="00763BE1">
        <w:t>В смешанных, где главная порода заглушается или охлестывается второстепенными</w:t>
      </w:r>
      <w:r w:rsidR="00975439">
        <w:t xml:space="preserve"> породами</w:t>
      </w:r>
      <w:r w:rsidRPr="00763BE1">
        <w:t>, а также в молодняках, неоднородных по происхождению, допускается снижение сомкнутости в</w:t>
      </w:r>
      <w:r w:rsidR="00873265">
        <w:t>ерхнего полога до 0,5-0,4</w:t>
      </w:r>
      <w:r w:rsidRPr="00763BE1">
        <w:t xml:space="preserve">. </w:t>
      </w:r>
      <w:proofErr w:type="gramEnd"/>
    </w:p>
    <w:p w:rsidR="004F7A64" w:rsidRPr="00763BE1" w:rsidRDefault="004F7A64" w:rsidP="001F798C">
      <w:pPr>
        <w:pStyle w:val="affff"/>
        <w:mirrorIndents w:val="0"/>
      </w:pPr>
      <w:r w:rsidRPr="00763BE1">
        <w:t>В лесных культурах и в молодняках естественного происхождения, где целевые породы образуют второй ярус под пологом мягколиственных пород, допускается полная вырубка лиственных при хорошем состоянии хвойных.</w:t>
      </w:r>
    </w:p>
    <w:p w:rsidR="004F7A64" w:rsidRPr="00763BE1" w:rsidRDefault="004F7A64" w:rsidP="001F798C">
      <w:pPr>
        <w:pStyle w:val="affff"/>
        <w:mirrorIndents w:val="0"/>
      </w:pPr>
      <w:r w:rsidRPr="00763BE1">
        <w:t>При прореживаниях в чистых насаждениях полнота после рубки не должна снижаться ниже 0,7, а в смешанных и сложных насаждениях, а также в неоднородных по происхождению – ниже 0,5.</w:t>
      </w:r>
    </w:p>
    <w:p w:rsidR="004F7A64" w:rsidRPr="00763BE1" w:rsidRDefault="004F7A64" w:rsidP="001F798C">
      <w:pPr>
        <w:pStyle w:val="affff"/>
        <w:mirrorIndents w:val="0"/>
      </w:pPr>
      <w:r w:rsidRPr="00763BE1">
        <w:t>В насаждениях с первым ярусом из нежелательных пород, имеющих в других ярусах достаточное количество жизнеспособных деревьев более ценных пород, за которыми ведется уход, снижение полноты первого яруса при рубке не ограничивается.</w:t>
      </w:r>
    </w:p>
    <w:p w:rsidR="00873265" w:rsidRDefault="00A369A5" w:rsidP="001F798C">
      <w:pPr>
        <w:pStyle w:val="affff"/>
        <w:mirrorIndents w:val="0"/>
      </w:pPr>
      <w:r>
        <w:t>Повторяемость рубок</w:t>
      </w:r>
      <w:r w:rsidR="004F7A64" w:rsidRPr="00763BE1">
        <w:t xml:space="preserve"> ухода зависит от состояния насаждения и связана с интенсивностью рубки. Чем выше интенсивность отдельных приемов рубки, тем реже повторяемость и наоборот. </w:t>
      </w:r>
    </w:p>
    <w:p w:rsidR="004F7A64" w:rsidRDefault="004F7A64" w:rsidP="001F798C">
      <w:pPr>
        <w:pStyle w:val="affff"/>
        <w:mirrorIndents w:val="0"/>
      </w:pPr>
      <w:r w:rsidRPr="00763BE1">
        <w:lastRenderedPageBreak/>
        <w:t xml:space="preserve">Период повторяемости для всех видов рубок ухода </w:t>
      </w:r>
      <w:r w:rsidR="00D91464">
        <w:t xml:space="preserve">в городских лесах города Междуреченска </w:t>
      </w:r>
      <w:r w:rsidRPr="00763BE1">
        <w:t xml:space="preserve"> принят продолжительностью 10 лет.</w:t>
      </w:r>
    </w:p>
    <w:p w:rsidR="00D91464" w:rsidRDefault="00D91464" w:rsidP="001F798C">
      <w:pPr>
        <w:pStyle w:val="affff"/>
        <w:mirrorIndents w:val="0"/>
      </w:pPr>
      <w:r>
        <w:t xml:space="preserve">Проведение ухода за молодняками в </w:t>
      </w:r>
      <w:proofErr w:type="gramStart"/>
      <w:r w:rsidR="00CE25CA">
        <w:t>Алтае-Саянском</w:t>
      </w:r>
      <w:proofErr w:type="gramEnd"/>
      <w:r w:rsidR="00CE25CA">
        <w:t xml:space="preserve"> горно-таежном лесном районе </w:t>
      </w:r>
      <w:r>
        <w:t>Южно-Сибирской горной лесорастительной зоны согласно «Правилам</w:t>
      </w:r>
      <w:r w:rsidRPr="00C15193">
        <w:t xml:space="preserve"> </w:t>
      </w:r>
      <w:r>
        <w:t>ухода за лесами»</w:t>
      </w:r>
    </w:p>
    <w:p w:rsidR="00D91464" w:rsidRPr="00763BE1" w:rsidRDefault="00D91464" w:rsidP="001F798C">
      <w:pPr>
        <w:pStyle w:val="affff"/>
        <w:mirrorIndents w:val="0"/>
      </w:pPr>
    </w:p>
    <w:p w:rsidR="00514B82" w:rsidRDefault="004F7A64" w:rsidP="001F798C">
      <w:pPr>
        <w:pStyle w:val="affff"/>
        <w:mirrorIndents w:val="0"/>
        <w:rPr>
          <w:i/>
        </w:rPr>
      </w:pPr>
      <w:r w:rsidRPr="00763BE1">
        <w:t xml:space="preserve">Возрастные периоды проведения рубок </w:t>
      </w:r>
      <w:r w:rsidR="00D91464">
        <w:t xml:space="preserve">для условий </w:t>
      </w:r>
      <w:proofErr w:type="gramStart"/>
      <w:r w:rsidR="00D91464">
        <w:t>Алтае-Саянского</w:t>
      </w:r>
      <w:proofErr w:type="gramEnd"/>
      <w:r w:rsidR="00D91464">
        <w:t xml:space="preserve"> горно-таежного лесного района Южно-Сибирской горной лесорастительной зоны </w:t>
      </w:r>
      <w:r w:rsidRPr="00763BE1">
        <w:t xml:space="preserve">(уход за молодняками, прореживания, проходные </w:t>
      </w:r>
      <w:r w:rsidR="00110B3F" w:rsidRPr="00763BE1">
        <w:t xml:space="preserve">рубки) приведены в </w:t>
      </w:r>
      <w:r w:rsidR="00A270BF">
        <w:t>табл.</w:t>
      </w:r>
      <w:r w:rsidR="00110B3F" w:rsidRPr="00E20B09">
        <w:t xml:space="preserve"> 2.1.2</w:t>
      </w:r>
      <w:r w:rsidRPr="00E20B09">
        <w:t>.1</w:t>
      </w:r>
      <w:r w:rsidRPr="00763BE1">
        <w:rPr>
          <w:i/>
        </w:rPr>
        <w:t>.</w:t>
      </w:r>
    </w:p>
    <w:p w:rsidR="00091ADB" w:rsidRDefault="00091ADB" w:rsidP="001F798C">
      <w:pPr>
        <w:pStyle w:val="affff"/>
        <w:mirrorIndents w:val="0"/>
        <w:rPr>
          <w:i/>
        </w:rPr>
      </w:pPr>
    </w:p>
    <w:p w:rsidR="004F7A64" w:rsidRPr="00A369A5" w:rsidRDefault="00110B3F" w:rsidP="001F798C">
      <w:pPr>
        <w:spacing w:after="0" w:line="240" w:lineRule="auto"/>
        <w:ind w:firstLine="709"/>
        <w:jc w:val="right"/>
        <w:rPr>
          <w:i/>
        </w:rPr>
      </w:pPr>
      <w:r w:rsidRPr="00A369A5">
        <w:rPr>
          <w:i/>
        </w:rPr>
        <w:t>Таблица 2.1.2</w:t>
      </w:r>
      <w:r w:rsidR="004F7A64" w:rsidRPr="00A369A5">
        <w:rPr>
          <w:i/>
        </w:rPr>
        <w:t>.1.</w:t>
      </w:r>
    </w:p>
    <w:p w:rsidR="004F7A64" w:rsidRPr="00763BE1" w:rsidRDefault="004F7A64" w:rsidP="001F798C">
      <w:pPr>
        <w:spacing w:after="0" w:line="240" w:lineRule="auto"/>
        <w:ind w:firstLine="709"/>
        <w:jc w:val="both"/>
      </w:pPr>
    </w:p>
    <w:p w:rsidR="004F7A64" w:rsidRPr="00763BE1" w:rsidRDefault="004F7A64" w:rsidP="001F798C">
      <w:pPr>
        <w:spacing w:line="240" w:lineRule="auto"/>
        <w:ind w:firstLine="567"/>
        <w:jc w:val="center"/>
      </w:pPr>
      <w:r w:rsidRPr="00763BE1">
        <w:t>Возрастные периоды проведения различных видов</w:t>
      </w:r>
      <w:r w:rsidR="00CE25CA">
        <w:t xml:space="preserve"> </w:t>
      </w:r>
      <w:r w:rsidRPr="00763BE1">
        <w:t>рубок ухода за лесом в Западной Сибири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2"/>
        <w:gridCol w:w="3476"/>
      </w:tblGrid>
      <w:tr w:rsidR="004F7A64" w:rsidRPr="00A434C5" w:rsidTr="003345E3">
        <w:trPr>
          <w:cantSplit/>
          <w:jc w:val="center"/>
        </w:trPr>
        <w:tc>
          <w:tcPr>
            <w:tcW w:w="1666" w:type="pct"/>
            <w:vMerge w:val="restart"/>
          </w:tcPr>
          <w:p w:rsidR="004F7A64" w:rsidRPr="00514B82" w:rsidRDefault="004F7A64" w:rsidP="001F798C">
            <w:pPr>
              <w:pStyle w:val="a8"/>
            </w:pPr>
            <w:r w:rsidRPr="00514B82">
              <w:t>Виды рубок ухода</w:t>
            </w:r>
          </w:p>
        </w:tc>
        <w:tc>
          <w:tcPr>
            <w:tcW w:w="3334" w:type="pct"/>
            <w:gridSpan w:val="2"/>
          </w:tcPr>
          <w:p w:rsidR="004F7A64" w:rsidRPr="00514B82" w:rsidRDefault="004F7A64" w:rsidP="001F798C">
            <w:pPr>
              <w:pStyle w:val="a8"/>
            </w:pPr>
            <w:r w:rsidRPr="00514B82">
              <w:t xml:space="preserve">Возраст лесных насаждений по лесным районам, лет </w:t>
            </w:r>
          </w:p>
        </w:tc>
      </w:tr>
      <w:tr w:rsidR="004F7A64" w:rsidRPr="00A434C5" w:rsidTr="003345E3">
        <w:trPr>
          <w:cantSplit/>
          <w:jc w:val="center"/>
        </w:trPr>
        <w:tc>
          <w:tcPr>
            <w:tcW w:w="1666" w:type="pct"/>
            <w:vMerge/>
          </w:tcPr>
          <w:p w:rsidR="004F7A64" w:rsidRPr="00514B82" w:rsidRDefault="004F7A64" w:rsidP="001F798C">
            <w:pPr>
              <w:pStyle w:val="a8"/>
            </w:pPr>
          </w:p>
        </w:tc>
        <w:tc>
          <w:tcPr>
            <w:tcW w:w="3334" w:type="pct"/>
            <w:gridSpan w:val="2"/>
          </w:tcPr>
          <w:p w:rsidR="004F7A64" w:rsidRPr="00514B82" w:rsidRDefault="00110B3F" w:rsidP="001F798C">
            <w:pPr>
              <w:pStyle w:val="a8"/>
            </w:pPr>
            <w:r w:rsidRPr="00514B82">
              <w:t xml:space="preserve">Западно-Сибирский </w:t>
            </w:r>
            <w:r w:rsidR="004F7A64" w:rsidRPr="00514B82">
              <w:t xml:space="preserve">равнинный таежный лесной район </w:t>
            </w:r>
          </w:p>
        </w:tc>
      </w:tr>
      <w:tr w:rsidR="004F7A64" w:rsidRPr="00A434C5" w:rsidTr="003345E3">
        <w:trPr>
          <w:cantSplit/>
          <w:jc w:val="center"/>
        </w:trPr>
        <w:tc>
          <w:tcPr>
            <w:tcW w:w="1666" w:type="pct"/>
            <w:vMerge/>
          </w:tcPr>
          <w:p w:rsidR="004F7A64" w:rsidRPr="00514B82" w:rsidRDefault="004F7A64" w:rsidP="001F798C">
            <w:pPr>
              <w:pStyle w:val="a8"/>
            </w:pPr>
          </w:p>
        </w:tc>
        <w:tc>
          <w:tcPr>
            <w:tcW w:w="1666" w:type="pct"/>
          </w:tcPr>
          <w:p w:rsidR="004F7A64" w:rsidRPr="00514B82" w:rsidRDefault="004F7A64" w:rsidP="001F798C">
            <w:pPr>
              <w:pStyle w:val="a8"/>
            </w:pPr>
            <w:r w:rsidRPr="00514B82">
              <w:t xml:space="preserve">Хвойных </w:t>
            </w:r>
          </w:p>
        </w:tc>
        <w:tc>
          <w:tcPr>
            <w:tcW w:w="1667" w:type="pct"/>
          </w:tcPr>
          <w:p w:rsidR="004F7A64" w:rsidRPr="00514B82" w:rsidRDefault="004F7A64" w:rsidP="001F798C">
            <w:pPr>
              <w:pStyle w:val="a8"/>
            </w:pPr>
            <w:r w:rsidRPr="00514B82">
              <w:t xml:space="preserve">Лиственных </w:t>
            </w:r>
          </w:p>
        </w:tc>
      </w:tr>
      <w:tr w:rsidR="004F7A64" w:rsidRPr="00A434C5" w:rsidTr="003345E3">
        <w:trPr>
          <w:jc w:val="center"/>
        </w:trPr>
        <w:tc>
          <w:tcPr>
            <w:tcW w:w="1666" w:type="pct"/>
          </w:tcPr>
          <w:p w:rsidR="004F7A64" w:rsidRPr="00514B82" w:rsidRDefault="004F7A64" w:rsidP="001F798C">
            <w:pPr>
              <w:pStyle w:val="a8"/>
            </w:pPr>
            <w:r w:rsidRPr="00514B82">
              <w:t>Уход за молодняками (осветление и прочистки)</w:t>
            </w:r>
          </w:p>
        </w:tc>
        <w:tc>
          <w:tcPr>
            <w:tcW w:w="1666" w:type="pct"/>
          </w:tcPr>
          <w:p w:rsidR="004F7A64" w:rsidRPr="00514B82" w:rsidRDefault="004F7A64" w:rsidP="001F798C">
            <w:pPr>
              <w:pStyle w:val="a8"/>
            </w:pPr>
            <w:r w:rsidRPr="00514B82">
              <w:t>до 40</w:t>
            </w:r>
          </w:p>
        </w:tc>
        <w:tc>
          <w:tcPr>
            <w:tcW w:w="1667" w:type="pct"/>
          </w:tcPr>
          <w:p w:rsidR="004F7A64" w:rsidRPr="00514B82" w:rsidRDefault="004F7A64" w:rsidP="001F798C">
            <w:pPr>
              <w:pStyle w:val="a8"/>
            </w:pPr>
            <w:r w:rsidRPr="00514B82">
              <w:t>до 20</w:t>
            </w:r>
          </w:p>
        </w:tc>
      </w:tr>
      <w:tr w:rsidR="004F7A64" w:rsidRPr="00A434C5" w:rsidTr="003345E3">
        <w:trPr>
          <w:jc w:val="center"/>
        </w:trPr>
        <w:tc>
          <w:tcPr>
            <w:tcW w:w="1666" w:type="pct"/>
          </w:tcPr>
          <w:p w:rsidR="004F7A64" w:rsidRPr="00514B82" w:rsidRDefault="004F7A64" w:rsidP="001F798C">
            <w:pPr>
              <w:pStyle w:val="a8"/>
            </w:pPr>
            <w:r w:rsidRPr="00514B82">
              <w:t xml:space="preserve">Прореживания </w:t>
            </w:r>
          </w:p>
        </w:tc>
        <w:tc>
          <w:tcPr>
            <w:tcW w:w="1666" w:type="pct"/>
          </w:tcPr>
          <w:p w:rsidR="004F7A64" w:rsidRPr="00514B82" w:rsidRDefault="004F7A64" w:rsidP="001F798C">
            <w:pPr>
              <w:pStyle w:val="a8"/>
            </w:pPr>
            <w:r w:rsidRPr="00514B82">
              <w:t>41-60</w:t>
            </w:r>
          </w:p>
        </w:tc>
        <w:tc>
          <w:tcPr>
            <w:tcW w:w="1667" w:type="pct"/>
          </w:tcPr>
          <w:p w:rsidR="004F7A64" w:rsidRPr="00514B82" w:rsidRDefault="004F7A64" w:rsidP="001F798C">
            <w:pPr>
              <w:pStyle w:val="a8"/>
            </w:pPr>
            <w:r w:rsidRPr="00514B82">
              <w:t>21-40</w:t>
            </w:r>
          </w:p>
        </w:tc>
      </w:tr>
      <w:tr w:rsidR="004F7A64" w:rsidRPr="00A434C5" w:rsidTr="003345E3">
        <w:trPr>
          <w:jc w:val="center"/>
        </w:trPr>
        <w:tc>
          <w:tcPr>
            <w:tcW w:w="1666" w:type="pct"/>
          </w:tcPr>
          <w:p w:rsidR="004F7A64" w:rsidRPr="00514B82" w:rsidRDefault="004F7A64" w:rsidP="001F798C">
            <w:pPr>
              <w:pStyle w:val="a8"/>
            </w:pPr>
            <w:r w:rsidRPr="00514B82">
              <w:t xml:space="preserve">Проходные рубки </w:t>
            </w:r>
          </w:p>
        </w:tc>
        <w:tc>
          <w:tcPr>
            <w:tcW w:w="1666" w:type="pct"/>
          </w:tcPr>
          <w:p w:rsidR="004F7A64" w:rsidRPr="00514B82" w:rsidRDefault="004F7A64" w:rsidP="001F798C">
            <w:pPr>
              <w:pStyle w:val="a8"/>
            </w:pPr>
            <w:r w:rsidRPr="00514B82">
              <w:t>61-100</w:t>
            </w:r>
          </w:p>
        </w:tc>
        <w:tc>
          <w:tcPr>
            <w:tcW w:w="1667" w:type="pct"/>
          </w:tcPr>
          <w:p w:rsidR="004F7A64" w:rsidRPr="00514B82" w:rsidRDefault="004F7A64" w:rsidP="001F798C">
            <w:pPr>
              <w:pStyle w:val="a8"/>
            </w:pPr>
            <w:r w:rsidRPr="00514B82">
              <w:t>41-50</w:t>
            </w:r>
          </w:p>
        </w:tc>
      </w:tr>
    </w:tbl>
    <w:p w:rsidR="00EA4C66" w:rsidRDefault="00EA4C66" w:rsidP="00D24F47">
      <w:pPr>
        <w:pStyle w:val="affff"/>
        <w:mirrorIndents w:val="0"/>
      </w:pPr>
    </w:p>
    <w:p w:rsidR="00D91464" w:rsidRDefault="00D24F47" w:rsidP="00D91464">
      <w:pPr>
        <w:pStyle w:val="affff"/>
        <w:mirrorIndents w:val="0"/>
      </w:pPr>
      <w:r w:rsidRPr="00763BE1">
        <w:t xml:space="preserve">Рубки ухода за лесом проводятся в соответствии с нормативами режима ухода за лесом, указанным в </w:t>
      </w:r>
      <w:r>
        <w:t>табл.</w:t>
      </w:r>
      <w:r w:rsidRPr="00E20B09">
        <w:t xml:space="preserve"> 2.1.2.2</w:t>
      </w:r>
      <w:r w:rsidR="00EF14D8">
        <w:t>.</w:t>
      </w:r>
    </w:p>
    <w:p w:rsidR="00D91464" w:rsidRPr="00D91464" w:rsidRDefault="00D91464" w:rsidP="00D91464">
      <w:pPr>
        <w:pStyle w:val="affff"/>
        <w:mirrorIndents w:val="0"/>
        <w:sectPr w:rsidR="00D91464" w:rsidRPr="00D91464" w:rsidSect="00D02E4F">
          <w:footerReference w:type="even" r:id="rId10"/>
          <w:footerReference w:type="default" r:id="rId11"/>
          <w:type w:val="continuous"/>
          <w:pgSz w:w="11906" w:h="16838" w:code="9"/>
          <w:pgMar w:top="1134" w:right="567" w:bottom="1134" w:left="1134" w:header="709" w:footer="709" w:gutter="0"/>
          <w:cols w:space="708"/>
          <w:titlePg/>
          <w:docGrid w:linePitch="381"/>
        </w:sectPr>
      </w:pPr>
    </w:p>
    <w:p w:rsidR="00D91464" w:rsidRPr="00D91464" w:rsidRDefault="00D91464" w:rsidP="00D91464">
      <w:pPr>
        <w:spacing w:after="0" w:line="240" w:lineRule="auto"/>
        <w:ind w:left="-57" w:right="-57"/>
        <w:jc w:val="right"/>
        <w:rPr>
          <w:i/>
        </w:rPr>
      </w:pPr>
      <w:r w:rsidRPr="00D91464">
        <w:rPr>
          <w:i/>
        </w:rPr>
        <w:lastRenderedPageBreak/>
        <w:t>Таблица 2.1.2.2</w:t>
      </w:r>
    </w:p>
    <w:p w:rsidR="00D91464" w:rsidRDefault="00D91464" w:rsidP="00D91464">
      <w:pPr>
        <w:spacing w:after="0" w:line="240" w:lineRule="auto"/>
        <w:ind w:left="-57" w:right="-57"/>
        <w:jc w:val="center"/>
      </w:pPr>
      <w:r>
        <w:t>Нормативы режима</w:t>
      </w:r>
      <w:r w:rsidRPr="00F77128">
        <w:t xml:space="preserve"> рубок ухода</w:t>
      </w:r>
    </w:p>
    <w:p w:rsidR="00D91464" w:rsidRPr="00F77128" w:rsidRDefault="00D91464" w:rsidP="00D91464">
      <w:pPr>
        <w:spacing w:after="0" w:line="240" w:lineRule="auto"/>
        <w:ind w:left="-57" w:right="-57"/>
        <w:jc w:val="center"/>
      </w:pPr>
      <w:r>
        <w:t>(</w:t>
      </w:r>
      <w:r w:rsidRPr="00F77128">
        <w:t xml:space="preserve"> </w:t>
      </w:r>
      <w:proofErr w:type="gramStart"/>
      <w:r w:rsidRPr="00F77128">
        <w:t>Алтае-Саянск</w:t>
      </w:r>
      <w:r>
        <w:t>ий</w:t>
      </w:r>
      <w:proofErr w:type="gramEnd"/>
      <w:r w:rsidRPr="00F77128">
        <w:t xml:space="preserve"> горно-таежн</w:t>
      </w:r>
      <w:r>
        <w:t>ый</w:t>
      </w:r>
      <w:r w:rsidRPr="00F77128">
        <w:t xml:space="preserve"> лесно</w:t>
      </w:r>
      <w:r>
        <w:t>й</w:t>
      </w:r>
      <w:r w:rsidRPr="00F77128">
        <w:t xml:space="preserve"> район</w:t>
      </w:r>
      <w:r>
        <w:t>)</w:t>
      </w:r>
      <w:r w:rsidRPr="00F77128">
        <w:t xml:space="preserve"> </w:t>
      </w:r>
    </w:p>
    <w:p w:rsidR="00D91464" w:rsidRDefault="00D91464" w:rsidP="00D91464">
      <w:pPr>
        <w:spacing w:after="0" w:line="240" w:lineRule="auto"/>
        <w:ind w:left="-57" w:right="-57"/>
        <w:jc w:val="right"/>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954"/>
        <w:gridCol w:w="100"/>
        <w:gridCol w:w="889"/>
        <w:gridCol w:w="990"/>
        <w:gridCol w:w="957"/>
        <w:gridCol w:w="980"/>
        <w:gridCol w:w="1006"/>
        <w:gridCol w:w="981"/>
        <w:gridCol w:w="979"/>
        <w:gridCol w:w="980"/>
        <w:gridCol w:w="971"/>
        <w:gridCol w:w="1387"/>
      </w:tblGrid>
      <w:tr w:rsidR="00D91464" w:rsidRPr="00E17E31" w:rsidTr="009E11DF">
        <w:tc>
          <w:tcPr>
            <w:tcW w:w="1874" w:type="dxa"/>
            <w:vMerge w:val="restart"/>
          </w:tcPr>
          <w:p w:rsidR="00D91464" w:rsidRPr="00E17E31" w:rsidRDefault="00D91464" w:rsidP="00D91464">
            <w:pPr>
              <w:spacing w:after="0" w:line="240" w:lineRule="auto"/>
              <w:ind w:left="-57" w:right="-57" w:firstLine="57"/>
              <w:jc w:val="center"/>
              <w:rPr>
                <w:sz w:val="20"/>
                <w:szCs w:val="20"/>
              </w:rPr>
            </w:pPr>
          </w:p>
          <w:p w:rsidR="00D91464" w:rsidRPr="00E17E31" w:rsidRDefault="00D91464" w:rsidP="00D91464">
            <w:pPr>
              <w:spacing w:after="0" w:line="240" w:lineRule="auto"/>
              <w:ind w:left="-57" w:right="-57" w:firstLine="57"/>
              <w:jc w:val="center"/>
              <w:rPr>
                <w:sz w:val="20"/>
                <w:szCs w:val="20"/>
              </w:rPr>
            </w:pPr>
          </w:p>
          <w:p w:rsidR="00D91464" w:rsidRPr="00E17E31" w:rsidRDefault="00D91464" w:rsidP="00D91464">
            <w:pPr>
              <w:spacing w:after="0" w:line="240" w:lineRule="auto"/>
              <w:ind w:left="-57" w:right="-57" w:firstLine="57"/>
              <w:jc w:val="center"/>
              <w:rPr>
                <w:sz w:val="20"/>
                <w:szCs w:val="20"/>
              </w:rPr>
            </w:pPr>
          </w:p>
          <w:p w:rsidR="00D91464" w:rsidRPr="00E17E31" w:rsidRDefault="00D91464" w:rsidP="00D91464">
            <w:pPr>
              <w:spacing w:after="0" w:line="240" w:lineRule="auto"/>
              <w:ind w:left="-57" w:right="-57" w:firstLine="57"/>
              <w:jc w:val="center"/>
              <w:rPr>
                <w:sz w:val="20"/>
                <w:szCs w:val="20"/>
              </w:rPr>
            </w:pPr>
            <w:r w:rsidRPr="00E17E31">
              <w:rPr>
                <w:sz w:val="20"/>
                <w:szCs w:val="20"/>
              </w:rPr>
              <w:t>Состав лесных насаждений до рубки</w:t>
            </w:r>
          </w:p>
        </w:tc>
        <w:tc>
          <w:tcPr>
            <w:tcW w:w="2954" w:type="dxa"/>
            <w:vMerge w:val="restart"/>
          </w:tcPr>
          <w:p w:rsidR="00D91464" w:rsidRPr="00E17E31" w:rsidRDefault="00D91464" w:rsidP="00D91464">
            <w:pPr>
              <w:spacing w:after="0" w:line="240" w:lineRule="auto"/>
              <w:ind w:left="-57" w:right="-57" w:firstLine="57"/>
              <w:jc w:val="center"/>
              <w:rPr>
                <w:sz w:val="20"/>
                <w:szCs w:val="20"/>
              </w:rPr>
            </w:pPr>
          </w:p>
          <w:p w:rsidR="00D91464" w:rsidRPr="00E17E31" w:rsidRDefault="00D91464" w:rsidP="00D91464">
            <w:pPr>
              <w:spacing w:after="0" w:line="240" w:lineRule="auto"/>
              <w:ind w:left="-57" w:right="-57" w:firstLine="57"/>
              <w:jc w:val="center"/>
              <w:rPr>
                <w:sz w:val="20"/>
                <w:szCs w:val="20"/>
              </w:rPr>
            </w:pPr>
          </w:p>
          <w:p w:rsidR="00D91464" w:rsidRPr="00E17E31" w:rsidRDefault="00D91464" w:rsidP="00D91464">
            <w:pPr>
              <w:spacing w:after="0" w:line="240" w:lineRule="auto"/>
              <w:ind w:left="-57" w:right="-57" w:firstLine="57"/>
              <w:jc w:val="center"/>
              <w:rPr>
                <w:sz w:val="20"/>
                <w:szCs w:val="20"/>
              </w:rPr>
            </w:pPr>
          </w:p>
          <w:p w:rsidR="00D91464" w:rsidRPr="00E17E31" w:rsidRDefault="00D91464" w:rsidP="00D91464">
            <w:pPr>
              <w:spacing w:after="0" w:line="240" w:lineRule="auto"/>
              <w:ind w:left="-57" w:right="-57" w:firstLine="57"/>
              <w:jc w:val="center"/>
              <w:rPr>
                <w:sz w:val="20"/>
                <w:szCs w:val="20"/>
              </w:rPr>
            </w:pPr>
            <w:r w:rsidRPr="00E17E31">
              <w:rPr>
                <w:sz w:val="20"/>
                <w:szCs w:val="20"/>
              </w:rPr>
              <w:t xml:space="preserve">Группы типов леса </w:t>
            </w:r>
          </w:p>
          <w:p w:rsidR="00D91464" w:rsidRPr="00E17E31" w:rsidRDefault="00D91464" w:rsidP="00D91464">
            <w:pPr>
              <w:spacing w:after="0" w:line="240" w:lineRule="auto"/>
              <w:ind w:left="-57" w:right="-57" w:firstLine="57"/>
              <w:jc w:val="center"/>
              <w:rPr>
                <w:sz w:val="20"/>
                <w:szCs w:val="20"/>
              </w:rPr>
            </w:pPr>
            <w:r w:rsidRPr="00E17E31">
              <w:rPr>
                <w:sz w:val="20"/>
                <w:szCs w:val="20"/>
              </w:rPr>
              <w:t xml:space="preserve"> (класс бонитета)</w:t>
            </w:r>
          </w:p>
        </w:tc>
        <w:tc>
          <w:tcPr>
            <w:tcW w:w="989" w:type="dxa"/>
            <w:gridSpan w:val="2"/>
            <w:vMerge w:val="restart"/>
          </w:tcPr>
          <w:p w:rsidR="00D91464" w:rsidRPr="00E17E31" w:rsidRDefault="00D91464" w:rsidP="00D91464">
            <w:pPr>
              <w:spacing w:after="0" w:line="240" w:lineRule="auto"/>
              <w:ind w:left="-57" w:right="-57" w:firstLine="57"/>
              <w:jc w:val="center"/>
              <w:rPr>
                <w:sz w:val="20"/>
                <w:szCs w:val="20"/>
              </w:rPr>
            </w:pPr>
            <w:r w:rsidRPr="00E17E31">
              <w:rPr>
                <w:sz w:val="20"/>
                <w:szCs w:val="20"/>
              </w:rPr>
              <w:t>Возраст начала ухода, лет</w:t>
            </w:r>
          </w:p>
        </w:tc>
        <w:tc>
          <w:tcPr>
            <w:tcW w:w="1947" w:type="dxa"/>
            <w:gridSpan w:val="2"/>
          </w:tcPr>
          <w:p w:rsidR="00D91464" w:rsidRPr="00E17E31" w:rsidRDefault="00D91464" w:rsidP="00D91464">
            <w:pPr>
              <w:spacing w:after="0" w:line="240" w:lineRule="auto"/>
              <w:ind w:left="-57" w:right="-57" w:firstLine="57"/>
              <w:jc w:val="center"/>
              <w:rPr>
                <w:sz w:val="20"/>
                <w:szCs w:val="20"/>
              </w:rPr>
            </w:pPr>
            <w:r w:rsidRPr="00E17E31">
              <w:rPr>
                <w:sz w:val="20"/>
                <w:szCs w:val="20"/>
              </w:rPr>
              <w:t>Осветление</w:t>
            </w:r>
          </w:p>
        </w:tc>
        <w:tc>
          <w:tcPr>
            <w:tcW w:w="1986" w:type="dxa"/>
            <w:gridSpan w:val="2"/>
          </w:tcPr>
          <w:p w:rsidR="00D91464" w:rsidRPr="00E17E31" w:rsidRDefault="00D91464" w:rsidP="00D91464">
            <w:pPr>
              <w:spacing w:after="0" w:line="240" w:lineRule="auto"/>
              <w:ind w:left="-57" w:right="-57" w:firstLine="57"/>
              <w:jc w:val="center"/>
              <w:rPr>
                <w:sz w:val="20"/>
                <w:szCs w:val="20"/>
              </w:rPr>
            </w:pPr>
            <w:r w:rsidRPr="00E17E31">
              <w:rPr>
                <w:sz w:val="20"/>
                <w:szCs w:val="20"/>
              </w:rPr>
              <w:t>Прочистка</w:t>
            </w:r>
          </w:p>
        </w:tc>
        <w:tc>
          <w:tcPr>
            <w:tcW w:w="1960" w:type="dxa"/>
            <w:gridSpan w:val="2"/>
          </w:tcPr>
          <w:p w:rsidR="00D91464" w:rsidRPr="00E17E31" w:rsidRDefault="00D91464" w:rsidP="00D91464">
            <w:pPr>
              <w:spacing w:after="0" w:line="240" w:lineRule="auto"/>
              <w:ind w:left="-57" w:right="-57" w:firstLine="57"/>
              <w:jc w:val="center"/>
              <w:rPr>
                <w:sz w:val="20"/>
                <w:szCs w:val="20"/>
              </w:rPr>
            </w:pPr>
            <w:r w:rsidRPr="00E17E31">
              <w:rPr>
                <w:sz w:val="20"/>
                <w:szCs w:val="20"/>
              </w:rPr>
              <w:t>Прореживание</w:t>
            </w:r>
          </w:p>
        </w:tc>
        <w:tc>
          <w:tcPr>
            <w:tcW w:w="1951" w:type="dxa"/>
            <w:gridSpan w:val="2"/>
          </w:tcPr>
          <w:p w:rsidR="00D91464" w:rsidRPr="00E17E31" w:rsidRDefault="00D91464" w:rsidP="00D91464">
            <w:pPr>
              <w:spacing w:after="0" w:line="240" w:lineRule="auto"/>
              <w:ind w:left="-57" w:right="-57" w:firstLine="57"/>
              <w:jc w:val="center"/>
              <w:rPr>
                <w:sz w:val="20"/>
                <w:szCs w:val="20"/>
              </w:rPr>
            </w:pPr>
            <w:r w:rsidRPr="00E17E31">
              <w:rPr>
                <w:sz w:val="20"/>
                <w:szCs w:val="20"/>
              </w:rPr>
              <w:t>Проходные рубки</w:t>
            </w:r>
          </w:p>
        </w:tc>
        <w:tc>
          <w:tcPr>
            <w:tcW w:w="1387" w:type="dxa"/>
            <w:vMerge w:val="restart"/>
          </w:tcPr>
          <w:p w:rsidR="00D91464" w:rsidRPr="00E17E31" w:rsidRDefault="00D91464" w:rsidP="00D91464">
            <w:pPr>
              <w:spacing w:after="0" w:line="240" w:lineRule="auto"/>
              <w:ind w:left="-57" w:right="-57" w:firstLine="57"/>
              <w:jc w:val="center"/>
              <w:rPr>
                <w:sz w:val="20"/>
                <w:szCs w:val="20"/>
              </w:rPr>
            </w:pPr>
            <w:r w:rsidRPr="00E17E31">
              <w:rPr>
                <w:sz w:val="20"/>
                <w:szCs w:val="20"/>
              </w:rPr>
              <w:t>Целевой состав к возрасту рубки (спелости)</w:t>
            </w:r>
          </w:p>
        </w:tc>
      </w:tr>
      <w:tr w:rsidR="00D91464" w:rsidRPr="00E17E31" w:rsidTr="009E11DF">
        <w:tc>
          <w:tcPr>
            <w:tcW w:w="1874" w:type="dxa"/>
            <w:vMerge/>
          </w:tcPr>
          <w:p w:rsidR="00D91464" w:rsidRPr="00E17E31" w:rsidRDefault="00D91464" w:rsidP="00D91464">
            <w:pPr>
              <w:spacing w:after="0" w:line="240" w:lineRule="auto"/>
              <w:ind w:left="-57" w:right="-57"/>
              <w:jc w:val="center"/>
              <w:rPr>
                <w:sz w:val="20"/>
                <w:szCs w:val="20"/>
              </w:rPr>
            </w:pPr>
          </w:p>
        </w:tc>
        <w:tc>
          <w:tcPr>
            <w:tcW w:w="2954" w:type="dxa"/>
            <w:vMerge/>
          </w:tcPr>
          <w:p w:rsidR="00D91464" w:rsidRPr="00E17E31" w:rsidRDefault="00D91464" w:rsidP="00D91464">
            <w:pPr>
              <w:spacing w:after="0" w:line="240" w:lineRule="auto"/>
              <w:ind w:left="-57" w:right="-57"/>
              <w:jc w:val="center"/>
              <w:rPr>
                <w:sz w:val="20"/>
                <w:szCs w:val="20"/>
              </w:rPr>
            </w:pPr>
          </w:p>
        </w:tc>
        <w:tc>
          <w:tcPr>
            <w:tcW w:w="989" w:type="dxa"/>
            <w:gridSpan w:val="2"/>
            <w:vMerge/>
          </w:tcPr>
          <w:p w:rsidR="00D91464" w:rsidRPr="00E17E31" w:rsidRDefault="00D91464" w:rsidP="00D91464">
            <w:pPr>
              <w:spacing w:after="0" w:line="240" w:lineRule="auto"/>
              <w:ind w:left="-57" w:right="-57"/>
              <w:jc w:val="center"/>
              <w:rPr>
                <w:sz w:val="20"/>
                <w:szCs w:val="20"/>
              </w:rPr>
            </w:pPr>
          </w:p>
        </w:tc>
        <w:tc>
          <w:tcPr>
            <w:tcW w:w="990" w:type="dxa"/>
          </w:tcPr>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мини-мальная</w:t>
            </w:r>
            <w:proofErr w:type="gramEnd"/>
          </w:p>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сомкну-тость</w:t>
            </w:r>
            <w:proofErr w:type="gramEnd"/>
            <w:r w:rsidRPr="00E17E31">
              <w:rPr>
                <w:sz w:val="18"/>
                <w:szCs w:val="18"/>
              </w:rPr>
              <w:t xml:space="preserve"> крон до ухода</w:t>
            </w:r>
          </w:p>
        </w:tc>
        <w:tc>
          <w:tcPr>
            <w:tcW w:w="957" w:type="dxa"/>
          </w:tcPr>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интен-сивность</w:t>
            </w:r>
            <w:proofErr w:type="gramEnd"/>
          </w:p>
          <w:p w:rsidR="00D91464" w:rsidRPr="00E17E31" w:rsidRDefault="00D91464" w:rsidP="00D91464">
            <w:pPr>
              <w:spacing w:after="0" w:line="240" w:lineRule="auto"/>
              <w:ind w:left="-57" w:right="-57" w:firstLine="52"/>
              <w:jc w:val="center"/>
              <w:rPr>
                <w:sz w:val="18"/>
                <w:szCs w:val="18"/>
              </w:rPr>
            </w:pPr>
            <w:r w:rsidRPr="00E17E31">
              <w:rPr>
                <w:sz w:val="18"/>
                <w:szCs w:val="18"/>
              </w:rPr>
              <w:t>рубки, % по запасу</w:t>
            </w:r>
          </w:p>
        </w:tc>
        <w:tc>
          <w:tcPr>
            <w:tcW w:w="980" w:type="dxa"/>
          </w:tcPr>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мини-мальная</w:t>
            </w:r>
            <w:proofErr w:type="gramEnd"/>
          </w:p>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сомкну-тость</w:t>
            </w:r>
            <w:proofErr w:type="gramEnd"/>
            <w:r w:rsidRPr="00E17E31">
              <w:rPr>
                <w:sz w:val="18"/>
                <w:szCs w:val="18"/>
              </w:rPr>
              <w:t xml:space="preserve"> крон до ухода</w:t>
            </w:r>
          </w:p>
        </w:tc>
        <w:tc>
          <w:tcPr>
            <w:tcW w:w="1006" w:type="dxa"/>
          </w:tcPr>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интен-сивность</w:t>
            </w:r>
            <w:proofErr w:type="gramEnd"/>
          </w:p>
          <w:p w:rsidR="00D91464" w:rsidRPr="00E17E31" w:rsidRDefault="00D91464" w:rsidP="00D91464">
            <w:pPr>
              <w:spacing w:after="0" w:line="240" w:lineRule="auto"/>
              <w:ind w:left="-57" w:right="-57" w:firstLine="52"/>
              <w:jc w:val="center"/>
              <w:rPr>
                <w:sz w:val="18"/>
                <w:szCs w:val="18"/>
              </w:rPr>
            </w:pPr>
            <w:r w:rsidRPr="00E17E31">
              <w:rPr>
                <w:sz w:val="18"/>
                <w:szCs w:val="18"/>
              </w:rPr>
              <w:t>рубки, % по запасу</w:t>
            </w:r>
          </w:p>
        </w:tc>
        <w:tc>
          <w:tcPr>
            <w:tcW w:w="981" w:type="dxa"/>
          </w:tcPr>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мини-мальная</w:t>
            </w:r>
            <w:proofErr w:type="gramEnd"/>
          </w:p>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сомкну-тость</w:t>
            </w:r>
            <w:proofErr w:type="gramEnd"/>
            <w:r w:rsidRPr="00E17E31">
              <w:rPr>
                <w:sz w:val="18"/>
                <w:szCs w:val="18"/>
              </w:rPr>
              <w:t xml:space="preserve"> крон до ухода</w:t>
            </w:r>
          </w:p>
        </w:tc>
        <w:tc>
          <w:tcPr>
            <w:tcW w:w="979" w:type="dxa"/>
          </w:tcPr>
          <w:p w:rsidR="00D91464" w:rsidRPr="00E17E31" w:rsidRDefault="00D91464" w:rsidP="00D91464">
            <w:pPr>
              <w:spacing w:after="0" w:line="240" w:lineRule="auto"/>
              <w:ind w:left="-57" w:right="-57" w:firstLine="52"/>
              <w:jc w:val="center"/>
              <w:rPr>
                <w:sz w:val="18"/>
                <w:szCs w:val="18"/>
              </w:rPr>
            </w:pPr>
            <w:proofErr w:type="gramStart"/>
            <w:r>
              <w:rPr>
                <w:sz w:val="18"/>
                <w:szCs w:val="18"/>
              </w:rPr>
              <w:t>интен-сивно</w:t>
            </w:r>
            <w:r w:rsidRPr="00E17E31">
              <w:rPr>
                <w:sz w:val="18"/>
                <w:szCs w:val="18"/>
              </w:rPr>
              <w:t>сть</w:t>
            </w:r>
            <w:proofErr w:type="gramEnd"/>
          </w:p>
          <w:p w:rsidR="00D91464" w:rsidRPr="00E17E31" w:rsidRDefault="00D91464" w:rsidP="00D91464">
            <w:pPr>
              <w:spacing w:after="0" w:line="240" w:lineRule="auto"/>
              <w:ind w:left="-57" w:right="-57" w:firstLine="52"/>
              <w:jc w:val="center"/>
              <w:rPr>
                <w:sz w:val="18"/>
                <w:szCs w:val="18"/>
              </w:rPr>
            </w:pPr>
            <w:r w:rsidRPr="00E17E31">
              <w:rPr>
                <w:sz w:val="18"/>
                <w:szCs w:val="18"/>
              </w:rPr>
              <w:t>рубки, % по запасу</w:t>
            </w:r>
          </w:p>
        </w:tc>
        <w:tc>
          <w:tcPr>
            <w:tcW w:w="980" w:type="dxa"/>
          </w:tcPr>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мини-мальная</w:t>
            </w:r>
            <w:proofErr w:type="gramEnd"/>
          </w:p>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сомкну-тость</w:t>
            </w:r>
            <w:proofErr w:type="gramEnd"/>
            <w:r w:rsidRPr="00E17E31">
              <w:rPr>
                <w:sz w:val="18"/>
                <w:szCs w:val="18"/>
              </w:rPr>
              <w:t xml:space="preserve"> крон до ухода</w:t>
            </w:r>
          </w:p>
        </w:tc>
        <w:tc>
          <w:tcPr>
            <w:tcW w:w="971" w:type="dxa"/>
          </w:tcPr>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интен-сивность</w:t>
            </w:r>
            <w:proofErr w:type="gramEnd"/>
          </w:p>
          <w:p w:rsidR="00D91464" w:rsidRPr="00E17E31" w:rsidRDefault="00D91464" w:rsidP="00D91464">
            <w:pPr>
              <w:spacing w:after="0" w:line="240" w:lineRule="auto"/>
              <w:ind w:left="-57" w:right="-57" w:firstLine="52"/>
              <w:jc w:val="center"/>
              <w:rPr>
                <w:sz w:val="18"/>
                <w:szCs w:val="18"/>
              </w:rPr>
            </w:pPr>
            <w:r w:rsidRPr="00E17E31">
              <w:rPr>
                <w:sz w:val="18"/>
                <w:szCs w:val="18"/>
              </w:rPr>
              <w:t>рубки, % по запасу</w:t>
            </w:r>
          </w:p>
        </w:tc>
        <w:tc>
          <w:tcPr>
            <w:tcW w:w="1387" w:type="dxa"/>
            <w:vMerge/>
          </w:tcPr>
          <w:p w:rsidR="00D91464" w:rsidRPr="00E17E31" w:rsidRDefault="00D91464" w:rsidP="00D91464">
            <w:pPr>
              <w:spacing w:after="0" w:line="240" w:lineRule="auto"/>
              <w:ind w:left="-57" w:right="-57"/>
              <w:jc w:val="center"/>
              <w:rPr>
                <w:sz w:val="20"/>
                <w:szCs w:val="20"/>
              </w:rPr>
            </w:pPr>
          </w:p>
        </w:tc>
      </w:tr>
      <w:tr w:rsidR="00D91464" w:rsidRPr="00E17E31" w:rsidTr="009E11DF">
        <w:tc>
          <w:tcPr>
            <w:tcW w:w="1874" w:type="dxa"/>
            <w:vMerge/>
          </w:tcPr>
          <w:p w:rsidR="00D91464" w:rsidRPr="00E17E31" w:rsidRDefault="00D91464" w:rsidP="00D91464">
            <w:pPr>
              <w:spacing w:after="0" w:line="240" w:lineRule="auto"/>
              <w:ind w:left="-57" w:right="-57"/>
              <w:jc w:val="center"/>
              <w:rPr>
                <w:sz w:val="20"/>
                <w:szCs w:val="20"/>
              </w:rPr>
            </w:pPr>
          </w:p>
        </w:tc>
        <w:tc>
          <w:tcPr>
            <w:tcW w:w="2954" w:type="dxa"/>
            <w:vMerge/>
          </w:tcPr>
          <w:p w:rsidR="00D91464" w:rsidRPr="00E17E31" w:rsidRDefault="00D91464" w:rsidP="00D91464">
            <w:pPr>
              <w:spacing w:after="0" w:line="240" w:lineRule="auto"/>
              <w:ind w:left="-57" w:right="-57"/>
              <w:jc w:val="center"/>
              <w:rPr>
                <w:sz w:val="20"/>
                <w:szCs w:val="20"/>
              </w:rPr>
            </w:pPr>
          </w:p>
        </w:tc>
        <w:tc>
          <w:tcPr>
            <w:tcW w:w="989" w:type="dxa"/>
            <w:gridSpan w:val="2"/>
            <w:vMerge/>
          </w:tcPr>
          <w:p w:rsidR="00D91464" w:rsidRPr="00E17E31" w:rsidRDefault="00D91464" w:rsidP="00D91464">
            <w:pPr>
              <w:spacing w:after="0" w:line="240" w:lineRule="auto"/>
              <w:ind w:left="-57" w:right="-57"/>
              <w:jc w:val="center"/>
              <w:rPr>
                <w:sz w:val="20"/>
                <w:szCs w:val="20"/>
              </w:rPr>
            </w:pPr>
          </w:p>
        </w:tc>
        <w:tc>
          <w:tcPr>
            <w:tcW w:w="990" w:type="dxa"/>
          </w:tcPr>
          <w:p w:rsidR="00D91464" w:rsidRPr="00E17E31" w:rsidRDefault="00D91464" w:rsidP="00D91464">
            <w:pPr>
              <w:spacing w:after="0" w:line="240" w:lineRule="auto"/>
              <w:ind w:left="-57" w:right="-57" w:firstLine="52"/>
              <w:jc w:val="center"/>
              <w:rPr>
                <w:sz w:val="18"/>
                <w:szCs w:val="18"/>
              </w:rPr>
            </w:pPr>
            <w:r w:rsidRPr="00E17E31">
              <w:rPr>
                <w:sz w:val="18"/>
                <w:szCs w:val="18"/>
              </w:rPr>
              <w:t xml:space="preserve">после </w:t>
            </w:r>
          </w:p>
          <w:p w:rsidR="00D91464" w:rsidRPr="00E17E31" w:rsidRDefault="00D91464" w:rsidP="00D91464">
            <w:pPr>
              <w:spacing w:after="0" w:line="240" w:lineRule="auto"/>
              <w:ind w:left="-57" w:right="-57" w:firstLine="52"/>
              <w:jc w:val="center"/>
              <w:rPr>
                <w:sz w:val="18"/>
                <w:szCs w:val="18"/>
              </w:rPr>
            </w:pPr>
            <w:r w:rsidRPr="00E17E31">
              <w:rPr>
                <w:sz w:val="18"/>
                <w:szCs w:val="18"/>
              </w:rPr>
              <w:t>ухода</w:t>
            </w:r>
          </w:p>
        </w:tc>
        <w:tc>
          <w:tcPr>
            <w:tcW w:w="957" w:type="dxa"/>
          </w:tcPr>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повто-ряемость</w:t>
            </w:r>
            <w:proofErr w:type="gramEnd"/>
            <w:r w:rsidRPr="00E17E31">
              <w:rPr>
                <w:sz w:val="18"/>
                <w:szCs w:val="18"/>
              </w:rPr>
              <w:t>, лет</w:t>
            </w:r>
          </w:p>
        </w:tc>
        <w:tc>
          <w:tcPr>
            <w:tcW w:w="980" w:type="dxa"/>
          </w:tcPr>
          <w:p w:rsidR="00D91464" w:rsidRPr="00E17E31" w:rsidRDefault="00D91464" w:rsidP="00D91464">
            <w:pPr>
              <w:spacing w:after="0" w:line="240" w:lineRule="auto"/>
              <w:ind w:left="-57" w:right="-57" w:firstLine="52"/>
              <w:jc w:val="center"/>
              <w:rPr>
                <w:sz w:val="18"/>
                <w:szCs w:val="18"/>
              </w:rPr>
            </w:pPr>
            <w:r w:rsidRPr="00E17E31">
              <w:rPr>
                <w:sz w:val="18"/>
                <w:szCs w:val="18"/>
              </w:rPr>
              <w:t xml:space="preserve">после </w:t>
            </w:r>
          </w:p>
          <w:p w:rsidR="00D91464" w:rsidRPr="00E17E31" w:rsidRDefault="00D91464" w:rsidP="00D91464">
            <w:pPr>
              <w:spacing w:after="0" w:line="240" w:lineRule="auto"/>
              <w:ind w:left="-57" w:right="-57" w:firstLine="52"/>
              <w:jc w:val="center"/>
              <w:rPr>
                <w:sz w:val="18"/>
                <w:szCs w:val="18"/>
              </w:rPr>
            </w:pPr>
            <w:r w:rsidRPr="00E17E31">
              <w:rPr>
                <w:sz w:val="18"/>
                <w:szCs w:val="18"/>
              </w:rPr>
              <w:t>ухода</w:t>
            </w:r>
          </w:p>
        </w:tc>
        <w:tc>
          <w:tcPr>
            <w:tcW w:w="1006" w:type="dxa"/>
          </w:tcPr>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повто-ряемость</w:t>
            </w:r>
            <w:proofErr w:type="gramEnd"/>
            <w:r w:rsidRPr="00E17E31">
              <w:rPr>
                <w:sz w:val="18"/>
                <w:szCs w:val="18"/>
              </w:rPr>
              <w:t>, лет</w:t>
            </w:r>
          </w:p>
        </w:tc>
        <w:tc>
          <w:tcPr>
            <w:tcW w:w="981" w:type="dxa"/>
          </w:tcPr>
          <w:p w:rsidR="00D91464" w:rsidRPr="00E17E31" w:rsidRDefault="00D91464" w:rsidP="00D91464">
            <w:pPr>
              <w:spacing w:after="0" w:line="240" w:lineRule="auto"/>
              <w:ind w:left="-57" w:right="-57" w:firstLine="52"/>
              <w:jc w:val="center"/>
              <w:rPr>
                <w:sz w:val="18"/>
                <w:szCs w:val="18"/>
              </w:rPr>
            </w:pPr>
            <w:r w:rsidRPr="00E17E31">
              <w:rPr>
                <w:sz w:val="18"/>
                <w:szCs w:val="18"/>
              </w:rPr>
              <w:t xml:space="preserve">после </w:t>
            </w:r>
          </w:p>
          <w:p w:rsidR="00D91464" w:rsidRPr="00E17E31" w:rsidRDefault="00D91464" w:rsidP="00D91464">
            <w:pPr>
              <w:spacing w:after="0" w:line="240" w:lineRule="auto"/>
              <w:ind w:left="-57" w:right="-57" w:firstLine="52"/>
              <w:jc w:val="center"/>
              <w:rPr>
                <w:sz w:val="18"/>
                <w:szCs w:val="18"/>
              </w:rPr>
            </w:pPr>
            <w:r w:rsidRPr="00E17E31">
              <w:rPr>
                <w:sz w:val="18"/>
                <w:szCs w:val="18"/>
              </w:rPr>
              <w:t>ухода</w:t>
            </w:r>
          </w:p>
        </w:tc>
        <w:tc>
          <w:tcPr>
            <w:tcW w:w="979" w:type="dxa"/>
          </w:tcPr>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повто-ряемость</w:t>
            </w:r>
            <w:proofErr w:type="gramEnd"/>
            <w:r w:rsidRPr="00E17E31">
              <w:rPr>
                <w:sz w:val="18"/>
                <w:szCs w:val="18"/>
              </w:rPr>
              <w:t>, лет</w:t>
            </w:r>
          </w:p>
        </w:tc>
        <w:tc>
          <w:tcPr>
            <w:tcW w:w="980" w:type="dxa"/>
          </w:tcPr>
          <w:p w:rsidR="00D91464" w:rsidRPr="00E17E31" w:rsidRDefault="00D91464" w:rsidP="00D91464">
            <w:pPr>
              <w:spacing w:after="0" w:line="240" w:lineRule="auto"/>
              <w:ind w:left="-57" w:right="-57" w:firstLine="52"/>
              <w:jc w:val="center"/>
              <w:rPr>
                <w:sz w:val="18"/>
                <w:szCs w:val="18"/>
              </w:rPr>
            </w:pPr>
            <w:r w:rsidRPr="00E17E31">
              <w:rPr>
                <w:sz w:val="18"/>
                <w:szCs w:val="18"/>
              </w:rPr>
              <w:t xml:space="preserve">после </w:t>
            </w:r>
          </w:p>
          <w:p w:rsidR="00D91464" w:rsidRPr="00E17E31" w:rsidRDefault="00D91464" w:rsidP="00D91464">
            <w:pPr>
              <w:spacing w:after="0" w:line="240" w:lineRule="auto"/>
              <w:ind w:left="-57" w:right="-57" w:firstLine="52"/>
              <w:jc w:val="center"/>
              <w:rPr>
                <w:sz w:val="18"/>
                <w:szCs w:val="18"/>
              </w:rPr>
            </w:pPr>
            <w:r w:rsidRPr="00E17E31">
              <w:rPr>
                <w:sz w:val="18"/>
                <w:szCs w:val="18"/>
              </w:rPr>
              <w:t>ухода</w:t>
            </w:r>
          </w:p>
        </w:tc>
        <w:tc>
          <w:tcPr>
            <w:tcW w:w="971" w:type="dxa"/>
          </w:tcPr>
          <w:p w:rsidR="00D91464" w:rsidRPr="00E17E31" w:rsidRDefault="00D91464" w:rsidP="00D91464">
            <w:pPr>
              <w:spacing w:after="0" w:line="240" w:lineRule="auto"/>
              <w:ind w:left="-57" w:right="-57" w:firstLine="52"/>
              <w:jc w:val="center"/>
              <w:rPr>
                <w:sz w:val="18"/>
                <w:szCs w:val="18"/>
              </w:rPr>
            </w:pPr>
            <w:proofErr w:type="gramStart"/>
            <w:r w:rsidRPr="00E17E31">
              <w:rPr>
                <w:sz w:val="18"/>
                <w:szCs w:val="18"/>
              </w:rPr>
              <w:t>повто-ряемость</w:t>
            </w:r>
            <w:proofErr w:type="gramEnd"/>
            <w:r w:rsidRPr="00E17E31">
              <w:rPr>
                <w:sz w:val="18"/>
                <w:szCs w:val="18"/>
              </w:rPr>
              <w:t>, лет</w:t>
            </w:r>
          </w:p>
        </w:tc>
        <w:tc>
          <w:tcPr>
            <w:tcW w:w="1387" w:type="dxa"/>
            <w:vMerge/>
          </w:tcPr>
          <w:p w:rsidR="00D91464" w:rsidRPr="00E17E31" w:rsidRDefault="00D91464" w:rsidP="00D91464">
            <w:pPr>
              <w:spacing w:after="0" w:line="240" w:lineRule="auto"/>
              <w:ind w:left="-57" w:right="-57"/>
              <w:jc w:val="center"/>
              <w:rPr>
                <w:sz w:val="20"/>
                <w:szCs w:val="20"/>
              </w:rPr>
            </w:pPr>
          </w:p>
        </w:tc>
      </w:tr>
      <w:tr w:rsidR="00D91464" w:rsidRPr="00BF767D" w:rsidTr="009E11DF">
        <w:tc>
          <w:tcPr>
            <w:tcW w:w="1874" w:type="dxa"/>
          </w:tcPr>
          <w:p w:rsidR="00D91464" w:rsidRPr="00BF767D" w:rsidRDefault="00D91464" w:rsidP="00D91464">
            <w:pPr>
              <w:spacing w:after="0" w:line="240" w:lineRule="auto"/>
              <w:ind w:left="-57" w:right="-57"/>
              <w:jc w:val="center"/>
              <w:rPr>
                <w:sz w:val="16"/>
                <w:szCs w:val="16"/>
              </w:rPr>
            </w:pPr>
            <w:r w:rsidRPr="00BF767D">
              <w:rPr>
                <w:sz w:val="16"/>
                <w:szCs w:val="16"/>
              </w:rPr>
              <w:t>1</w:t>
            </w:r>
          </w:p>
        </w:tc>
        <w:tc>
          <w:tcPr>
            <w:tcW w:w="2954" w:type="dxa"/>
          </w:tcPr>
          <w:p w:rsidR="00D91464" w:rsidRPr="00BF767D" w:rsidRDefault="00D91464" w:rsidP="00D91464">
            <w:pPr>
              <w:spacing w:after="0" w:line="240" w:lineRule="auto"/>
              <w:ind w:left="-57" w:right="-57"/>
              <w:jc w:val="center"/>
              <w:rPr>
                <w:sz w:val="16"/>
                <w:szCs w:val="16"/>
              </w:rPr>
            </w:pPr>
            <w:r w:rsidRPr="00BF767D">
              <w:rPr>
                <w:sz w:val="16"/>
                <w:szCs w:val="16"/>
              </w:rPr>
              <w:t>2</w:t>
            </w:r>
          </w:p>
        </w:tc>
        <w:tc>
          <w:tcPr>
            <w:tcW w:w="989" w:type="dxa"/>
            <w:gridSpan w:val="2"/>
          </w:tcPr>
          <w:p w:rsidR="00D91464" w:rsidRPr="00BF767D" w:rsidRDefault="00D91464" w:rsidP="00D91464">
            <w:pPr>
              <w:spacing w:after="0" w:line="240" w:lineRule="auto"/>
              <w:ind w:left="-57" w:right="-57"/>
              <w:jc w:val="center"/>
              <w:rPr>
                <w:sz w:val="16"/>
                <w:szCs w:val="16"/>
              </w:rPr>
            </w:pPr>
            <w:r w:rsidRPr="00BF767D">
              <w:rPr>
                <w:sz w:val="16"/>
                <w:szCs w:val="16"/>
              </w:rPr>
              <w:t>3</w:t>
            </w:r>
          </w:p>
        </w:tc>
        <w:tc>
          <w:tcPr>
            <w:tcW w:w="990" w:type="dxa"/>
          </w:tcPr>
          <w:p w:rsidR="00D91464" w:rsidRPr="00BF767D" w:rsidRDefault="00D91464" w:rsidP="00D91464">
            <w:pPr>
              <w:spacing w:after="0" w:line="240" w:lineRule="auto"/>
              <w:ind w:left="-57" w:right="-57"/>
              <w:jc w:val="center"/>
              <w:rPr>
                <w:sz w:val="16"/>
                <w:szCs w:val="16"/>
              </w:rPr>
            </w:pPr>
            <w:r w:rsidRPr="00BF767D">
              <w:rPr>
                <w:sz w:val="16"/>
                <w:szCs w:val="16"/>
              </w:rPr>
              <w:t>4</w:t>
            </w:r>
          </w:p>
        </w:tc>
        <w:tc>
          <w:tcPr>
            <w:tcW w:w="957" w:type="dxa"/>
          </w:tcPr>
          <w:p w:rsidR="00D91464" w:rsidRPr="00BF767D" w:rsidRDefault="00D91464" w:rsidP="00D91464">
            <w:pPr>
              <w:spacing w:after="0" w:line="240" w:lineRule="auto"/>
              <w:ind w:left="-57" w:right="-57"/>
              <w:jc w:val="center"/>
              <w:rPr>
                <w:sz w:val="16"/>
                <w:szCs w:val="16"/>
              </w:rPr>
            </w:pPr>
            <w:r w:rsidRPr="00BF767D">
              <w:rPr>
                <w:sz w:val="16"/>
                <w:szCs w:val="16"/>
              </w:rPr>
              <w:t>5</w:t>
            </w:r>
          </w:p>
        </w:tc>
        <w:tc>
          <w:tcPr>
            <w:tcW w:w="980" w:type="dxa"/>
          </w:tcPr>
          <w:p w:rsidR="00D91464" w:rsidRPr="00BF767D" w:rsidRDefault="00D91464" w:rsidP="00D91464">
            <w:pPr>
              <w:spacing w:after="0" w:line="240" w:lineRule="auto"/>
              <w:ind w:left="-57" w:right="-57"/>
              <w:jc w:val="center"/>
              <w:rPr>
                <w:sz w:val="16"/>
                <w:szCs w:val="16"/>
              </w:rPr>
            </w:pPr>
            <w:r w:rsidRPr="00BF767D">
              <w:rPr>
                <w:sz w:val="16"/>
                <w:szCs w:val="16"/>
              </w:rPr>
              <w:t>6</w:t>
            </w:r>
          </w:p>
        </w:tc>
        <w:tc>
          <w:tcPr>
            <w:tcW w:w="1006" w:type="dxa"/>
          </w:tcPr>
          <w:p w:rsidR="00D91464" w:rsidRPr="00BF767D" w:rsidRDefault="00D91464" w:rsidP="00D91464">
            <w:pPr>
              <w:spacing w:after="0" w:line="240" w:lineRule="auto"/>
              <w:ind w:left="-57" w:right="-57"/>
              <w:jc w:val="center"/>
              <w:rPr>
                <w:sz w:val="16"/>
                <w:szCs w:val="16"/>
              </w:rPr>
            </w:pPr>
            <w:r w:rsidRPr="00BF767D">
              <w:rPr>
                <w:sz w:val="16"/>
                <w:szCs w:val="16"/>
              </w:rPr>
              <w:t xml:space="preserve">7  </w:t>
            </w:r>
          </w:p>
        </w:tc>
        <w:tc>
          <w:tcPr>
            <w:tcW w:w="981" w:type="dxa"/>
          </w:tcPr>
          <w:p w:rsidR="00D91464" w:rsidRPr="00BF767D" w:rsidRDefault="00D91464" w:rsidP="00D91464">
            <w:pPr>
              <w:spacing w:after="0" w:line="240" w:lineRule="auto"/>
              <w:ind w:left="-57" w:right="-57"/>
              <w:jc w:val="center"/>
              <w:rPr>
                <w:sz w:val="16"/>
                <w:szCs w:val="16"/>
              </w:rPr>
            </w:pPr>
            <w:r w:rsidRPr="00BF767D">
              <w:rPr>
                <w:sz w:val="16"/>
                <w:szCs w:val="16"/>
              </w:rPr>
              <w:t>8</w:t>
            </w:r>
          </w:p>
        </w:tc>
        <w:tc>
          <w:tcPr>
            <w:tcW w:w="979" w:type="dxa"/>
          </w:tcPr>
          <w:p w:rsidR="00D91464" w:rsidRPr="00BF767D" w:rsidRDefault="00D91464" w:rsidP="00D91464">
            <w:pPr>
              <w:spacing w:after="0" w:line="240" w:lineRule="auto"/>
              <w:ind w:left="-57" w:right="-57"/>
              <w:jc w:val="center"/>
              <w:rPr>
                <w:sz w:val="16"/>
                <w:szCs w:val="16"/>
              </w:rPr>
            </w:pPr>
            <w:r w:rsidRPr="00BF767D">
              <w:rPr>
                <w:sz w:val="16"/>
                <w:szCs w:val="16"/>
              </w:rPr>
              <w:t>9</w:t>
            </w:r>
          </w:p>
        </w:tc>
        <w:tc>
          <w:tcPr>
            <w:tcW w:w="980" w:type="dxa"/>
          </w:tcPr>
          <w:p w:rsidR="00D91464" w:rsidRPr="00BF767D" w:rsidRDefault="00D91464" w:rsidP="00D91464">
            <w:pPr>
              <w:spacing w:after="0" w:line="240" w:lineRule="auto"/>
              <w:ind w:left="-57" w:right="-57"/>
              <w:jc w:val="center"/>
              <w:rPr>
                <w:sz w:val="16"/>
                <w:szCs w:val="16"/>
              </w:rPr>
            </w:pPr>
            <w:r w:rsidRPr="00BF767D">
              <w:rPr>
                <w:sz w:val="16"/>
                <w:szCs w:val="16"/>
              </w:rPr>
              <w:t>10</w:t>
            </w:r>
          </w:p>
        </w:tc>
        <w:tc>
          <w:tcPr>
            <w:tcW w:w="971" w:type="dxa"/>
          </w:tcPr>
          <w:p w:rsidR="00D91464" w:rsidRPr="00BF767D" w:rsidRDefault="00D91464" w:rsidP="00D91464">
            <w:pPr>
              <w:spacing w:after="0" w:line="240" w:lineRule="auto"/>
              <w:ind w:left="-57" w:right="-57"/>
              <w:jc w:val="center"/>
              <w:rPr>
                <w:sz w:val="16"/>
                <w:szCs w:val="16"/>
              </w:rPr>
            </w:pPr>
            <w:r w:rsidRPr="00BF767D">
              <w:rPr>
                <w:sz w:val="16"/>
                <w:szCs w:val="16"/>
              </w:rPr>
              <w:t>11</w:t>
            </w:r>
          </w:p>
        </w:tc>
        <w:tc>
          <w:tcPr>
            <w:tcW w:w="1387" w:type="dxa"/>
          </w:tcPr>
          <w:p w:rsidR="00D91464" w:rsidRPr="00BF767D" w:rsidRDefault="00D91464" w:rsidP="00D91464">
            <w:pPr>
              <w:spacing w:after="0" w:line="240" w:lineRule="auto"/>
              <w:ind w:left="-57" w:right="-57"/>
              <w:jc w:val="center"/>
              <w:rPr>
                <w:sz w:val="16"/>
                <w:szCs w:val="16"/>
              </w:rPr>
            </w:pPr>
            <w:r w:rsidRPr="00BF767D">
              <w:rPr>
                <w:sz w:val="16"/>
                <w:szCs w:val="16"/>
              </w:rPr>
              <w:t>12</w:t>
            </w:r>
          </w:p>
        </w:tc>
      </w:tr>
      <w:tr w:rsidR="00D91464" w:rsidRPr="00E17E31" w:rsidTr="009E11DF">
        <w:tc>
          <w:tcPr>
            <w:tcW w:w="1874" w:type="dxa"/>
          </w:tcPr>
          <w:p w:rsidR="00D91464" w:rsidRPr="00E17E31" w:rsidRDefault="00D91464" w:rsidP="00D91464">
            <w:pPr>
              <w:spacing w:after="0" w:line="240" w:lineRule="auto"/>
              <w:ind w:left="-57" w:right="-57" w:firstLine="57"/>
              <w:rPr>
                <w:sz w:val="22"/>
                <w:szCs w:val="22"/>
              </w:rPr>
            </w:pPr>
            <w:r w:rsidRPr="00E17E31">
              <w:rPr>
                <w:sz w:val="22"/>
                <w:szCs w:val="22"/>
              </w:rPr>
              <w:t>1. Сложные (Ос, Б, Е,П) с</w:t>
            </w:r>
            <w:proofErr w:type="gramStart"/>
            <w:r w:rsidRPr="00E17E31">
              <w:rPr>
                <w:sz w:val="22"/>
                <w:szCs w:val="22"/>
              </w:rPr>
              <w:t xml:space="preserve"> К</w:t>
            </w:r>
            <w:proofErr w:type="gramEnd"/>
            <w:r w:rsidRPr="00E17E31">
              <w:rPr>
                <w:sz w:val="22"/>
                <w:szCs w:val="22"/>
              </w:rPr>
              <w:t xml:space="preserve"> под пологом</w:t>
            </w:r>
          </w:p>
        </w:tc>
        <w:tc>
          <w:tcPr>
            <w:tcW w:w="2954" w:type="dxa"/>
          </w:tcPr>
          <w:p w:rsidR="00D91464" w:rsidRPr="00E17E31" w:rsidRDefault="00D91464" w:rsidP="00D91464">
            <w:pPr>
              <w:spacing w:after="0" w:line="240" w:lineRule="auto"/>
              <w:ind w:left="-57" w:right="-57" w:firstLine="57"/>
              <w:rPr>
                <w:sz w:val="22"/>
                <w:szCs w:val="22"/>
              </w:rPr>
            </w:pPr>
            <w:r w:rsidRPr="00E17E31">
              <w:rPr>
                <w:sz w:val="22"/>
                <w:szCs w:val="22"/>
              </w:rPr>
              <w:t>Травяно-зеленомошная, вейниковая, разнотрав-</w:t>
            </w:r>
          </w:p>
          <w:p w:rsidR="00D91464" w:rsidRPr="00E17E31" w:rsidRDefault="00D91464" w:rsidP="00D91464">
            <w:pPr>
              <w:spacing w:after="0" w:line="240" w:lineRule="auto"/>
              <w:ind w:left="-57" w:right="-57" w:firstLine="57"/>
              <w:rPr>
                <w:sz w:val="22"/>
                <w:szCs w:val="22"/>
              </w:rPr>
            </w:pPr>
            <w:r w:rsidRPr="00E17E31">
              <w:rPr>
                <w:sz w:val="22"/>
                <w:szCs w:val="22"/>
              </w:rPr>
              <w:t>ная, зеленомошная (I-III)</w:t>
            </w:r>
          </w:p>
        </w:tc>
        <w:tc>
          <w:tcPr>
            <w:tcW w:w="989" w:type="dxa"/>
            <w:gridSpan w:val="2"/>
          </w:tcPr>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10-15</w:t>
            </w:r>
          </w:p>
        </w:tc>
        <w:tc>
          <w:tcPr>
            <w:tcW w:w="990" w:type="dxa"/>
          </w:tcPr>
          <w:p w:rsidR="00D91464" w:rsidRPr="00E17E31" w:rsidRDefault="00D91464" w:rsidP="00D91464">
            <w:pPr>
              <w:spacing w:after="0" w:line="240" w:lineRule="auto"/>
              <w:ind w:left="-57" w:right="-57" w:firstLine="57"/>
              <w:jc w:val="center"/>
              <w:rPr>
                <w:sz w:val="22"/>
                <w:szCs w:val="22"/>
              </w:rPr>
            </w:pPr>
            <w:r w:rsidRPr="00E17E31">
              <w:rPr>
                <w:sz w:val="22"/>
                <w:szCs w:val="22"/>
              </w:rPr>
              <w:t>0,6</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0,3</w:t>
            </w:r>
          </w:p>
        </w:tc>
        <w:tc>
          <w:tcPr>
            <w:tcW w:w="957" w:type="dxa"/>
          </w:tcPr>
          <w:p w:rsidR="00D91464" w:rsidRPr="00E17E31" w:rsidRDefault="00D91464" w:rsidP="00D91464">
            <w:pPr>
              <w:spacing w:after="0" w:line="240" w:lineRule="auto"/>
              <w:ind w:left="-57" w:right="-57" w:firstLine="57"/>
              <w:jc w:val="center"/>
              <w:rPr>
                <w:sz w:val="22"/>
                <w:szCs w:val="22"/>
              </w:rPr>
            </w:pPr>
            <w:r w:rsidRPr="00E17E31">
              <w:rPr>
                <w:sz w:val="22"/>
                <w:szCs w:val="22"/>
              </w:rPr>
              <w:t>55-80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5-6</w:t>
            </w:r>
          </w:p>
        </w:tc>
        <w:tc>
          <w:tcPr>
            <w:tcW w:w="980" w:type="dxa"/>
          </w:tcPr>
          <w:p w:rsidR="00D91464" w:rsidRPr="00E17E31" w:rsidRDefault="00D91464" w:rsidP="00D91464">
            <w:pPr>
              <w:spacing w:after="0" w:line="240" w:lineRule="auto"/>
              <w:ind w:left="-57" w:right="-57" w:firstLine="57"/>
              <w:jc w:val="center"/>
              <w:rPr>
                <w:sz w:val="22"/>
                <w:szCs w:val="22"/>
              </w:rPr>
            </w:pPr>
            <w:r w:rsidRPr="00E17E31">
              <w:rPr>
                <w:sz w:val="22"/>
                <w:szCs w:val="22"/>
              </w:rPr>
              <w:t>0,6</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0,3</w:t>
            </w:r>
          </w:p>
        </w:tc>
        <w:tc>
          <w:tcPr>
            <w:tcW w:w="1006" w:type="dxa"/>
          </w:tcPr>
          <w:p w:rsidR="00D91464" w:rsidRPr="00E17E31" w:rsidRDefault="00D91464" w:rsidP="00D91464">
            <w:pPr>
              <w:spacing w:after="0" w:line="240" w:lineRule="auto"/>
              <w:ind w:left="-57" w:right="-57" w:firstLine="57"/>
              <w:jc w:val="center"/>
              <w:rPr>
                <w:sz w:val="22"/>
                <w:szCs w:val="22"/>
              </w:rPr>
            </w:pPr>
            <w:r w:rsidRPr="00E17E31">
              <w:rPr>
                <w:sz w:val="22"/>
                <w:szCs w:val="22"/>
              </w:rPr>
              <w:t>55-80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5-6</w:t>
            </w:r>
          </w:p>
        </w:tc>
        <w:tc>
          <w:tcPr>
            <w:tcW w:w="981" w:type="dxa"/>
          </w:tcPr>
          <w:p w:rsidR="00D91464" w:rsidRPr="00E17E31" w:rsidRDefault="00D91464" w:rsidP="00D91464">
            <w:pPr>
              <w:spacing w:after="0" w:line="240" w:lineRule="auto"/>
              <w:ind w:left="-57" w:right="-57" w:firstLine="57"/>
              <w:jc w:val="center"/>
              <w:rPr>
                <w:sz w:val="22"/>
                <w:szCs w:val="22"/>
              </w:rPr>
            </w:pPr>
            <w:r w:rsidRPr="00E17E31">
              <w:rPr>
                <w:sz w:val="22"/>
                <w:szCs w:val="22"/>
              </w:rPr>
              <w:t>0,6</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0,4</w:t>
            </w:r>
          </w:p>
        </w:tc>
        <w:tc>
          <w:tcPr>
            <w:tcW w:w="979" w:type="dxa"/>
          </w:tcPr>
          <w:p w:rsidR="00D91464" w:rsidRPr="00E17E31" w:rsidRDefault="00D91464" w:rsidP="00D91464">
            <w:pPr>
              <w:spacing w:after="0" w:line="240" w:lineRule="auto"/>
              <w:ind w:left="-57" w:right="-57" w:firstLine="57"/>
              <w:jc w:val="center"/>
              <w:rPr>
                <w:sz w:val="22"/>
                <w:szCs w:val="22"/>
              </w:rPr>
            </w:pPr>
            <w:r w:rsidRPr="00E17E31">
              <w:rPr>
                <w:sz w:val="22"/>
                <w:szCs w:val="22"/>
              </w:rPr>
              <w:t>30-50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5-7</w:t>
            </w:r>
          </w:p>
        </w:tc>
        <w:tc>
          <w:tcPr>
            <w:tcW w:w="980" w:type="dxa"/>
          </w:tcPr>
          <w:p w:rsidR="00D91464" w:rsidRPr="00E17E31" w:rsidRDefault="00D91464" w:rsidP="00D91464">
            <w:pPr>
              <w:spacing w:after="0" w:line="240" w:lineRule="auto"/>
              <w:ind w:left="-57" w:right="-57" w:firstLine="57"/>
              <w:jc w:val="center"/>
              <w:rPr>
                <w:sz w:val="22"/>
                <w:szCs w:val="22"/>
              </w:rPr>
            </w:pPr>
            <w:r w:rsidRPr="00E17E31">
              <w:rPr>
                <w:sz w:val="22"/>
                <w:szCs w:val="22"/>
              </w:rPr>
              <w:t>0,8</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0,4</w:t>
            </w:r>
          </w:p>
        </w:tc>
        <w:tc>
          <w:tcPr>
            <w:tcW w:w="971" w:type="dxa"/>
          </w:tcPr>
          <w:p w:rsidR="00D91464" w:rsidRPr="00E17E31" w:rsidRDefault="00D91464" w:rsidP="00D91464">
            <w:pPr>
              <w:spacing w:after="0" w:line="240" w:lineRule="auto"/>
              <w:ind w:left="-57" w:right="-57" w:firstLine="57"/>
              <w:jc w:val="center"/>
              <w:rPr>
                <w:sz w:val="22"/>
                <w:szCs w:val="22"/>
              </w:rPr>
            </w:pPr>
            <w:r w:rsidRPr="00E17E31">
              <w:rPr>
                <w:sz w:val="22"/>
                <w:szCs w:val="22"/>
              </w:rPr>
              <w:t>35-50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6-8</w:t>
            </w:r>
          </w:p>
        </w:tc>
        <w:tc>
          <w:tcPr>
            <w:tcW w:w="1387" w:type="dxa"/>
          </w:tcPr>
          <w:p w:rsidR="00D91464" w:rsidRPr="00E17E31" w:rsidRDefault="00D91464" w:rsidP="00D91464">
            <w:pPr>
              <w:spacing w:after="0" w:line="240" w:lineRule="auto"/>
              <w:ind w:left="-57" w:right="-57" w:firstLine="57"/>
              <w:jc w:val="center"/>
              <w:rPr>
                <w:sz w:val="22"/>
                <w:szCs w:val="22"/>
              </w:rPr>
            </w:pPr>
            <w:r w:rsidRPr="00E17E31">
              <w:rPr>
                <w:sz w:val="22"/>
                <w:szCs w:val="22"/>
              </w:rPr>
              <w:t>(6-8)К, Е,</w:t>
            </w:r>
            <w:r>
              <w:rPr>
                <w:sz w:val="22"/>
                <w:szCs w:val="22"/>
              </w:rPr>
              <w:t xml:space="preserve"> </w:t>
            </w:r>
            <w:proofErr w:type="gramStart"/>
            <w:r w:rsidRPr="00E17E31">
              <w:rPr>
                <w:sz w:val="22"/>
                <w:szCs w:val="22"/>
              </w:rPr>
              <w:t>П</w:t>
            </w:r>
            <w:proofErr w:type="gramEnd"/>
            <w:r w:rsidRPr="00E17E31">
              <w:rPr>
                <w:sz w:val="22"/>
                <w:szCs w:val="22"/>
              </w:rPr>
              <w:t xml:space="preserve"> (2-4) Б, Ос</w:t>
            </w:r>
          </w:p>
        </w:tc>
      </w:tr>
      <w:tr w:rsidR="00D91464" w:rsidRPr="00E17E31" w:rsidTr="009E11DF">
        <w:tc>
          <w:tcPr>
            <w:tcW w:w="1874" w:type="dxa"/>
          </w:tcPr>
          <w:p w:rsidR="00D91464" w:rsidRPr="00E17E31" w:rsidRDefault="00D91464" w:rsidP="00D91464">
            <w:pPr>
              <w:spacing w:after="0" w:line="240" w:lineRule="auto"/>
              <w:ind w:left="-57" w:right="-57" w:firstLine="57"/>
              <w:rPr>
                <w:sz w:val="22"/>
                <w:szCs w:val="22"/>
              </w:rPr>
            </w:pPr>
            <w:r w:rsidRPr="00E17E31">
              <w:rPr>
                <w:sz w:val="22"/>
                <w:szCs w:val="22"/>
              </w:rPr>
              <w:t xml:space="preserve">2. Смешанные (Б, Ос, </w:t>
            </w:r>
            <w:proofErr w:type="gramStart"/>
            <w:r w:rsidRPr="00E17E31">
              <w:rPr>
                <w:sz w:val="22"/>
                <w:szCs w:val="22"/>
              </w:rPr>
              <w:t>П</w:t>
            </w:r>
            <w:proofErr w:type="gramEnd"/>
            <w:r w:rsidRPr="00E17E31">
              <w:rPr>
                <w:sz w:val="22"/>
                <w:szCs w:val="22"/>
              </w:rPr>
              <w:t>, Е) с кедром до 4-х единиц состава</w:t>
            </w:r>
          </w:p>
        </w:tc>
        <w:tc>
          <w:tcPr>
            <w:tcW w:w="2954" w:type="dxa"/>
          </w:tcPr>
          <w:p w:rsidR="00D91464" w:rsidRPr="00E17E31" w:rsidRDefault="00D91464" w:rsidP="00D91464">
            <w:pPr>
              <w:spacing w:after="0" w:line="240" w:lineRule="auto"/>
              <w:ind w:left="-57" w:right="-57" w:firstLine="57"/>
              <w:rPr>
                <w:sz w:val="22"/>
                <w:szCs w:val="22"/>
              </w:rPr>
            </w:pPr>
            <w:r w:rsidRPr="00E17E31">
              <w:rPr>
                <w:sz w:val="22"/>
                <w:szCs w:val="22"/>
              </w:rPr>
              <w:t>Зеленомошная, разнотрав-</w:t>
            </w:r>
          </w:p>
          <w:p w:rsidR="00D91464" w:rsidRPr="00E17E31" w:rsidRDefault="00D91464" w:rsidP="00D91464">
            <w:pPr>
              <w:spacing w:after="0" w:line="240" w:lineRule="auto"/>
              <w:ind w:left="-57" w:right="-57" w:firstLine="57"/>
              <w:rPr>
                <w:sz w:val="22"/>
                <w:szCs w:val="22"/>
              </w:rPr>
            </w:pPr>
            <w:r>
              <w:rPr>
                <w:sz w:val="22"/>
                <w:szCs w:val="22"/>
              </w:rPr>
              <w:t>ная, травяно-зеленомош</w:t>
            </w:r>
            <w:r w:rsidRPr="00E17E31">
              <w:rPr>
                <w:sz w:val="22"/>
                <w:szCs w:val="22"/>
              </w:rPr>
              <w:t>ная (III- I</w:t>
            </w:r>
            <w:r w:rsidRPr="00E17E31">
              <w:rPr>
                <w:sz w:val="22"/>
                <w:szCs w:val="22"/>
                <w:lang w:val="en-US"/>
              </w:rPr>
              <w:t>V</w:t>
            </w:r>
            <w:r w:rsidRPr="00E17E31">
              <w:rPr>
                <w:sz w:val="22"/>
                <w:szCs w:val="22"/>
              </w:rPr>
              <w:t>)</w:t>
            </w:r>
          </w:p>
        </w:tc>
        <w:tc>
          <w:tcPr>
            <w:tcW w:w="989" w:type="dxa"/>
            <w:gridSpan w:val="2"/>
          </w:tcPr>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lang w:val="en-US"/>
              </w:rPr>
            </w:pPr>
            <w:r w:rsidRPr="00E17E31">
              <w:rPr>
                <w:sz w:val="22"/>
                <w:szCs w:val="22"/>
                <w:lang w:val="en-US"/>
              </w:rPr>
              <w:t>15-20</w:t>
            </w:r>
          </w:p>
        </w:tc>
        <w:tc>
          <w:tcPr>
            <w:tcW w:w="990" w:type="dxa"/>
          </w:tcPr>
          <w:p w:rsidR="00D91464" w:rsidRPr="00E17E31" w:rsidRDefault="00D91464" w:rsidP="00D91464">
            <w:pPr>
              <w:spacing w:after="0" w:line="240" w:lineRule="auto"/>
              <w:ind w:left="-57" w:right="-57" w:firstLine="57"/>
              <w:jc w:val="center"/>
              <w:rPr>
                <w:sz w:val="22"/>
                <w:szCs w:val="22"/>
                <w:lang w:val="en-US"/>
              </w:rPr>
            </w:pPr>
            <w:r>
              <w:rPr>
                <w:sz w:val="22"/>
                <w:szCs w:val="22"/>
                <w:lang w:val="en-US"/>
              </w:rPr>
              <w:t>0</w:t>
            </w:r>
            <w:r>
              <w:rPr>
                <w:sz w:val="22"/>
                <w:szCs w:val="22"/>
              </w:rPr>
              <w:t>,</w:t>
            </w:r>
            <w:r w:rsidRPr="00E17E31">
              <w:rPr>
                <w:sz w:val="22"/>
                <w:szCs w:val="22"/>
                <w:lang w:val="en-US"/>
              </w:rPr>
              <w:t>6</w:t>
            </w:r>
          </w:p>
          <w:p w:rsidR="00D91464" w:rsidRPr="00E17E31" w:rsidRDefault="00D91464" w:rsidP="00D91464">
            <w:pPr>
              <w:spacing w:after="0" w:line="240" w:lineRule="auto"/>
              <w:ind w:left="-57" w:right="-57" w:firstLine="57"/>
              <w:jc w:val="center"/>
              <w:rPr>
                <w:sz w:val="22"/>
                <w:szCs w:val="22"/>
                <w:lang w:val="en-US"/>
              </w:rPr>
            </w:pPr>
          </w:p>
          <w:p w:rsidR="00D91464" w:rsidRPr="00E17E31" w:rsidRDefault="00D91464" w:rsidP="00D91464">
            <w:pPr>
              <w:spacing w:after="0" w:line="240" w:lineRule="auto"/>
              <w:ind w:left="-57" w:right="-57" w:firstLine="57"/>
              <w:jc w:val="center"/>
              <w:rPr>
                <w:sz w:val="22"/>
                <w:szCs w:val="22"/>
                <w:lang w:val="en-US"/>
              </w:rPr>
            </w:pPr>
            <w:r>
              <w:rPr>
                <w:sz w:val="22"/>
                <w:szCs w:val="22"/>
                <w:lang w:val="en-US"/>
              </w:rPr>
              <w:t>0</w:t>
            </w:r>
            <w:r>
              <w:rPr>
                <w:sz w:val="22"/>
                <w:szCs w:val="22"/>
              </w:rPr>
              <w:t>,</w:t>
            </w:r>
            <w:r>
              <w:rPr>
                <w:sz w:val="22"/>
                <w:szCs w:val="22"/>
                <w:lang w:val="en-US"/>
              </w:rPr>
              <w:t>3-0</w:t>
            </w:r>
            <w:r>
              <w:rPr>
                <w:sz w:val="22"/>
                <w:szCs w:val="22"/>
              </w:rPr>
              <w:t>,</w:t>
            </w:r>
            <w:r w:rsidRPr="00E17E31">
              <w:rPr>
                <w:sz w:val="22"/>
                <w:szCs w:val="22"/>
                <w:lang w:val="en-US"/>
              </w:rPr>
              <w:t>4</w:t>
            </w:r>
          </w:p>
        </w:tc>
        <w:tc>
          <w:tcPr>
            <w:tcW w:w="957" w:type="dxa"/>
          </w:tcPr>
          <w:p w:rsidR="00D91464" w:rsidRPr="00E17E31" w:rsidRDefault="00D91464" w:rsidP="00D91464">
            <w:pPr>
              <w:spacing w:after="0" w:line="240" w:lineRule="auto"/>
              <w:ind w:left="-57" w:right="-57" w:firstLine="57"/>
              <w:jc w:val="center"/>
              <w:rPr>
                <w:sz w:val="22"/>
                <w:szCs w:val="22"/>
                <w:lang w:val="en-US"/>
              </w:rPr>
            </w:pPr>
            <w:r w:rsidRPr="00E17E31">
              <w:rPr>
                <w:sz w:val="22"/>
                <w:szCs w:val="22"/>
                <w:lang w:val="en-US"/>
              </w:rPr>
              <w:t>50-75</w:t>
            </w:r>
          </w:p>
          <w:p w:rsidR="00D91464" w:rsidRPr="00E17E31" w:rsidRDefault="00D91464" w:rsidP="00D91464">
            <w:pPr>
              <w:spacing w:after="0" w:line="240" w:lineRule="auto"/>
              <w:ind w:left="-57" w:right="-57" w:firstLine="57"/>
              <w:jc w:val="center"/>
              <w:rPr>
                <w:sz w:val="22"/>
                <w:szCs w:val="22"/>
                <w:lang w:val="en-US"/>
              </w:rPr>
            </w:pPr>
          </w:p>
          <w:p w:rsidR="00D91464" w:rsidRPr="00E17E31" w:rsidRDefault="00D91464" w:rsidP="00D91464">
            <w:pPr>
              <w:spacing w:after="0" w:line="240" w:lineRule="auto"/>
              <w:ind w:left="-57" w:right="-57" w:firstLine="57"/>
              <w:jc w:val="center"/>
              <w:rPr>
                <w:sz w:val="22"/>
                <w:szCs w:val="22"/>
                <w:lang w:val="en-US"/>
              </w:rPr>
            </w:pPr>
            <w:r w:rsidRPr="00E17E31">
              <w:rPr>
                <w:sz w:val="22"/>
                <w:szCs w:val="22"/>
                <w:lang w:val="en-US"/>
              </w:rPr>
              <w:t>6-8</w:t>
            </w:r>
          </w:p>
        </w:tc>
        <w:tc>
          <w:tcPr>
            <w:tcW w:w="980" w:type="dxa"/>
          </w:tcPr>
          <w:p w:rsidR="00D91464" w:rsidRPr="00E17E31" w:rsidRDefault="00D91464" w:rsidP="00D91464">
            <w:pPr>
              <w:spacing w:after="0" w:line="240" w:lineRule="auto"/>
              <w:ind w:left="-57" w:right="-57" w:firstLine="57"/>
              <w:jc w:val="center"/>
              <w:rPr>
                <w:sz w:val="22"/>
                <w:szCs w:val="22"/>
                <w:lang w:val="en-US"/>
              </w:rPr>
            </w:pPr>
            <w:r>
              <w:rPr>
                <w:sz w:val="22"/>
                <w:szCs w:val="22"/>
                <w:lang w:val="en-US"/>
              </w:rPr>
              <w:t>0</w:t>
            </w:r>
            <w:r>
              <w:rPr>
                <w:sz w:val="22"/>
                <w:szCs w:val="22"/>
              </w:rPr>
              <w:t>,</w:t>
            </w:r>
            <w:r w:rsidRPr="00E17E31">
              <w:rPr>
                <w:sz w:val="22"/>
                <w:szCs w:val="22"/>
                <w:lang w:val="en-US"/>
              </w:rPr>
              <w:t>6</w:t>
            </w:r>
          </w:p>
          <w:p w:rsidR="00D91464" w:rsidRPr="00E17E31" w:rsidRDefault="00D91464" w:rsidP="00D91464">
            <w:pPr>
              <w:spacing w:after="0" w:line="240" w:lineRule="auto"/>
              <w:ind w:left="-57" w:right="-57" w:firstLine="57"/>
              <w:jc w:val="center"/>
              <w:rPr>
                <w:sz w:val="22"/>
                <w:szCs w:val="22"/>
                <w:lang w:val="en-US"/>
              </w:rPr>
            </w:pPr>
          </w:p>
          <w:p w:rsidR="00D91464" w:rsidRPr="00E17E31" w:rsidRDefault="00D91464" w:rsidP="00D91464">
            <w:pPr>
              <w:spacing w:after="0" w:line="240" w:lineRule="auto"/>
              <w:ind w:left="-57" w:right="-57" w:firstLine="57"/>
              <w:jc w:val="center"/>
              <w:rPr>
                <w:sz w:val="22"/>
                <w:szCs w:val="22"/>
                <w:lang w:val="en-US"/>
              </w:rPr>
            </w:pPr>
            <w:r>
              <w:rPr>
                <w:sz w:val="22"/>
                <w:szCs w:val="22"/>
                <w:lang w:val="en-US"/>
              </w:rPr>
              <w:t>0</w:t>
            </w:r>
            <w:r>
              <w:rPr>
                <w:sz w:val="22"/>
                <w:szCs w:val="22"/>
              </w:rPr>
              <w:t>,</w:t>
            </w:r>
            <w:r>
              <w:rPr>
                <w:sz w:val="22"/>
                <w:szCs w:val="22"/>
                <w:lang w:val="en-US"/>
              </w:rPr>
              <w:t>3-0</w:t>
            </w:r>
            <w:r>
              <w:rPr>
                <w:sz w:val="22"/>
                <w:szCs w:val="22"/>
              </w:rPr>
              <w:t>,</w:t>
            </w:r>
            <w:r w:rsidRPr="00E17E31">
              <w:rPr>
                <w:sz w:val="22"/>
                <w:szCs w:val="22"/>
                <w:lang w:val="en-US"/>
              </w:rPr>
              <w:t>4</w:t>
            </w:r>
          </w:p>
        </w:tc>
        <w:tc>
          <w:tcPr>
            <w:tcW w:w="1006" w:type="dxa"/>
          </w:tcPr>
          <w:p w:rsidR="00D91464" w:rsidRPr="00E17E31" w:rsidRDefault="00D91464" w:rsidP="00D91464">
            <w:pPr>
              <w:spacing w:after="0" w:line="240" w:lineRule="auto"/>
              <w:ind w:left="-57" w:right="-57" w:firstLine="57"/>
              <w:jc w:val="center"/>
              <w:rPr>
                <w:sz w:val="22"/>
                <w:szCs w:val="22"/>
                <w:lang w:val="en-US"/>
              </w:rPr>
            </w:pPr>
            <w:r w:rsidRPr="00E17E31">
              <w:rPr>
                <w:sz w:val="22"/>
                <w:szCs w:val="22"/>
                <w:lang w:val="en-US"/>
              </w:rPr>
              <w:t>50-75</w:t>
            </w:r>
          </w:p>
          <w:p w:rsidR="00D91464" w:rsidRPr="00E17E31" w:rsidRDefault="00D91464" w:rsidP="00D91464">
            <w:pPr>
              <w:spacing w:after="0" w:line="240" w:lineRule="auto"/>
              <w:ind w:left="-57" w:right="-57" w:firstLine="57"/>
              <w:jc w:val="center"/>
              <w:rPr>
                <w:sz w:val="22"/>
                <w:szCs w:val="22"/>
                <w:lang w:val="en-US"/>
              </w:rPr>
            </w:pPr>
          </w:p>
          <w:p w:rsidR="00D91464" w:rsidRPr="00E17E31" w:rsidRDefault="00D91464" w:rsidP="00D91464">
            <w:pPr>
              <w:spacing w:after="0" w:line="240" w:lineRule="auto"/>
              <w:ind w:left="-57" w:right="-57" w:firstLine="57"/>
              <w:jc w:val="center"/>
              <w:rPr>
                <w:sz w:val="22"/>
                <w:szCs w:val="22"/>
                <w:lang w:val="en-US"/>
              </w:rPr>
            </w:pPr>
            <w:r w:rsidRPr="00E17E31">
              <w:rPr>
                <w:sz w:val="22"/>
                <w:szCs w:val="22"/>
                <w:lang w:val="en-US"/>
              </w:rPr>
              <w:t>6-8</w:t>
            </w:r>
          </w:p>
        </w:tc>
        <w:tc>
          <w:tcPr>
            <w:tcW w:w="981" w:type="dxa"/>
          </w:tcPr>
          <w:p w:rsidR="00D91464" w:rsidRPr="00E17E31" w:rsidRDefault="00D91464" w:rsidP="00D91464">
            <w:pPr>
              <w:spacing w:after="0" w:line="240" w:lineRule="auto"/>
              <w:ind w:left="-57" w:right="-57" w:firstLine="57"/>
              <w:jc w:val="center"/>
              <w:rPr>
                <w:sz w:val="22"/>
                <w:szCs w:val="22"/>
                <w:lang w:val="en-US"/>
              </w:rPr>
            </w:pPr>
            <w:r>
              <w:rPr>
                <w:sz w:val="22"/>
                <w:szCs w:val="22"/>
                <w:lang w:val="en-US"/>
              </w:rPr>
              <w:t>0</w:t>
            </w:r>
            <w:r>
              <w:rPr>
                <w:sz w:val="22"/>
                <w:szCs w:val="22"/>
              </w:rPr>
              <w:t>,</w:t>
            </w:r>
            <w:r w:rsidRPr="00E17E31">
              <w:rPr>
                <w:sz w:val="22"/>
                <w:szCs w:val="22"/>
                <w:lang w:val="en-US"/>
              </w:rPr>
              <w:t>7</w:t>
            </w:r>
          </w:p>
          <w:p w:rsidR="00D91464" w:rsidRPr="00E17E31" w:rsidRDefault="00D91464" w:rsidP="00D91464">
            <w:pPr>
              <w:spacing w:after="0" w:line="240" w:lineRule="auto"/>
              <w:ind w:left="-57" w:right="-57" w:firstLine="57"/>
              <w:jc w:val="center"/>
              <w:rPr>
                <w:sz w:val="22"/>
                <w:szCs w:val="22"/>
                <w:lang w:val="en-US"/>
              </w:rPr>
            </w:pPr>
          </w:p>
          <w:p w:rsidR="00D91464" w:rsidRPr="00E17E31" w:rsidRDefault="00D91464" w:rsidP="00D91464">
            <w:pPr>
              <w:spacing w:after="0" w:line="240" w:lineRule="auto"/>
              <w:ind w:left="-57" w:right="-57" w:firstLine="57"/>
              <w:jc w:val="center"/>
              <w:rPr>
                <w:sz w:val="22"/>
                <w:szCs w:val="22"/>
                <w:lang w:val="en-US"/>
              </w:rPr>
            </w:pPr>
            <w:r>
              <w:rPr>
                <w:sz w:val="22"/>
                <w:szCs w:val="22"/>
                <w:lang w:val="en-US"/>
              </w:rPr>
              <w:t>0</w:t>
            </w:r>
            <w:r>
              <w:rPr>
                <w:sz w:val="22"/>
                <w:szCs w:val="22"/>
              </w:rPr>
              <w:t>,</w:t>
            </w:r>
            <w:r>
              <w:rPr>
                <w:sz w:val="22"/>
                <w:szCs w:val="22"/>
                <w:lang w:val="en-US"/>
              </w:rPr>
              <w:t>5-0</w:t>
            </w:r>
            <w:r>
              <w:rPr>
                <w:sz w:val="22"/>
                <w:szCs w:val="22"/>
              </w:rPr>
              <w:t>,</w:t>
            </w:r>
            <w:r w:rsidRPr="00E17E31">
              <w:rPr>
                <w:sz w:val="22"/>
                <w:szCs w:val="22"/>
                <w:lang w:val="en-US"/>
              </w:rPr>
              <w:t>6</w:t>
            </w:r>
          </w:p>
        </w:tc>
        <w:tc>
          <w:tcPr>
            <w:tcW w:w="979" w:type="dxa"/>
          </w:tcPr>
          <w:p w:rsidR="00D91464" w:rsidRPr="00E17E31" w:rsidRDefault="00D91464" w:rsidP="00D91464">
            <w:pPr>
              <w:spacing w:after="0" w:line="240" w:lineRule="auto"/>
              <w:ind w:left="-57" w:right="-57" w:firstLine="57"/>
              <w:jc w:val="center"/>
              <w:rPr>
                <w:sz w:val="22"/>
                <w:szCs w:val="22"/>
                <w:lang w:val="en-US"/>
              </w:rPr>
            </w:pPr>
            <w:r w:rsidRPr="00E17E31">
              <w:rPr>
                <w:sz w:val="22"/>
                <w:szCs w:val="22"/>
                <w:lang w:val="en-US"/>
              </w:rPr>
              <w:t>30-45</w:t>
            </w:r>
          </w:p>
          <w:p w:rsidR="00D91464" w:rsidRPr="00E17E31" w:rsidRDefault="00D91464" w:rsidP="00D91464">
            <w:pPr>
              <w:spacing w:after="0" w:line="240" w:lineRule="auto"/>
              <w:ind w:left="-57" w:right="-57" w:firstLine="57"/>
              <w:jc w:val="center"/>
              <w:rPr>
                <w:sz w:val="22"/>
                <w:szCs w:val="22"/>
                <w:lang w:val="en-US"/>
              </w:rPr>
            </w:pPr>
          </w:p>
          <w:p w:rsidR="00D91464" w:rsidRPr="00E17E31" w:rsidRDefault="00D91464" w:rsidP="00D91464">
            <w:pPr>
              <w:spacing w:after="0" w:line="240" w:lineRule="auto"/>
              <w:ind w:left="-57" w:right="-57" w:firstLine="57"/>
              <w:jc w:val="center"/>
              <w:rPr>
                <w:sz w:val="22"/>
                <w:szCs w:val="22"/>
                <w:lang w:val="en-US"/>
              </w:rPr>
            </w:pPr>
            <w:r w:rsidRPr="00E17E31">
              <w:rPr>
                <w:sz w:val="22"/>
                <w:szCs w:val="22"/>
                <w:lang w:val="en-US"/>
              </w:rPr>
              <w:t>7-8</w:t>
            </w:r>
          </w:p>
        </w:tc>
        <w:tc>
          <w:tcPr>
            <w:tcW w:w="980" w:type="dxa"/>
          </w:tcPr>
          <w:p w:rsidR="00D91464" w:rsidRPr="00E17E31" w:rsidRDefault="00D91464" w:rsidP="00D91464">
            <w:pPr>
              <w:spacing w:after="0" w:line="240" w:lineRule="auto"/>
              <w:ind w:left="-57" w:right="-57" w:firstLine="57"/>
              <w:jc w:val="center"/>
              <w:rPr>
                <w:sz w:val="22"/>
                <w:szCs w:val="22"/>
                <w:lang w:val="en-US"/>
              </w:rPr>
            </w:pPr>
            <w:r>
              <w:rPr>
                <w:sz w:val="22"/>
                <w:szCs w:val="22"/>
                <w:lang w:val="en-US"/>
              </w:rPr>
              <w:t>0</w:t>
            </w:r>
            <w:r>
              <w:rPr>
                <w:sz w:val="22"/>
                <w:szCs w:val="22"/>
              </w:rPr>
              <w:t>,</w:t>
            </w:r>
            <w:r w:rsidRPr="00E17E31">
              <w:rPr>
                <w:sz w:val="22"/>
                <w:szCs w:val="22"/>
                <w:lang w:val="en-US"/>
              </w:rPr>
              <w:t>8</w:t>
            </w:r>
          </w:p>
          <w:p w:rsidR="00D91464" w:rsidRPr="00E17E31" w:rsidRDefault="00D91464" w:rsidP="00D91464">
            <w:pPr>
              <w:spacing w:after="0" w:line="240" w:lineRule="auto"/>
              <w:ind w:left="-57" w:right="-57" w:firstLine="57"/>
              <w:jc w:val="center"/>
              <w:rPr>
                <w:sz w:val="22"/>
                <w:szCs w:val="22"/>
                <w:lang w:val="en-US"/>
              </w:rPr>
            </w:pPr>
          </w:p>
          <w:p w:rsidR="00D91464" w:rsidRPr="00E17E31" w:rsidRDefault="00D91464" w:rsidP="00D91464">
            <w:pPr>
              <w:spacing w:after="0" w:line="240" w:lineRule="auto"/>
              <w:ind w:left="-57" w:right="-57" w:firstLine="57"/>
              <w:jc w:val="center"/>
              <w:rPr>
                <w:sz w:val="22"/>
                <w:szCs w:val="22"/>
                <w:lang w:val="en-US"/>
              </w:rPr>
            </w:pPr>
            <w:r>
              <w:rPr>
                <w:sz w:val="22"/>
                <w:szCs w:val="22"/>
                <w:lang w:val="en-US"/>
              </w:rPr>
              <w:t>0</w:t>
            </w:r>
            <w:r>
              <w:rPr>
                <w:sz w:val="22"/>
                <w:szCs w:val="22"/>
              </w:rPr>
              <w:t>,</w:t>
            </w:r>
            <w:r w:rsidRPr="00E17E31">
              <w:rPr>
                <w:sz w:val="22"/>
                <w:szCs w:val="22"/>
                <w:lang w:val="en-US"/>
              </w:rPr>
              <w:t>5</w:t>
            </w:r>
          </w:p>
        </w:tc>
        <w:tc>
          <w:tcPr>
            <w:tcW w:w="971" w:type="dxa"/>
          </w:tcPr>
          <w:p w:rsidR="00D91464" w:rsidRPr="00E17E31" w:rsidRDefault="00D91464" w:rsidP="00D91464">
            <w:pPr>
              <w:spacing w:after="0" w:line="240" w:lineRule="auto"/>
              <w:ind w:left="-57" w:right="-57" w:firstLine="57"/>
              <w:jc w:val="center"/>
              <w:rPr>
                <w:sz w:val="22"/>
                <w:szCs w:val="22"/>
                <w:lang w:val="en-US"/>
              </w:rPr>
            </w:pPr>
            <w:r w:rsidRPr="00E17E31">
              <w:rPr>
                <w:sz w:val="22"/>
                <w:szCs w:val="22"/>
                <w:lang w:val="en-US"/>
              </w:rPr>
              <w:t>25-40</w:t>
            </w:r>
          </w:p>
          <w:p w:rsidR="00D91464" w:rsidRPr="00E17E31" w:rsidRDefault="00D91464" w:rsidP="00D91464">
            <w:pPr>
              <w:spacing w:after="0" w:line="240" w:lineRule="auto"/>
              <w:ind w:left="-57" w:right="-57" w:firstLine="57"/>
              <w:jc w:val="center"/>
              <w:rPr>
                <w:sz w:val="22"/>
                <w:szCs w:val="22"/>
                <w:lang w:val="en-US"/>
              </w:rPr>
            </w:pPr>
          </w:p>
          <w:p w:rsidR="00D91464" w:rsidRPr="00E17E31" w:rsidRDefault="00D91464" w:rsidP="00D91464">
            <w:pPr>
              <w:spacing w:after="0" w:line="240" w:lineRule="auto"/>
              <w:ind w:left="-57" w:right="-57" w:firstLine="57"/>
              <w:jc w:val="center"/>
              <w:rPr>
                <w:sz w:val="22"/>
                <w:szCs w:val="22"/>
                <w:lang w:val="en-US"/>
              </w:rPr>
            </w:pPr>
            <w:r w:rsidRPr="00E17E31">
              <w:rPr>
                <w:sz w:val="22"/>
                <w:szCs w:val="22"/>
                <w:lang w:val="en-US"/>
              </w:rPr>
              <w:t>6-10</w:t>
            </w:r>
          </w:p>
        </w:tc>
        <w:tc>
          <w:tcPr>
            <w:tcW w:w="1387" w:type="dxa"/>
          </w:tcPr>
          <w:p w:rsidR="00D91464" w:rsidRPr="00E17E31" w:rsidRDefault="00D91464" w:rsidP="00D91464">
            <w:pPr>
              <w:spacing w:after="0" w:line="240" w:lineRule="auto"/>
              <w:ind w:left="-57" w:right="-57" w:firstLine="57"/>
              <w:jc w:val="center"/>
              <w:rPr>
                <w:sz w:val="22"/>
                <w:szCs w:val="22"/>
              </w:rPr>
            </w:pPr>
            <w:r w:rsidRPr="00E17E31">
              <w:rPr>
                <w:sz w:val="22"/>
                <w:szCs w:val="22"/>
                <w:lang w:val="en-US"/>
              </w:rPr>
              <w:t>(8-10)</w:t>
            </w:r>
            <w:r w:rsidRPr="00E17E31">
              <w:rPr>
                <w:sz w:val="22"/>
                <w:szCs w:val="22"/>
              </w:rPr>
              <w:t xml:space="preserve"> К</w:t>
            </w:r>
          </w:p>
          <w:p w:rsidR="00D91464" w:rsidRPr="00E17E31" w:rsidRDefault="00D91464" w:rsidP="00D91464">
            <w:pPr>
              <w:spacing w:after="0" w:line="240" w:lineRule="auto"/>
              <w:ind w:left="-57" w:right="-57" w:firstLine="57"/>
              <w:jc w:val="center"/>
              <w:rPr>
                <w:sz w:val="22"/>
                <w:szCs w:val="22"/>
              </w:rPr>
            </w:pPr>
            <w:r w:rsidRPr="00E17E31">
              <w:rPr>
                <w:sz w:val="22"/>
                <w:szCs w:val="22"/>
              </w:rPr>
              <w:t xml:space="preserve">(0-2) Е, </w:t>
            </w:r>
            <w:proofErr w:type="gramStart"/>
            <w:r w:rsidRPr="00E17E31">
              <w:rPr>
                <w:sz w:val="22"/>
                <w:szCs w:val="22"/>
              </w:rPr>
              <w:t>П</w:t>
            </w:r>
            <w:proofErr w:type="gramEnd"/>
            <w:r w:rsidRPr="00E17E31">
              <w:rPr>
                <w:sz w:val="22"/>
                <w:szCs w:val="22"/>
              </w:rPr>
              <w:t>, Б, Ос</w:t>
            </w:r>
          </w:p>
        </w:tc>
      </w:tr>
      <w:tr w:rsidR="00D91464" w:rsidRPr="00E17E31" w:rsidTr="009E11DF">
        <w:tc>
          <w:tcPr>
            <w:tcW w:w="1874" w:type="dxa"/>
          </w:tcPr>
          <w:p w:rsidR="00D91464" w:rsidRPr="00E17E31" w:rsidRDefault="00D91464" w:rsidP="00D91464">
            <w:pPr>
              <w:spacing w:after="0" w:line="240" w:lineRule="auto"/>
              <w:ind w:left="-57" w:right="-57" w:firstLine="57"/>
              <w:rPr>
                <w:sz w:val="22"/>
                <w:szCs w:val="22"/>
              </w:rPr>
            </w:pPr>
            <w:r w:rsidRPr="00E17E31">
              <w:rPr>
                <w:sz w:val="22"/>
                <w:szCs w:val="22"/>
              </w:rPr>
              <w:t xml:space="preserve">3. Кедровые с примесью березы и др. пород до 4 ед. состава </w:t>
            </w:r>
          </w:p>
        </w:tc>
        <w:tc>
          <w:tcPr>
            <w:tcW w:w="2954" w:type="dxa"/>
          </w:tcPr>
          <w:p w:rsidR="00D91464" w:rsidRPr="00E17E31" w:rsidRDefault="00D91464" w:rsidP="00D91464">
            <w:pPr>
              <w:spacing w:after="0" w:line="240" w:lineRule="auto"/>
              <w:ind w:left="-57" w:right="-57" w:firstLine="57"/>
              <w:rPr>
                <w:sz w:val="22"/>
                <w:szCs w:val="22"/>
              </w:rPr>
            </w:pPr>
            <w:r w:rsidRPr="00E17E31">
              <w:rPr>
                <w:sz w:val="22"/>
                <w:szCs w:val="22"/>
              </w:rPr>
              <w:t>Зеленомошная, разнотрав-</w:t>
            </w:r>
          </w:p>
          <w:p w:rsidR="00D91464" w:rsidRPr="00E17E31" w:rsidRDefault="00D91464" w:rsidP="00D91464">
            <w:pPr>
              <w:spacing w:after="0" w:line="240" w:lineRule="auto"/>
              <w:ind w:left="-57" w:right="-57" w:firstLine="57"/>
              <w:rPr>
                <w:sz w:val="22"/>
                <w:szCs w:val="22"/>
              </w:rPr>
            </w:pPr>
            <w:r w:rsidRPr="00E17E31">
              <w:rPr>
                <w:sz w:val="22"/>
                <w:szCs w:val="22"/>
              </w:rPr>
              <w:t>ная, баданово-моховая</w:t>
            </w:r>
          </w:p>
          <w:p w:rsidR="00D91464" w:rsidRPr="00E17E31" w:rsidRDefault="00D91464" w:rsidP="00D91464">
            <w:pPr>
              <w:spacing w:after="0" w:line="240" w:lineRule="auto"/>
              <w:ind w:left="-57" w:right="-57" w:firstLine="57"/>
              <w:rPr>
                <w:sz w:val="22"/>
                <w:szCs w:val="22"/>
              </w:rPr>
            </w:pPr>
            <w:r w:rsidRPr="00E17E31">
              <w:rPr>
                <w:sz w:val="22"/>
                <w:szCs w:val="22"/>
              </w:rPr>
              <w:t>(III- I</w:t>
            </w:r>
            <w:r w:rsidRPr="00E17E31">
              <w:rPr>
                <w:sz w:val="22"/>
                <w:szCs w:val="22"/>
                <w:lang w:val="en-US"/>
              </w:rPr>
              <w:t>V</w:t>
            </w:r>
            <w:r w:rsidRPr="00E17E31">
              <w:rPr>
                <w:sz w:val="22"/>
                <w:szCs w:val="22"/>
              </w:rPr>
              <w:t>)</w:t>
            </w:r>
          </w:p>
        </w:tc>
        <w:tc>
          <w:tcPr>
            <w:tcW w:w="989" w:type="dxa"/>
            <w:gridSpan w:val="2"/>
          </w:tcPr>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20-25</w:t>
            </w:r>
          </w:p>
        </w:tc>
        <w:tc>
          <w:tcPr>
            <w:tcW w:w="990" w:type="dxa"/>
          </w:tcPr>
          <w:p w:rsidR="00D91464" w:rsidRPr="00E17E31" w:rsidRDefault="00D91464" w:rsidP="00D91464">
            <w:pPr>
              <w:spacing w:after="0" w:line="240" w:lineRule="auto"/>
              <w:ind w:left="-57" w:right="-57" w:firstLine="57"/>
              <w:jc w:val="center"/>
              <w:rPr>
                <w:sz w:val="22"/>
                <w:szCs w:val="22"/>
              </w:rPr>
            </w:pPr>
            <w:r w:rsidRPr="00E17E31">
              <w:rPr>
                <w:sz w:val="22"/>
                <w:szCs w:val="22"/>
              </w:rPr>
              <w:t>0,6</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0,4</w:t>
            </w:r>
          </w:p>
        </w:tc>
        <w:tc>
          <w:tcPr>
            <w:tcW w:w="957" w:type="dxa"/>
          </w:tcPr>
          <w:p w:rsidR="00D91464" w:rsidRPr="00E17E31" w:rsidRDefault="00D91464" w:rsidP="00D91464">
            <w:pPr>
              <w:spacing w:after="0" w:line="240" w:lineRule="auto"/>
              <w:ind w:left="-57" w:right="-57" w:firstLine="57"/>
              <w:jc w:val="center"/>
              <w:rPr>
                <w:sz w:val="22"/>
                <w:szCs w:val="22"/>
              </w:rPr>
            </w:pPr>
            <w:r w:rsidRPr="00E17E31">
              <w:rPr>
                <w:sz w:val="22"/>
                <w:szCs w:val="22"/>
              </w:rPr>
              <w:t>30-50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8-10</w:t>
            </w:r>
          </w:p>
        </w:tc>
        <w:tc>
          <w:tcPr>
            <w:tcW w:w="980" w:type="dxa"/>
          </w:tcPr>
          <w:p w:rsidR="00D91464" w:rsidRPr="00E17E31" w:rsidRDefault="00D91464" w:rsidP="00D91464">
            <w:pPr>
              <w:spacing w:after="0" w:line="240" w:lineRule="auto"/>
              <w:ind w:left="-57" w:right="-57" w:firstLine="57"/>
              <w:jc w:val="center"/>
              <w:rPr>
                <w:sz w:val="22"/>
                <w:szCs w:val="22"/>
              </w:rPr>
            </w:pPr>
            <w:r w:rsidRPr="00E17E31">
              <w:rPr>
                <w:sz w:val="22"/>
                <w:szCs w:val="22"/>
              </w:rPr>
              <w:t>0,6</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0,4</w:t>
            </w:r>
          </w:p>
        </w:tc>
        <w:tc>
          <w:tcPr>
            <w:tcW w:w="1006" w:type="dxa"/>
          </w:tcPr>
          <w:p w:rsidR="00D91464" w:rsidRPr="00E17E31" w:rsidRDefault="00D91464" w:rsidP="00D91464">
            <w:pPr>
              <w:spacing w:after="0" w:line="240" w:lineRule="auto"/>
              <w:ind w:left="-57" w:right="-57" w:firstLine="57"/>
              <w:jc w:val="center"/>
              <w:rPr>
                <w:sz w:val="22"/>
                <w:szCs w:val="22"/>
              </w:rPr>
            </w:pPr>
            <w:r w:rsidRPr="00E17E31">
              <w:rPr>
                <w:sz w:val="22"/>
                <w:szCs w:val="22"/>
              </w:rPr>
              <w:t>30-50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8-10</w:t>
            </w:r>
          </w:p>
        </w:tc>
        <w:tc>
          <w:tcPr>
            <w:tcW w:w="981" w:type="dxa"/>
          </w:tcPr>
          <w:p w:rsidR="00D91464" w:rsidRPr="00E17E31" w:rsidRDefault="00D91464" w:rsidP="00D91464">
            <w:pPr>
              <w:spacing w:after="0" w:line="240" w:lineRule="auto"/>
              <w:ind w:left="-57" w:right="-57" w:firstLine="57"/>
              <w:jc w:val="center"/>
              <w:rPr>
                <w:sz w:val="22"/>
                <w:szCs w:val="22"/>
              </w:rPr>
            </w:pPr>
            <w:r w:rsidRPr="00E17E31">
              <w:rPr>
                <w:sz w:val="22"/>
                <w:szCs w:val="22"/>
              </w:rPr>
              <w:t>0,7</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0,5-0,6</w:t>
            </w:r>
          </w:p>
        </w:tc>
        <w:tc>
          <w:tcPr>
            <w:tcW w:w="979" w:type="dxa"/>
          </w:tcPr>
          <w:p w:rsidR="00D91464" w:rsidRPr="00E17E31" w:rsidRDefault="00D91464" w:rsidP="00D91464">
            <w:pPr>
              <w:spacing w:after="0" w:line="240" w:lineRule="auto"/>
              <w:ind w:left="-57" w:right="-57" w:firstLine="57"/>
              <w:jc w:val="center"/>
              <w:rPr>
                <w:sz w:val="22"/>
                <w:szCs w:val="22"/>
              </w:rPr>
            </w:pPr>
            <w:r w:rsidRPr="00E17E31">
              <w:rPr>
                <w:sz w:val="22"/>
                <w:szCs w:val="22"/>
              </w:rPr>
              <w:t>25-35</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8-10</w:t>
            </w:r>
          </w:p>
        </w:tc>
        <w:tc>
          <w:tcPr>
            <w:tcW w:w="980" w:type="dxa"/>
          </w:tcPr>
          <w:p w:rsidR="00D91464" w:rsidRPr="00E17E31" w:rsidRDefault="00D91464" w:rsidP="00D91464">
            <w:pPr>
              <w:spacing w:after="0" w:line="240" w:lineRule="auto"/>
              <w:ind w:left="-57" w:right="-57" w:firstLine="57"/>
              <w:jc w:val="center"/>
              <w:rPr>
                <w:sz w:val="22"/>
                <w:szCs w:val="22"/>
              </w:rPr>
            </w:pPr>
            <w:r w:rsidRPr="00E17E31">
              <w:rPr>
                <w:sz w:val="22"/>
                <w:szCs w:val="22"/>
              </w:rPr>
              <w:t>0,8</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0,5</w:t>
            </w:r>
          </w:p>
        </w:tc>
        <w:tc>
          <w:tcPr>
            <w:tcW w:w="971" w:type="dxa"/>
          </w:tcPr>
          <w:p w:rsidR="00D91464" w:rsidRPr="00E17E31" w:rsidRDefault="00D91464" w:rsidP="00D91464">
            <w:pPr>
              <w:spacing w:after="0" w:line="240" w:lineRule="auto"/>
              <w:ind w:left="-57" w:right="-57" w:firstLine="57"/>
              <w:jc w:val="center"/>
              <w:rPr>
                <w:sz w:val="22"/>
                <w:szCs w:val="22"/>
              </w:rPr>
            </w:pPr>
            <w:r w:rsidRPr="00E17E31">
              <w:rPr>
                <w:sz w:val="22"/>
                <w:szCs w:val="22"/>
              </w:rPr>
              <w:t>25-30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8-10</w:t>
            </w:r>
          </w:p>
        </w:tc>
        <w:tc>
          <w:tcPr>
            <w:tcW w:w="1387" w:type="dxa"/>
          </w:tcPr>
          <w:p w:rsidR="00D91464" w:rsidRPr="00E17E31" w:rsidRDefault="00D91464" w:rsidP="00D91464">
            <w:pPr>
              <w:spacing w:after="0" w:line="240" w:lineRule="auto"/>
              <w:ind w:left="-57" w:right="-57" w:firstLine="57"/>
              <w:jc w:val="center"/>
              <w:rPr>
                <w:sz w:val="22"/>
                <w:szCs w:val="22"/>
              </w:rPr>
            </w:pPr>
            <w:r w:rsidRPr="00E17E31">
              <w:rPr>
                <w:sz w:val="22"/>
                <w:szCs w:val="22"/>
              </w:rPr>
              <w:t>(8-10) К, (0-2) Б, Ос</w:t>
            </w:r>
          </w:p>
        </w:tc>
      </w:tr>
      <w:tr w:rsidR="00D91464" w:rsidRPr="00E17E31" w:rsidTr="009E11DF">
        <w:tc>
          <w:tcPr>
            <w:tcW w:w="1874" w:type="dxa"/>
            <w:tcBorders>
              <w:bottom w:val="single" w:sz="4" w:space="0" w:color="auto"/>
            </w:tcBorders>
          </w:tcPr>
          <w:p w:rsidR="00D91464" w:rsidRPr="00E17E31" w:rsidRDefault="00D91464" w:rsidP="00D91464">
            <w:pPr>
              <w:spacing w:after="0" w:line="240" w:lineRule="auto"/>
              <w:ind w:left="-57" w:right="-57" w:firstLine="57"/>
              <w:rPr>
                <w:sz w:val="22"/>
                <w:szCs w:val="22"/>
              </w:rPr>
            </w:pPr>
            <w:r w:rsidRPr="00E17E31">
              <w:rPr>
                <w:sz w:val="22"/>
                <w:szCs w:val="22"/>
              </w:rPr>
              <w:t>4. Лиственные с участием сосны до 3 единиц в составе</w:t>
            </w:r>
          </w:p>
        </w:tc>
        <w:tc>
          <w:tcPr>
            <w:tcW w:w="2954" w:type="dxa"/>
            <w:tcBorders>
              <w:bottom w:val="single" w:sz="4" w:space="0" w:color="auto"/>
            </w:tcBorders>
          </w:tcPr>
          <w:p w:rsidR="00D91464" w:rsidRPr="00E17E31" w:rsidRDefault="00D91464" w:rsidP="00D91464">
            <w:pPr>
              <w:spacing w:after="0" w:line="240" w:lineRule="auto"/>
              <w:ind w:left="-57" w:right="-57" w:firstLine="57"/>
              <w:rPr>
                <w:sz w:val="22"/>
                <w:szCs w:val="22"/>
              </w:rPr>
            </w:pPr>
            <w:r>
              <w:rPr>
                <w:sz w:val="22"/>
                <w:szCs w:val="22"/>
              </w:rPr>
              <w:t>Орляковая, крупнотравная, рододендрово-разнотравная, травяно-зелено</w:t>
            </w:r>
            <w:r w:rsidRPr="00E17E31">
              <w:rPr>
                <w:sz w:val="22"/>
                <w:szCs w:val="22"/>
              </w:rPr>
              <w:t>мошная (I-III)</w:t>
            </w:r>
          </w:p>
        </w:tc>
        <w:tc>
          <w:tcPr>
            <w:tcW w:w="989" w:type="dxa"/>
            <w:gridSpan w:val="2"/>
            <w:tcBorders>
              <w:bottom w:val="single" w:sz="4" w:space="0" w:color="auto"/>
            </w:tcBorders>
          </w:tcPr>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10-20</w:t>
            </w:r>
          </w:p>
        </w:tc>
        <w:tc>
          <w:tcPr>
            <w:tcW w:w="990"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0,7</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0,4-0,5</w:t>
            </w:r>
          </w:p>
        </w:tc>
        <w:tc>
          <w:tcPr>
            <w:tcW w:w="957"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40-70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5-8</w:t>
            </w:r>
          </w:p>
        </w:tc>
        <w:tc>
          <w:tcPr>
            <w:tcW w:w="980"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0,7</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0,4-0,5</w:t>
            </w:r>
          </w:p>
        </w:tc>
        <w:tc>
          <w:tcPr>
            <w:tcW w:w="1006"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40-70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5-8</w:t>
            </w:r>
          </w:p>
        </w:tc>
        <w:tc>
          <w:tcPr>
            <w:tcW w:w="981"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0,7</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0,5-0,6</w:t>
            </w:r>
          </w:p>
        </w:tc>
        <w:tc>
          <w:tcPr>
            <w:tcW w:w="979"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25-40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8-10</w:t>
            </w:r>
          </w:p>
        </w:tc>
        <w:tc>
          <w:tcPr>
            <w:tcW w:w="980"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0,8</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0,7</w:t>
            </w:r>
          </w:p>
        </w:tc>
        <w:tc>
          <w:tcPr>
            <w:tcW w:w="971"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20-35</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15-20</w:t>
            </w:r>
          </w:p>
        </w:tc>
        <w:tc>
          <w:tcPr>
            <w:tcW w:w="1387"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 xml:space="preserve">(6-9) С, </w:t>
            </w:r>
          </w:p>
          <w:p w:rsidR="00D91464" w:rsidRPr="00E17E31" w:rsidRDefault="00D91464" w:rsidP="00D91464">
            <w:pPr>
              <w:spacing w:after="0" w:line="240" w:lineRule="auto"/>
              <w:ind w:left="-57" w:right="-57" w:firstLine="57"/>
              <w:jc w:val="center"/>
              <w:rPr>
                <w:sz w:val="22"/>
                <w:szCs w:val="22"/>
              </w:rPr>
            </w:pPr>
            <w:r w:rsidRPr="00E17E31">
              <w:rPr>
                <w:sz w:val="22"/>
                <w:szCs w:val="22"/>
              </w:rPr>
              <w:t>(0-4) Б, Ос</w:t>
            </w:r>
          </w:p>
        </w:tc>
      </w:tr>
      <w:tr w:rsidR="00D91464" w:rsidRPr="00E17E31" w:rsidTr="009E11DF">
        <w:tc>
          <w:tcPr>
            <w:tcW w:w="1874" w:type="dxa"/>
            <w:tcBorders>
              <w:bottom w:val="single" w:sz="4" w:space="0" w:color="auto"/>
            </w:tcBorders>
          </w:tcPr>
          <w:p w:rsidR="00D91464" w:rsidRPr="00E17E31" w:rsidRDefault="00D91464" w:rsidP="00D91464">
            <w:pPr>
              <w:spacing w:after="0" w:line="240" w:lineRule="auto"/>
              <w:ind w:left="-57" w:right="-57" w:firstLine="57"/>
              <w:rPr>
                <w:sz w:val="22"/>
                <w:szCs w:val="22"/>
              </w:rPr>
            </w:pPr>
            <w:r w:rsidRPr="00E17E31">
              <w:rPr>
                <w:sz w:val="22"/>
                <w:szCs w:val="22"/>
              </w:rPr>
              <w:t>5. Смешанные сосново-лист-венные (с учас-тием</w:t>
            </w:r>
            <w:proofErr w:type="gramStart"/>
            <w:r w:rsidRPr="00E17E31">
              <w:rPr>
                <w:sz w:val="22"/>
                <w:szCs w:val="22"/>
              </w:rPr>
              <w:t xml:space="preserve"> С</w:t>
            </w:r>
            <w:proofErr w:type="gramEnd"/>
            <w:r w:rsidRPr="00E17E31">
              <w:rPr>
                <w:sz w:val="22"/>
                <w:szCs w:val="22"/>
              </w:rPr>
              <w:t xml:space="preserve"> 4-6 ед.)</w:t>
            </w:r>
          </w:p>
        </w:tc>
        <w:tc>
          <w:tcPr>
            <w:tcW w:w="2954" w:type="dxa"/>
            <w:tcBorders>
              <w:bottom w:val="single" w:sz="4" w:space="0" w:color="auto"/>
            </w:tcBorders>
          </w:tcPr>
          <w:p w:rsidR="00D91464" w:rsidRPr="00E17E31" w:rsidRDefault="00D91464" w:rsidP="00D91464">
            <w:pPr>
              <w:spacing w:after="0" w:line="240" w:lineRule="auto"/>
              <w:ind w:left="-57" w:right="-57" w:firstLine="57"/>
              <w:rPr>
                <w:sz w:val="22"/>
                <w:szCs w:val="22"/>
              </w:rPr>
            </w:pPr>
            <w:r w:rsidRPr="00E17E31">
              <w:rPr>
                <w:sz w:val="22"/>
                <w:szCs w:val="22"/>
              </w:rPr>
              <w:t>Разнотравная, рододендрово-брусничная, травяно-зеленомошная, зеленомошная (II- I</w:t>
            </w:r>
            <w:r w:rsidRPr="00E17E31">
              <w:rPr>
                <w:sz w:val="22"/>
                <w:szCs w:val="22"/>
                <w:lang w:val="en-US"/>
              </w:rPr>
              <w:t>V</w:t>
            </w:r>
            <w:r w:rsidRPr="00E17E31">
              <w:rPr>
                <w:sz w:val="22"/>
                <w:szCs w:val="22"/>
              </w:rPr>
              <w:t>)</w:t>
            </w:r>
          </w:p>
        </w:tc>
        <w:tc>
          <w:tcPr>
            <w:tcW w:w="989" w:type="dxa"/>
            <w:gridSpan w:val="2"/>
            <w:tcBorders>
              <w:bottom w:val="single" w:sz="4" w:space="0" w:color="auto"/>
            </w:tcBorders>
          </w:tcPr>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15-20</w:t>
            </w:r>
          </w:p>
        </w:tc>
        <w:tc>
          <w:tcPr>
            <w:tcW w:w="990"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0,7</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0,5-0,6</w:t>
            </w:r>
          </w:p>
        </w:tc>
        <w:tc>
          <w:tcPr>
            <w:tcW w:w="957"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30-60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7-10</w:t>
            </w:r>
          </w:p>
        </w:tc>
        <w:tc>
          <w:tcPr>
            <w:tcW w:w="980"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0,7</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0,5-0,6</w:t>
            </w:r>
          </w:p>
        </w:tc>
        <w:tc>
          <w:tcPr>
            <w:tcW w:w="1006"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30-60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7-10</w:t>
            </w:r>
          </w:p>
        </w:tc>
        <w:tc>
          <w:tcPr>
            <w:tcW w:w="981"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0,8</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0,6-0,7</w:t>
            </w:r>
          </w:p>
        </w:tc>
        <w:tc>
          <w:tcPr>
            <w:tcW w:w="979"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20-35</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10-15</w:t>
            </w:r>
          </w:p>
        </w:tc>
        <w:tc>
          <w:tcPr>
            <w:tcW w:w="980"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0,8</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0,7</w:t>
            </w:r>
          </w:p>
        </w:tc>
        <w:tc>
          <w:tcPr>
            <w:tcW w:w="971"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20-30</w:t>
            </w:r>
          </w:p>
          <w:p w:rsidR="00D91464" w:rsidRPr="00E17E31" w:rsidRDefault="00D91464" w:rsidP="00D91464">
            <w:pPr>
              <w:spacing w:after="0" w:line="240" w:lineRule="auto"/>
              <w:ind w:left="-57" w:right="-57" w:firstLine="57"/>
              <w:jc w:val="center"/>
              <w:rPr>
                <w:sz w:val="22"/>
                <w:szCs w:val="22"/>
              </w:rPr>
            </w:pPr>
          </w:p>
          <w:p w:rsidR="00D91464" w:rsidRPr="00E17E31" w:rsidRDefault="00D91464" w:rsidP="00D91464">
            <w:pPr>
              <w:spacing w:after="0" w:line="240" w:lineRule="auto"/>
              <w:ind w:left="-57" w:right="-57" w:firstLine="57"/>
              <w:jc w:val="center"/>
              <w:rPr>
                <w:sz w:val="22"/>
                <w:szCs w:val="22"/>
              </w:rPr>
            </w:pPr>
            <w:r w:rsidRPr="00E17E31">
              <w:rPr>
                <w:sz w:val="22"/>
                <w:szCs w:val="22"/>
              </w:rPr>
              <w:t>15-20</w:t>
            </w:r>
          </w:p>
        </w:tc>
        <w:tc>
          <w:tcPr>
            <w:tcW w:w="1387" w:type="dxa"/>
            <w:tcBorders>
              <w:bottom w:val="single" w:sz="4" w:space="0" w:color="auto"/>
            </w:tcBorders>
          </w:tcPr>
          <w:p w:rsidR="00D91464" w:rsidRPr="00E17E31" w:rsidRDefault="00D91464" w:rsidP="00D91464">
            <w:pPr>
              <w:spacing w:after="0" w:line="240" w:lineRule="auto"/>
              <w:ind w:left="-57" w:right="-57" w:firstLine="57"/>
              <w:jc w:val="center"/>
              <w:rPr>
                <w:sz w:val="22"/>
                <w:szCs w:val="22"/>
              </w:rPr>
            </w:pPr>
            <w:r w:rsidRPr="00E17E31">
              <w:rPr>
                <w:sz w:val="22"/>
                <w:szCs w:val="22"/>
              </w:rPr>
              <w:t>(7-10) С,</w:t>
            </w:r>
          </w:p>
          <w:p w:rsidR="00D91464" w:rsidRPr="00E17E31" w:rsidRDefault="00D91464" w:rsidP="00D91464">
            <w:pPr>
              <w:spacing w:after="0" w:line="240" w:lineRule="auto"/>
              <w:ind w:left="-57" w:right="-57" w:firstLine="57"/>
              <w:jc w:val="center"/>
              <w:rPr>
                <w:sz w:val="22"/>
                <w:szCs w:val="22"/>
              </w:rPr>
            </w:pPr>
            <w:r w:rsidRPr="00E17E31">
              <w:rPr>
                <w:sz w:val="22"/>
                <w:szCs w:val="22"/>
              </w:rPr>
              <w:t>(0-3) Б, Ос</w:t>
            </w:r>
          </w:p>
        </w:tc>
      </w:tr>
      <w:tr w:rsidR="00D91464" w:rsidRPr="00E17E31" w:rsidTr="009E11DF">
        <w:tc>
          <w:tcPr>
            <w:tcW w:w="15048" w:type="dxa"/>
            <w:gridSpan w:val="13"/>
            <w:tcBorders>
              <w:top w:val="nil"/>
              <w:left w:val="nil"/>
              <w:right w:val="nil"/>
            </w:tcBorders>
          </w:tcPr>
          <w:p w:rsidR="00D91464" w:rsidRPr="00E17E31" w:rsidRDefault="00D91464" w:rsidP="00D91464">
            <w:pPr>
              <w:spacing w:after="0" w:line="240" w:lineRule="auto"/>
              <w:ind w:left="-57" w:right="-57"/>
              <w:jc w:val="right"/>
              <w:rPr>
                <w:sz w:val="22"/>
                <w:szCs w:val="22"/>
              </w:rPr>
            </w:pPr>
            <w:r>
              <w:br w:type="page"/>
            </w:r>
          </w:p>
          <w:p w:rsidR="00D91464" w:rsidRDefault="00D91464" w:rsidP="00D91464">
            <w:pPr>
              <w:spacing w:after="0" w:line="240" w:lineRule="auto"/>
              <w:ind w:left="-57" w:right="-57"/>
              <w:jc w:val="right"/>
              <w:rPr>
                <w:i/>
              </w:rPr>
            </w:pPr>
            <w:r w:rsidRPr="0055269E">
              <w:rPr>
                <w:i/>
              </w:rPr>
              <w:lastRenderedPageBreak/>
              <w:t>Продолжение таблицы 2.1.</w:t>
            </w:r>
            <w:r>
              <w:rPr>
                <w:i/>
              </w:rPr>
              <w:t>2.2</w:t>
            </w:r>
          </w:p>
          <w:p w:rsidR="00D91464" w:rsidRPr="0055269E" w:rsidRDefault="00D91464" w:rsidP="00D91464">
            <w:pPr>
              <w:spacing w:after="0" w:line="240" w:lineRule="auto"/>
              <w:ind w:left="-57" w:right="-57"/>
              <w:jc w:val="right"/>
              <w:rPr>
                <w:i/>
              </w:rPr>
            </w:pPr>
          </w:p>
        </w:tc>
      </w:tr>
      <w:tr w:rsidR="00D91464" w:rsidRPr="00E17E31" w:rsidTr="00975439">
        <w:tc>
          <w:tcPr>
            <w:tcW w:w="1874" w:type="dxa"/>
            <w:vMerge w:val="restart"/>
          </w:tcPr>
          <w:p w:rsidR="00D91464" w:rsidRPr="00E17E31" w:rsidRDefault="00D91464" w:rsidP="00975439">
            <w:pPr>
              <w:spacing w:after="0" w:line="240" w:lineRule="auto"/>
              <w:ind w:left="-57" w:right="-57" w:firstLine="57"/>
              <w:jc w:val="center"/>
              <w:rPr>
                <w:sz w:val="20"/>
                <w:szCs w:val="20"/>
              </w:rPr>
            </w:pPr>
          </w:p>
          <w:p w:rsidR="00D91464" w:rsidRPr="00E17E31" w:rsidRDefault="00D91464" w:rsidP="00975439">
            <w:pPr>
              <w:spacing w:after="0" w:line="240" w:lineRule="auto"/>
              <w:ind w:left="-57" w:right="-57" w:firstLine="57"/>
              <w:jc w:val="center"/>
              <w:rPr>
                <w:sz w:val="20"/>
                <w:szCs w:val="20"/>
              </w:rPr>
            </w:pPr>
          </w:p>
          <w:p w:rsidR="00D91464" w:rsidRPr="00E17E31" w:rsidRDefault="00D91464" w:rsidP="00975439">
            <w:pPr>
              <w:spacing w:after="0" w:line="240" w:lineRule="auto"/>
              <w:ind w:left="-57" w:right="-57" w:firstLine="57"/>
              <w:jc w:val="center"/>
              <w:rPr>
                <w:sz w:val="20"/>
                <w:szCs w:val="20"/>
              </w:rPr>
            </w:pPr>
          </w:p>
          <w:p w:rsidR="00D91464" w:rsidRPr="00E17E31" w:rsidRDefault="00D91464" w:rsidP="00975439">
            <w:pPr>
              <w:spacing w:after="0" w:line="240" w:lineRule="auto"/>
              <w:ind w:left="-57" w:right="-57" w:firstLine="57"/>
              <w:jc w:val="center"/>
              <w:rPr>
                <w:sz w:val="20"/>
                <w:szCs w:val="20"/>
              </w:rPr>
            </w:pPr>
            <w:r w:rsidRPr="00E17E31">
              <w:rPr>
                <w:sz w:val="20"/>
                <w:szCs w:val="20"/>
              </w:rPr>
              <w:t>Состав лесных насаждений до рубки</w:t>
            </w:r>
          </w:p>
        </w:tc>
        <w:tc>
          <w:tcPr>
            <w:tcW w:w="3054" w:type="dxa"/>
            <w:gridSpan w:val="2"/>
            <w:vMerge w:val="restart"/>
          </w:tcPr>
          <w:p w:rsidR="00D91464" w:rsidRPr="00E17E31" w:rsidRDefault="00D91464" w:rsidP="00975439">
            <w:pPr>
              <w:spacing w:after="0" w:line="240" w:lineRule="auto"/>
              <w:ind w:left="-57" w:right="-57" w:firstLine="57"/>
              <w:jc w:val="center"/>
              <w:rPr>
                <w:sz w:val="20"/>
                <w:szCs w:val="20"/>
              </w:rPr>
            </w:pPr>
          </w:p>
          <w:p w:rsidR="00D91464" w:rsidRPr="00E17E31" w:rsidRDefault="00D91464" w:rsidP="00975439">
            <w:pPr>
              <w:spacing w:after="0" w:line="240" w:lineRule="auto"/>
              <w:ind w:left="-57" w:right="-57" w:firstLine="57"/>
              <w:jc w:val="center"/>
              <w:rPr>
                <w:sz w:val="20"/>
                <w:szCs w:val="20"/>
              </w:rPr>
            </w:pPr>
          </w:p>
          <w:p w:rsidR="00D91464" w:rsidRPr="00E17E31" w:rsidRDefault="00D91464" w:rsidP="00975439">
            <w:pPr>
              <w:spacing w:after="0" w:line="240" w:lineRule="auto"/>
              <w:ind w:left="-57" w:right="-57" w:firstLine="57"/>
              <w:jc w:val="center"/>
              <w:rPr>
                <w:sz w:val="20"/>
                <w:szCs w:val="20"/>
              </w:rPr>
            </w:pPr>
          </w:p>
          <w:p w:rsidR="00D91464" w:rsidRPr="00E17E31" w:rsidRDefault="00D91464" w:rsidP="00975439">
            <w:pPr>
              <w:spacing w:after="0" w:line="240" w:lineRule="auto"/>
              <w:ind w:left="-57" w:right="-57" w:firstLine="57"/>
              <w:jc w:val="center"/>
              <w:rPr>
                <w:sz w:val="20"/>
                <w:szCs w:val="20"/>
              </w:rPr>
            </w:pPr>
            <w:r w:rsidRPr="00E17E31">
              <w:rPr>
                <w:sz w:val="20"/>
                <w:szCs w:val="20"/>
              </w:rPr>
              <w:t xml:space="preserve">Группы типов леса </w:t>
            </w:r>
          </w:p>
          <w:p w:rsidR="00D91464" w:rsidRPr="00E17E31" w:rsidRDefault="00D91464" w:rsidP="00975439">
            <w:pPr>
              <w:spacing w:after="0" w:line="240" w:lineRule="auto"/>
              <w:ind w:left="-57" w:right="-57" w:firstLine="57"/>
              <w:jc w:val="center"/>
              <w:rPr>
                <w:sz w:val="20"/>
                <w:szCs w:val="20"/>
              </w:rPr>
            </w:pPr>
            <w:r w:rsidRPr="00E17E31">
              <w:rPr>
                <w:sz w:val="20"/>
                <w:szCs w:val="20"/>
              </w:rPr>
              <w:t xml:space="preserve"> (класс бонитета)</w:t>
            </w:r>
          </w:p>
        </w:tc>
        <w:tc>
          <w:tcPr>
            <w:tcW w:w="889" w:type="dxa"/>
            <w:vMerge w:val="restart"/>
          </w:tcPr>
          <w:p w:rsidR="00D91464" w:rsidRPr="00E17E31" w:rsidRDefault="00D91464" w:rsidP="00975439">
            <w:pPr>
              <w:spacing w:after="0" w:line="240" w:lineRule="auto"/>
              <w:ind w:left="-57" w:right="-57" w:firstLine="57"/>
              <w:jc w:val="center"/>
              <w:rPr>
                <w:sz w:val="20"/>
                <w:szCs w:val="20"/>
              </w:rPr>
            </w:pPr>
            <w:r w:rsidRPr="00E17E31">
              <w:rPr>
                <w:sz w:val="20"/>
                <w:szCs w:val="20"/>
              </w:rPr>
              <w:t>Возраст начала ухода, лет</w:t>
            </w:r>
          </w:p>
        </w:tc>
        <w:tc>
          <w:tcPr>
            <w:tcW w:w="1947" w:type="dxa"/>
            <w:gridSpan w:val="2"/>
          </w:tcPr>
          <w:p w:rsidR="00D91464" w:rsidRPr="00E17E31" w:rsidRDefault="00D91464" w:rsidP="00975439">
            <w:pPr>
              <w:spacing w:after="0" w:line="240" w:lineRule="auto"/>
              <w:ind w:left="-57" w:right="-57" w:firstLine="57"/>
              <w:jc w:val="center"/>
              <w:rPr>
                <w:sz w:val="20"/>
                <w:szCs w:val="20"/>
              </w:rPr>
            </w:pPr>
            <w:r w:rsidRPr="00E17E31">
              <w:rPr>
                <w:sz w:val="20"/>
                <w:szCs w:val="20"/>
              </w:rPr>
              <w:t>Осветление</w:t>
            </w:r>
          </w:p>
        </w:tc>
        <w:tc>
          <w:tcPr>
            <w:tcW w:w="1986" w:type="dxa"/>
            <w:gridSpan w:val="2"/>
          </w:tcPr>
          <w:p w:rsidR="00D91464" w:rsidRPr="00E17E31" w:rsidRDefault="00D91464" w:rsidP="00975439">
            <w:pPr>
              <w:spacing w:after="0" w:line="240" w:lineRule="auto"/>
              <w:ind w:left="-57" w:right="-57" w:firstLine="57"/>
              <w:jc w:val="center"/>
              <w:rPr>
                <w:sz w:val="20"/>
                <w:szCs w:val="20"/>
              </w:rPr>
            </w:pPr>
            <w:r w:rsidRPr="00E17E31">
              <w:rPr>
                <w:sz w:val="20"/>
                <w:szCs w:val="20"/>
              </w:rPr>
              <w:t>Прочистка</w:t>
            </w:r>
          </w:p>
        </w:tc>
        <w:tc>
          <w:tcPr>
            <w:tcW w:w="1960" w:type="dxa"/>
            <w:gridSpan w:val="2"/>
          </w:tcPr>
          <w:p w:rsidR="00D91464" w:rsidRPr="00E17E31" w:rsidRDefault="00D91464" w:rsidP="00975439">
            <w:pPr>
              <w:spacing w:after="0" w:line="240" w:lineRule="auto"/>
              <w:ind w:left="-57" w:right="-57" w:firstLine="57"/>
              <w:jc w:val="center"/>
              <w:rPr>
                <w:sz w:val="20"/>
                <w:szCs w:val="20"/>
              </w:rPr>
            </w:pPr>
            <w:r w:rsidRPr="00E17E31">
              <w:rPr>
                <w:sz w:val="20"/>
                <w:szCs w:val="20"/>
              </w:rPr>
              <w:t>Прореживание</w:t>
            </w:r>
          </w:p>
        </w:tc>
        <w:tc>
          <w:tcPr>
            <w:tcW w:w="1951" w:type="dxa"/>
            <w:gridSpan w:val="2"/>
          </w:tcPr>
          <w:p w:rsidR="00D91464" w:rsidRPr="00E17E31" w:rsidRDefault="00D91464" w:rsidP="00975439">
            <w:pPr>
              <w:spacing w:after="0" w:line="240" w:lineRule="auto"/>
              <w:ind w:left="-57" w:right="-57" w:firstLine="57"/>
              <w:jc w:val="center"/>
              <w:rPr>
                <w:sz w:val="20"/>
                <w:szCs w:val="20"/>
              </w:rPr>
            </w:pPr>
            <w:r w:rsidRPr="00E17E31">
              <w:rPr>
                <w:sz w:val="20"/>
                <w:szCs w:val="20"/>
              </w:rPr>
              <w:t>Проходные рубки</w:t>
            </w:r>
          </w:p>
        </w:tc>
        <w:tc>
          <w:tcPr>
            <w:tcW w:w="1387" w:type="dxa"/>
            <w:vMerge w:val="restart"/>
          </w:tcPr>
          <w:p w:rsidR="00D91464" w:rsidRPr="00E17E31" w:rsidRDefault="00D91464" w:rsidP="00975439">
            <w:pPr>
              <w:spacing w:after="0" w:line="240" w:lineRule="auto"/>
              <w:ind w:left="-57" w:right="-57" w:firstLine="57"/>
              <w:jc w:val="center"/>
              <w:rPr>
                <w:sz w:val="20"/>
                <w:szCs w:val="20"/>
              </w:rPr>
            </w:pPr>
            <w:r w:rsidRPr="00E17E31">
              <w:rPr>
                <w:sz w:val="20"/>
                <w:szCs w:val="20"/>
              </w:rPr>
              <w:t>Целевой состав к возрасту рубки (спелости)</w:t>
            </w:r>
          </w:p>
        </w:tc>
      </w:tr>
      <w:tr w:rsidR="00D91464" w:rsidRPr="00E17E31" w:rsidTr="00975439">
        <w:tc>
          <w:tcPr>
            <w:tcW w:w="1874" w:type="dxa"/>
            <w:vMerge/>
          </w:tcPr>
          <w:p w:rsidR="00D91464" w:rsidRPr="00E17E31" w:rsidRDefault="00D91464" w:rsidP="00975439">
            <w:pPr>
              <w:spacing w:after="0" w:line="240" w:lineRule="auto"/>
              <w:ind w:left="-57" w:right="-57" w:firstLine="57"/>
              <w:jc w:val="center"/>
              <w:rPr>
                <w:sz w:val="20"/>
                <w:szCs w:val="20"/>
              </w:rPr>
            </w:pPr>
          </w:p>
        </w:tc>
        <w:tc>
          <w:tcPr>
            <w:tcW w:w="3054" w:type="dxa"/>
            <w:gridSpan w:val="2"/>
            <w:vMerge/>
          </w:tcPr>
          <w:p w:rsidR="00D91464" w:rsidRPr="00E17E31" w:rsidRDefault="00D91464" w:rsidP="00975439">
            <w:pPr>
              <w:spacing w:after="0" w:line="240" w:lineRule="auto"/>
              <w:ind w:left="-57" w:right="-57" w:firstLine="57"/>
              <w:jc w:val="center"/>
              <w:rPr>
                <w:sz w:val="20"/>
                <w:szCs w:val="20"/>
              </w:rPr>
            </w:pPr>
          </w:p>
        </w:tc>
        <w:tc>
          <w:tcPr>
            <w:tcW w:w="889" w:type="dxa"/>
            <w:vMerge/>
          </w:tcPr>
          <w:p w:rsidR="00D91464" w:rsidRPr="00E17E31" w:rsidRDefault="00D91464" w:rsidP="00975439">
            <w:pPr>
              <w:spacing w:after="0" w:line="240" w:lineRule="auto"/>
              <w:ind w:left="-57" w:right="-57" w:firstLine="57"/>
              <w:jc w:val="center"/>
              <w:rPr>
                <w:sz w:val="20"/>
                <w:szCs w:val="20"/>
              </w:rPr>
            </w:pPr>
          </w:p>
        </w:tc>
        <w:tc>
          <w:tcPr>
            <w:tcW w:w="990" w:type="dxa"/>
          </w:tcPr>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мини-мальная</w:t>
            </w:r>
            <w:proofErr w:type="gramEnd"/>
          </w:p>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сомкну-тость</w:t>
            </w:r>
            <w:proofErr w:type="gramEnd"/>
            <w:r w:rsidRPr="00E17E31">
              <w:rPr>
                <w:sz w:val="18"/>
                <w:szCs w:val="18"/>
              </w:rPr>
              <w:t xml:space="preserve"> крон до ухода</w:t>
            </w:r>
          </w:p>
        </w:tc>
        <w:tc>
          <w:tcPr>
            <w:tcW w:w="957" w:type="dxa"/>
          </w:tcPr>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интен-сивность</w:t>
            </w:r>
            <w:proofErr w:type="gramEnd"/>
          </w:p>
          <w:p w:rsidR="00D91464" w:rsidRPr="00E17E31" w:rsidRDefault="00D91464" w:rsidP="00975439">
            <w:pPr>
              <w:spacing w:after="0" w:line="240" w:lineRule="auto"/>
              <w:ind w:left="-57" w:right="-57" w:firstLine="57"/>
              <w:jc w:val="center"/>
              <w:rPr>
                <w:sz w:val="18"/>
                <w:szCs w:val="18"/>
              </w:rPr>
            </w:pPr>
            <w:r w:rsidRPr="00E17E31">
              <w:rPr>
                <w:sz w:val="18"/>
                <w:szCs w:val="18"/>
              </w:rPr>
              <w:t>рубки, % по запасу</w:t>
            </w:r>
          </w:p>
        </w:tc>
        <w:tc>
          <w:tcPr>
            <w:tcW w:w="980" w:type="dxa"/>
          </w:tcPr>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мини-мальная</w:t>
            </w:r>
            <w:proofErr w:type="gramEnd"/>
          </w:p>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сомкну-тость</w:t>
            </w:r>
            <w:proofErr w:type="gramEnd"/>
            <w:r w:rsidRPr="00E17E31">
              <w:rPr>
                <w:sz w:val="18"/>
                <w:szCs w:val="18"/>
              </w:rPr>
              <w:t xml:space="preserve"> крон до ухода</w:t>
            </w:r>
          </w:p>
        </w:tc>
        <w:tc>
          <w:tcPr>
            <w:tcW w:w="1006" w:type="dxa"/>
          </w:tcPr>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интен-сивность</w:t>
            </w:r>
            <w:proofErr w:type="gramEnd"/>
          </w:p>
          <w:p w:rsidR="00D91464" w:rsidRPr="00E17E31" w:rsidRDefault="00D91464" w:rsidP="00975439">
            <w:pPr>
              <w:spacing w:after="0" w:line="240" w:lineRule="auto"/>
              <w:ind w:left="-57" w:right="-57" w:firstLine="57"/>
              <w:jc w:val="center"/>
              <w:rPr>
                <w:sz w:val="18"/>
                <w:szCs w:val="18"/>
              </w:rPr>
            </w:pPr>
            <w:r w:rsidRPr="00E17E31">
              <w:rPr>
                <w:sz w:val="18"/>
                <w:szCs w:val="18"/>
              </w:rPr>
              <w:t>рубки, % по запасу</w:t>
            </w:r>
          </w:p>
        </w:tc>
        <w:tc>
          <w:tcPr>
            <w:tcW w:w="981" w:type="dxa"/>
          </w:tcPr>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мини-мальная</w:t>
            </w:r>
            <w:proofErr w:type="gramEnd"/>
          </w:p>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сомкну-тость</w:t>
            </w:r>
            <w:proofErr w:type="gramEnd"/>
            <w:r w:rsidRPr="00E17E31">
              <w:rPr>
                <w:sz w:val="18"/>
                <w:szCs w:val="18"/>
              </w:rPr>
              <w:t xml:space="preserve"> крон до ухода</w:t>
            </w:r>
          </w:p>
        </w:tc>
        <w:tc>
          <w:tcPr>
            <w:tcW w:w="979" w:type="dxa"/>
          </w:tcPr>
          <w:p w:rsidR="00D91464" w:rsidRPr="00E17E31" w:rsidRDefault="00D91464" w:rsidP="00975439">
            <w:pPr>
              <w:spacing w:after="0" w:line="240" w:lineRule="auto"/>
              <w:ind w:left="-57" w:right="-57" w:firstLine="57"/>
              <w:jc w:val="center"/>
              <w:rPr>
                <w:sz w:val="18"/>
                <w:szCs w:val="18"/>
              </w:rPr>
            </w:pPr>
            <w:proofErr w:type="gramStart"/>
            <w:r>
              <w:rPr>
                <w:sz w:val="18"/>
                <w:szCs w:val="18"/>
              </w:rPr>
              <w:t>интен-сивно</w:t>
            </w:r>
            <w:r w:rsidRPr="00E17E31">
              <w:rPr>
                <w:sz w:val="18"/>
                <w:szCs w:val="18"/>
              </w:rPr>
              <w:t>сть</w:t>
            </w:r>
            <w:proofErr w:type="gramEnd"/>
          </w:p>
          <w:p w:rsidR="00D91464" w:rsidRPr="00E17E31" w:rsidRDefault="00D91464" w:rsidP="00975439">
            <w:pPr>
              <w:spacing w:after="0" w:line="240" w:lineRule="auto"/>
              <w:ind w:left="-57" w:right="-57" w:firstLine="57"/>
              <w:jc w:val="center"/>
              <w:rPr>
                <w:sz w:val="18"/>
                <w:szCs w:val="18"/>
              </w:rPr>
            </w:pPr>
            <w:r w:rsidRPr="00E17E31">
              <w:rPr>
                <w:sz w:val="18"/>
                <w:szCs w:val="18"/>
              </w:rPr>
              <w:t>рубки, % по запасу</w:t>
            </w:r>
          </w:p>
        </w:tc>
        <w:tc>
          <w:tcPr>
            <w:tcW w:w="980" w:type="dxa"/>
          </w:tcPr>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мини-мальная</w:t>
            </w:r>
            <w:proofErr w:type="gramEnd"/>
          </w:p>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сомкну-тость</w:t>
            </w:r>
            <w:proofErr w:type="gramEnd"/>
            <w:r w:rsidRPr="00E17E31">
              <w:rPr>
                <w:sz w:val="18"/>
                <w:szCs w:val="18"/>
              </w:rPr>
              <w:t xml:space="preserve"> крон до ухода</w:t>
            </w:r>
          </w:p>
        </w:tc>
        <w:tc>
          <w:tcPr>
            <w:tcW w:w="971" w:type="dxa"/>
          </w:tcPr>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интен-сивность</w:t>
            </w:r>
            <w:proofErr w:type="gramEnd"/>
          </w:p>
          <w:p w:rsidR="00D91464" w:rsidRPr="00E17E31" w:rsidRDefault="00D91464" w:rsidP="00975439">
            <w:pPr>
              <w:spacing w:after="0" w:line="240" w:lineRule="auto"/>
              <w:ind w:left="-57" w:right="-57" w:firstLine="57"/>
              <w:jc w:val="center"/>
              <w:rPr>
                <w:sz w:val="18"/>
                <w:szCs w:val="18"/>
              </w:rPr>
            </w:pPr>
            <w:r w:rsidRPr="00E17E31">
              <w:rPr>
                <w:sz w:val="18"/>
                <w:szCs w:val="18"/>
              </w:rPr>
              <w:t>рубки, % по запасу</w:t>
            </w:r>
          </w:p>
        </w:tc>
        <w:tc>
          <w:tcPr>
            <w:tcW w:w="1387" w:type="dxa"/>
            <w:vMerge/>
          </w:tcPr>
          <w:p w:rsidR="00D91464" w:rsidRPr="00E17E31" w:rsidRDefault="00D91464" w:rsidP="00975439">
            <w:pPr>
              <w:spacing w:after="0" w:line="240" w:lineRule="auto"/>
              <w:ind w:left="-57" w:right="-57" w:firstLine="57"/>
              <w:jc w:val="center"/>
              <w:rPr>
                <w:sz w:val="20"/>
                <w:szCs w:val="20"/>
              </w:rPr>
            </w:pPr>
          </w:p>
        </w:tc>
      </w:tr>
      <w:tr w:rsidR="00D91464" w:rsidRPr="00E17E31" w:rsidTr="00975439">
        <w:tc>
          <w:tcPr>
            <w:tcW w:w="1874" w:type="dxa"/>
            <w:vMerge/>
          </w:tcPr>
          <w:p w:rsidR="00D91464" w:rsidRPr="00E17E31" w:rsidRDefault="00D91464" w:rsidP="00975439">
            <w:pPr>
              <w:spacing w:after="0" w:line="240" w:lineRule="auto"/>
              <w:ind w:left="-57" w:right="-57" w:firstLine="57"/>
              <w:jc w:val="center"/>
              <w:rPr>
                <w:sz w:val="20"/>
                <w:szCs w:val="20"/>
              </w:rPr>
            </w:pPr>
          </w:p>
        </w:tc>
        <w:tc>
          <w:tcPr>
            <w:tcW w:w="3054" w:type="dxa"/>
            <w:gridSpan w:val="2"/>
            <w:vMerge/>
          </w:tcPr>
          <w:p w:rsidR="00D91464" w:rsidRPr="00E17E31" w:rsidRDefault="00D91464" w:rsidP="00975439">
            <w:pPr>
              <w:spacing w:after="0" w:line="240" w:lineRule="auto"/>
              <w:ind w:left="-57" w:right="-57" w:firstLine="57"/>
              <w:jc w:val="center"/>
              <w:rPr>
                <w:sz w:val="20"/>
                <w:szCs w:val="20"/>
              </w:rPr>
            </w:pPr>
          </w:p>
        </w:tc>
        <w:tc>
          <w:tcPr>
            <w:tcW w:w="889" w:type="dxa"/>
            <w:vMerge/>
          </w:tcPr>
          <w:p w:rsidR="00D91464" w:rsidRPr="00E17E31" w:rsidRDefault="00D91464" w:rsidP="00975439">
            <w:pPr>
              <w:spacing w:after="0" w:line="240" w:lineRule="auto"/>
              <w:ind w:left="-57" w:right="-57" w:firstLine="57"/>
              <w:jc w:val="center"/>
              <w:rPr>
                <w:sz w:val="20"/>
                <w:szCs w:val="20"/>
              </w:rPr>
            </w:pPr>
          </w:p>
        </w:tc>
        <w:tc>
          <w:tcPr>
            <w:tcW w:w="990" w:type="dxa"/>
          </w:tcPr>
          <w:p w:rsidR="00D91464" w:rsidRPr="00E17E31" w:rsidRDefault="00D91464" w:rsidP="00975439">
            <w:pPr>
              <w:spacing w:after="0" w:line="240" w:lineRule="auto"/>
              <w:ind w:left="-57" w:right="-57" w:firstLine="57"/>
              <w:jc w:val="center"/>
              <w:rPr>
                <w:sz w:val="18"/>
                <w:szCs w:val="18"/>
              </w:rPr>
            </w:pPr>
            <w:r w:rsidRPr="00E17E31">
              <w:rPr>
                <w:sz w:val="18"/>
                <w:szCs w:val="18"/>
              </w:rPr>
              <w:t xml:space="preserve">после </w:t>
            </w:r>
          </w:p>
          <w:p w:rsidR="00D91464" w:rsidRPr="00E17E31" w:rsidRDefault="00D91464" w:rsidP="00975439">
            <w:pPr>
              <w:spacing w:after="0" w:line="240" w:lineRule="auto"/>
              <w:ind w:left="-57" w:right="-57" w:firstLine="57"/>
              <w:jc w:val="center"/>
              <w:rPr>
                <w:sz w:val="18"/>
                <w:szCs w:val="18"/>
              </w:rPr>
            </w:pPr>
            <w:r w:rsidRPr="00E17E31">
              <w:rPr>
                <w:sz w:val="18"/>
                <w:szCs w:val="18"/>
              </w:rPr>
              <w:t>ухода</w:t>
            </w:r>
          </w:p>
        </w:tc>
        <w:tc>
          <w:tcPr>
            <w:tcW w:w="957" w:type="dxa"/>
          </w:tcPr>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повто-ряемость</w:t>
            </w:r>
            <w:proofErr w:type="gramEnd"/>
            <w:r w:rsidRPr="00E17E31">
              <w:rPr>
                <w:sz w:val="18"/>
                <w:szCs w:val="18"/>
              </w:rPr>
              <w:t>, лет</w:t>
            </w:r>
          </w:p>
        </w:tc>
        <w:tc>
          <w:tcPr>
            <w:tcW w:w="980" w:type="dxa"/>
          </w:tcPr>
          <w:p w:rsidR="00D91464" w:rsidRPr="00E17E31" w:rsidRDefault="00D91464" w:rsidP="00975439">
            <w:pPr>
              <w:spacing w:after="0" w:line="240" w:lineRule="auto"/>
              <w:ind w:left="-57" w:right="-57" w:firstLine="57"/>
              <w:jc w:val="center"/>
              <w:rPr>
                <w:sz w:val="18"/>
                <w:szCs w:val="18"/>
              </w:rPr>
            </w:pPr>
            <w:r w:rsidRPr="00E17E31">
              <w:rPr>
                <w:sz w:val="18"/>
                <w:szCs w:val="18"/>
              </w:rPr>
              <w:t xml:space="preserve">после </w:t>
            </w:r>
          </w:p>
          <w:p w:rsidR="00D91464" w:rsidRPr="00E17E31" w:rsidRDefault="00D91464" w:rsidP="00975439">
            <w:pPr>
              <w:spacing w:after="0" w:line="240" w:lineRule="auto"/>
              <w:ind w:left="-57" w:right="-57" w:firstLine="57"/>
              <w:jc w:val="center"/>
              <w:rPr>
                <w:sz w:val="18"/>
                <w:szCs w:val="18"/>
              </w:rPr>
            </w:pPr>
            <w:r w:rsidRPr="00E17E31">
              <w:rPr>
                <w:sz w:val="18"/>
                <w:szCs w:val="18"/>
              </w:rPr>
              <w:t>ухода</w:t>
            </w:r>
          </w:p>
        </w:tc>
        <w:tc>
          <w:tcPr>
            <w:tcW w:w="1006" w:type="dxa"/>
          </w:tcPr>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повто-ряемость</w:t>
            </w:r>
            <w:proofErr w:type="gramEnd"/>
            <w:r w:rsidRPr="00E17E31">
              <w:rPr>
                <w:sz w:val="18"/>
                <w:szCs w:val="18"/>
              </w:rPr>
              <w:t>, лет</w:t>
            </w:r>
          </w:p>
        </w:tc>
        <w:tc>
          <w:tcPr>
            <w:tcW w:w="981" w:type="dxa"/>
          </w:tcPr>
          <w:p w:rsidR="00D91464" w:rsidRPr="00E17E31" w:rsidRDefault="00D91464" w:rsidP="00975439">
            <w:pPr>
              <w:spacing w:after="0" w:line="240" w:lineRule="auto"/>
              <w:ind w:left="-57" w:right="-57" w:firstLine="57"/>
              <w:jc w:val="center"/>
              <w:rPr>
                <w:sz w:val="18"/>
                <w:szCs w:val="18"/>
              </w:rPr>
            </w:pPr>
            <w:r w:rsidRPr="00E17E31">
              <w:rPr>
                <w:sz w:val="18"/>
                <w:szCs w:val="18"/>
              </w:rPr>
              <w:t xml:space="preserve">после </w:t>
            </w:r>
          </w:p>
          <w:p w:rsidR="00D91464" w:rsidRPr="00E17E31" w:rsidRDefault="00D91464" w:rsidP="00975439">
            <w:pPr>
              <w:spacing w:after="0" w:line="240" w:lineRule="auto"/>
              <w:ind w:left="-57" w:right="-57" w:firstLine="57"/>
              <w:jc w:val="center"/>
              <w:rPr>
                <w:sz w:val="18"/>
                <w:szCs w:val="18"/>
              </w:rPr>
            </w:pPr>
            <w:r w:rsidRPr="00E17E31">
              <w:rPr>
                <w:sz w:val="18"/>
                <w:szCs w:val="18"/>
              </w:rPr>
              <w:t>ухода</w:t>
            </w:r>
          </w:p>
        </w:tc>
        <w:tc>
          <w:tcPr>
            <w:tcW w:w="979" w:type="dxa"/>
          </w:tcPr>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повто-ряемость</w:t>
            </w:r>
            <w:proofErr w:type="gramEnd"/>
            <w:r w:rsidRPr="00E17E31">
              <w:rPr>
                <w:sz w:val="18"/>
                <w:szCs w:val="18"/>
              </w:rPr>
              <w:t>, лет</w:t>
            </w:r>
          </w:p>
        </w:tc>
        <w:tc>
          <w:tcPr>
            <w:tcW w:w="980" w:type="dxa"/>
          </w:tcPr>
          <w:p w:rsidR="00D91464" w:rsidRPr="00E17E31" w:rsidRDefault="00D91464" w:rsidP="00975439">
            <w:pPr>
              <w:spacing w:after="0" w:line="240" w:lineRule="auto"/>
              <w:ind w:left="-57" w:right="-57" w:firstLine="57"/>
              <w:jc w:val="center"/>
              <w:rPr>
                <w:sz w:val="18"/>
                <w:szCs w:val="18"/>
              </w:rPr>
            </w:pPr>
            <w:r w:rsidRPr="00E17E31">
              <w:rPr>
                <w:sz w:val="18"/>
                <w:szCs w:val="18"/>
              </w:rPr>
              <w:t xml:space="preserve">после </w:t>
            </w:r>
          </w:p>
          <w:p w:rsidR="00D91464" w:rsidRPr="00E17E31" w:rsidRDefault="00D91464" w:rsidP="00975439">
            <w:pPr>
              <w:spacing w:after="0" w:line="240" w:lineRule="auto"/>
              <w:ind w:left="-57" w:right="-57" w:firstLine="57"/>
              <w:jc w:val="center"/>
              <w:rPr>
                <w:sz w:val="18"/>
                <w:szCs w:val="18"/>
              </w:rPr>
            </w:pPr>
            <w:r w:rsidRPr="00E17E31">
              <w:rPr>
                <w:sz w:val="18"/>
                <w:szCs w:val="18"/>
              </w:rPr>
              <w:t>ухода</w:t>
            </w:r>
          </w:p>
        </w:tc>
        <w:tc>
          <w:tcPr>
            <w:tcW w:w="971" w:type="dxa"/>
          </w:tcPr>
          <w:p w:rsidR="00D91464" w:rsidRPr="00E17E31" w:rsidRDefault="00D91464" w:rsidP="00975439">
            <w:pPr>
              <w:spacing w:after="0" w:line="240" w:lineRule="auto"/>
              <w:ind w:left="-57" w:right="-57" w:firstLine="57"/>
              <w:jc w:val="center"/>
              <w:rPr>
                <w:sz w:val="18"/>
                <w:szCs w:val="18"/>
              </w:rPr>
            </w:pPr>
            <w:proofErr w:type="gramStart"/>
            <w:r w:rsidRPr="00E17E31">
              <w:rPr>
                <w:sz w:val="18"/>
                <w:szCs w:val="18"/>
              </w:rPr>
              <w:t>повто-ряемость</w:t>
            </w:r>
            <w:proofErr w:type="gramEnd"/>
            <w:r w:rsidRPr="00E17E31">
              <w:rPr>
                <w:sz w:val="18"/>
                <w:szCs w:val="18"/>
              </w:rPr>
              <w:t>, лет</w:t>
            </w:r>
          </w:p>
        </w:tc>
        <w:tc>
          <w:tcPr>
            <w:tcW w:w="1387" w:type="dxa"/>
            <w:vMerge/>
          </w:tcPr>
          <w:p w:rsidR="00D91464" w:rsidRPr="00E17E31" w:rsidRDefault="00D91464" w:rsidP="00975439">
            <w:pPr>
              <w:spacing w:after="0" w:line="240" w:lineRule="auto"/>
              <w:ind w:left="-57" w:right="-57" w:firstLine="57"/>
              <w:jc w:val="center"/>
              <w:rPr>
                <w:sz w:val="20"/>
                <w:szCs w:val="20"/>
              </w:rPr>
            </w:pPr>
          </w:p>
        </w:tc>
      </w:tr>
      <w:tr w:rsidR="00D91464" w:rsidRPr="00BF767D" w:rsidTr="00975439">
        <w:tc>
          <w:tcPr>
            <w:tcW w:w="1874" w:type="dxa"/>
          </w:tcPr>
          <w:p w:rsidR="00D91464" w:rsidRPr="00BF767D" w:rsidRDefault="00D91464" w:rsidP="00975439">
            <w:pPr>
              <w:spacing w:after="0" w:line="240" w:lineRule="auto"/>
              <w:ind w:left="-57" w:right="-57" w:firstLine="57"/>
              <w:jc w:val="center"/>
              <w:rPr>
                <w:sz w:val="16"/>
                <w:szCs w:val="16"/>
              </w:rPr>
            </w:pPr>
            <w:r w:rsidRPr="00BF767D">
              <w:rPr>
                <w:sz w:val="16"/>
                <w:szCs w:val="16"/>
              </w:rPr>
              <w:t>1</w:t>
            </w:r>
          </w:p>
        </w:tc>
        <w:tc>
          <w:tcPr>
            <w:tcW w:w="3054" w:type="dxa"/>
            <w:gridSpan w:val="2"/>
          </w:tcPr>
          <w:p w:rsidR="00D91464" w:rsidRPr="00BF767D" w:rsidRDefault="00D91464" w:rsidP="00975439">
            <w:pPr>
              <w:spacing w:after="0" w:line="240" w:lineRule="auto"/>
              <w:ind w:left="-57" w:right="-57" w:firstLine="57"/>
              <w:jc w:val="center"/>
              <w:rPr>
                <w:sz w:val="16"/>
                <w:szCs w:val="16"/>
              </w:rPr>
            </w:pPr>
            <w:r w:rsidRPr="00BF767D">
              <w:rPr>
                <w:sz w:val="16"/>
                <w:szCs w:val="16"/>
              </w:rPr>
              <w:t>2</w:t>
            </w:r>
          </w:p>
        </w:tc>
        <w:tc>
          <w:tcPr>
            <w:tcW w:w="889" w:type="dxa"/>
          </w:tcPr>
          <w:p w:rsidR="00D91464" w:rsidRPr="00BF767D" w:rsidRDefault="00D91464" w:rsidP="00975439">
            <w:pPr>
              <w:spacing w:after="0" w:line="240" w:lineRule="auto"/>
              <w:ind w:left="-57" w:right="-57" w:firstLine="57"/>
              <w:jc w:val="center"/>
              <w:rPr>
                <w:sz w:val="16"/>
                <w:szCs w:val="16"/>
              </w:rPr>
            </w:pPr>
            <w:r w:rsidRPr="00BF767D">
              <w:rPr>
                <w:sz w:val="16"/>
                <w:szCs w:val="16"/>
              </w:rPr>
              <w:t>3</w:t>
            </w:r>
          </w:p>
        </w:tc>
        <w:tc>
          <w:tcPr>
            <w:tcW w:w="990" w:type="dxa"/>
          </w:tcPr>
          <w:p w:rsidR="00D91464" w:rsidRPr="00BF767D" w:rsidRDefault="00D91464" w:rsidP="00975439">
            <w:pPr>
              <w:spacing w:after="0" w:line="240" w:lineRule="auto"/>
              <w:ind w:left="-57" w:right="-57" w:firstLine="57"/>
              <w:jc w:val="center"/>
              <w:rPr>
                <w:sz w:val="16"/>
                <w:szCs w:val="16"/>
              </w:rPr>
            </w:pPr>
            <w:r w:rsidRPr="00BF767D">
              <w:rPr>
                <w:sz w:val="16"/>
                <w:szCs w:val="16"/>
              </w:rPr>
              <w:t>4</w:t>
            </w:r>
          </w:p>
        </w:tc>
        <w:tc>
          <w:tcPr>
            <w:tcW w:w="957" w:type="dxa"/>
          </w:tcPr>
          <w:p w:rsidR="00D91464" w:rsidRPr="00BF767D" w:rsidRDefault="00D91464" w:rsidP="00975439">
            <w:pPr>
              <w:spacing w:after="0" w:line="240" w:lineRule="auto"/>
              <w:ind w:left="-57" w:right="-57" w:firstLine="57"/>
              <w:jc w:val="center"/>
              <w:rPr>
                <w:sz w:val="16"/>
                <w:szCs w:val="16"/>
              </w:rPr>
            </w:pPr>
            <w:r w:rsidRPr="00BF767D">
              <w:rPr>
                <w:sz w:val="16"/>
                <w:szCs w:val="16"/>
              </w:rPr>
              <w:t>5</w:t>
            </w:r>
          </w:p>
        </w:tc>
        <w:tc>
          <w:tcPr>
            <w:tcW w:w="980" w:type="dxa"/>
          </w:tcPr>
          <w:p w:rsidR="00D91464" w:rsidRPr="00BF767D" w:rsidRDefault="00D91464" w:rsidP="00975439">
            <w:pPr>
              <w:spacing w:after="0" w:line="240" w:lineRule="auto"/>
              <w:ind w:left="-57" w:right="-57" w:firstLine="57"/>
              <w:jc w:val="center"/>
              <w:rPr>
                <w:sz w:val="16"/>
                <w:szCs w:val="16"/>
              </w:rPr>
            </w:pPr>
            <w:r w:rsidRPr="00BF767D">
              <w:rPr>
                <w:sz w:val="16"/>
                <w:szCs w:val="16"/>
              </w:rPr>
              <w:t>6</w:t>
            </w:r>
          </w:p>
        </w:tc>
        <w:tc>
          <w:tcPr>
            <w:tcW w:w="1006" w:type="dxa"/>
          </w:tcPr>
          <w:p w:rsidR="00D91464" w:rsidRPr="00BF767D" w:rsidRDefault="00D91464" w:rsidP="00975439">
            <w:pPr>
              <w:spacing w:after="0" w:line="240" w:lineRule="auto"/>
              <w:ind w:left="-57" w:right="-57" w:firstLine="57"/>
              <w:jc w:val="center"/>
              <w:rPr>
                <w:sz w:val="16"/>
                <w:szCs w:val="16"/>
              </w:rPr>
            </w:pPr>
            <w:r w:rsidRPr="00BF767D">
              <w:rPr>
                <w:sz w:val="16"/>
                <w:szCs w:val="16"/>
              </w:rPr>
              <w:t xml:space="preserve">7  </w:t>
            </w:r>
          </w:p>
        </w:tc>
        <w:tc>
          <w:tcPr>
            <w:tcW w:w="981" w:type="dxa"/>
          </w:tcPr>
          <w:p w:rsidR="00D91464" w:rsidRPr="00BF767D" w:rsidRDefault="00D91464" w:rsidP="00975439">
            <w:pPr>
              <w:spacing w:after="0" w:line="240" w:lineRule="auto"/>
              <w:ind w:left="-57" w:right="-57" w:firstLine="57"/>
              <w:jc w:val="center"/>
              <w:rPr>
                <w:sz w:val="16"/>
                <w:szCs w:val="16"/>
              </w:rPr>
            </w:pPr>
            <w:r w:rsidRPr="00BF767D">
              <w:rPr>
                <w:sz w:val="16"/>
                <w:szCs w:val="16"/>
              </w:rPr>
              <w:t>8</w:t>
            </w:r>
          </w:p>
        </w:tc>
        <w:tc>
          <w:tcPr>
            <w:tcW w:w="979" w:type="dxa"/>
          </w:tcPr>
          <w:p w:rsidR="00D91464" w:rsidRPr="00BF767D" w:rsidRDefault="00D91464" w:rsidP="00975439">
            <w:pPr>
              <w:spacing w:after="0" w:line="240" w:lineRule="auto"/>
              <w:ind w:left="-57" w:right="-57" w:firstLine="57"/>
              <w:jc w:val="center"/>
              <w:rPr>
                <w:sz w:val="16"/>
                <w:szCs w:val="16"/>
              </w:rPr>
            </w:pPr>
            <w:r w:rsidRPr="00BF767D">
              <w:rPr>
                <w:sz w:val="16"/>
                <w:szCs w:val="16"/>
              </w:rPr>
              <w:t>9</w:t>
            </w:r>
          </w:p>
        </w:tc>
        <w:tc>
          <w:tcPr>
            <w:tcW w:w="980" w:type="dxa"/>
          </w:tcPr>
          <w:p w:rsidR="00D91464" w:rsidRPr="00BF767D" w:rsidRDefault="00D91464" w:rsidP="00975439">
            <w:pPr>
              <w:spacing w:after="0" w:line="240" w:lineRule="auto"/>
              <w:ind w:left="-57" w:right="-57" w:firstLine="57"/>
              <w:jc w:val="center"/>
              <w:rPr>
                <w:sz w:val="16"/>
                <w:szCs w:val="16"/>
              </w:rPr>
            </w:pPr>
            <w:r w:rsidRPr="00BF767D">
              <w:rPr>
                <w:sz w:val="16"/>
                <w:szCs w:val="16"/>
              </w:rPr>
              <w:t>10</w:t>
            </w:r>
          </w:p>
        </w:tc>
        <w:tc>
          <w:tcPr>
            <w:tcW w:w="971" w:type="dxa"/>
          </w:tcPr>
          <w:p w:rsidR="00D91464" w:rsidRPr="00BF767D" w:rsidRDefault="00D91464" w:rsidP="00975439">
            <w:pPr>
              <w:spacing w:after="0" w:line="240" w:lineRule="auto"/>
              <w:ind w:left="-57" w:right="-57" w:firstLine="57"/>
              <w:jc w:val="center"/>
              <w:rPr>
                <w:sz w:val="16"/>
                <w:szCs w:val="16"/>
              </w:rPr>
            </w:pPr>
            <w:r w:rsidRPr="00BF767D">
              <w:rPr>
                <w:sz w:val="16"/>
                <w:szCs w:val="16"/>
              </w:rPr>
              <w:t>11</w:t>
            </w:r>
          </w:p>
        </w:tc>
        <w:tc>
          <w:tcPr>
            <w:tcW w:w="1387" w:type="dxa"/>
          </w:tcPr>
          <w:p w:rsidR="00D91464" w:rsidRPr="00BF767D" w:rsidRDefault="00D91464" w:rsidP="00975439">
            <w:pPr>
              <w:spacing w:after="0" w:line="240" w:lineRule="auto"/>
              <w:ind w:left="-57" w:right="-57" w:firstLine="57"/>
              <w:jc w:val="center"/>
              <w:rPr>
                <w:sz w:val="16"/>
                <w:szCs w:val="16"/>
              </w:rPr>
            </w:pPr>
            <w:r w:rsidRPr="00BF767D">
              <w:rPr>
                <w:sz w:val="16"/>
                <w:szCs w:val="16"/>
              </w:rPr>
              <w:t>12</w:t>
            </w:r>
          </w:p>
        </w:tc>
      </w:tr>
      <w:tr w:rsidR="00D91464" w:rsidRPr="00E17E31" w:rsidTr="00975439">
        <w:tc>
          <w:tcPr>
            <w:tcW w:w="1874" w:type="dxa"/>
          </w:tcPr>
          <w:p w:rsidR="00D91464" w:rsidRPr="00E17E31" w:rsidRDefault="00D91464" w:rsidP="00975439">
            <w:pPr>
              <w:spacing w:after="0" w:line="240" w:lineRule="auto"/>
              <w:ind w:left="-57" w:right="-57" w:firstLine="57"/>
              <w:rPr>
                <w:sz w:val="22"/>
                <w:szCs w:val="22"/>
              </w:rPr>
            </w:pPr>
            <w:r w:rsidRPr="00E17E31">
              <w:rPr>
                <w:sz w:val="22"/>
                <w:szCs w:val="22"/>
              </w:rPr>
              <w:t xml:space="preserve">6. </w:t>
            </w:r>
            <w:proofErr w:type="gramStart"/>
            <w:r w:rsidRPr="00E17E31">
              <w:rPr>
                <w:sz w:val="22"/>
                <w:szCs w:val="22"/>
              </w:rPr>
              <w:t>Сосновые</w:t>
            </w:r>
            <w:proofErr w:type="gramEnd"/>
            <w:r w:rsidRPr="00E17E31">
              <w:rPr>
                <w:sz w:val="22"/>
                <w:szCs w:val="22"/>
              </w:rPr>
              <w:t xml:space="preserve"> (чистые и с примесью лиственных до 3-х единиц состава)</w:t>
            </w:r>
          </w:p>
        </w:tc>
        <w:tc>
          <w:tcPr>
            <w:tcW w:w="3054" w:type="dxa"/>
            <w:gridSpan w:val="2"/>
          </w:tcPr>
          <w:p w:rsidR="00D91464" w:rsidRPr="00E17E31" w:rsidRDefault="00D91464" w:rsidP="00975439">
            <w:pPr>
              <w:spacing w:after="0" w:line="240" w:lineRule="auto"/>
              <w:ind w:left="-57" w:right="-57" w:firstLine="57"/>
              <w:rPr>
                <w:sz w:val="22"/>
                <w:szCs w:val="22"/>
              </w:rPr>
            </w:pPr>
            <w:r w:rsidRPr="00E17E31">
              <w:rPr>
                <w:sz w:val="22"/>
                <w:szCs w:val="22"/>
              </w:rPr>
              <w:t xml:space="preserve"> Зеленомошная, брусничная, рододе</w:t>
            </w:r>
            <w:r>
              <w:rPr>
                <w:sz w:val="22"/>
                <w:szCs w:val="22"/>
              </w:rPr>
              <w:t>ндрово-зеленомошная,  сухоразно</w:t>
            </w:r>
            <w:r w:rsidRPr="00E17E31">
              <w:rPr>
                <w:sz w:val="22"/>
                <w:szCs w:val="22"/>
              </w:rPr>
              <w:t>травная (II- I</w:t>
            </w:r>
            <w:r w:rsidRPr="00E17E31">
              <w:rPr>
                <w:sz w:val="22"/>
                <w:szCs w:val="22"/>
                <w:lang w:val="en-US"/>
              </w:rPr>
              <w:t>V</w:t>
            </w:r>
            <w:r w:rsidRPr="00E17E31">
              <w:rPr>
                <w:sz w:val="22"/>
                <w:szCs w:val="22"/>
              </w:rPr>
              <w:t>)</w:t>
            </w:r>
          </w:p>
        </w:tc>
        <w:tc>
          <w:tcPr>
            <w:tcW w:w="889" w:type="dxa"/>
          </w:tcPr>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15-30</w:t>
            </w:r>
          </w:p>
        </w:tc>
        <w:tc>
          <w:tcPr>
            <w:tcW w:w="99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0,6-0,7</w:t>
            </w:r>
          </w:p>
        </w:tc>
        <w:tc>
          <w:tcPr>
            <w:tcW w:w="957" w:type="dxa"/>
          </w:tcPr>
          <w:p w:rsidR="00D91464" w:rsidRPr="00E17E31" w:rsidRDefault="00D91464" w:rsidP="00975439">
            <w:pPr>
              <w:spacing w:after="0" w:line="240" w:lineRule="auto"/>
              <w:ind w:left="-57" w:right="-57" w:firstLine="49"/>
              <w:jc w:val="center"/>
              <w:rPr>
                <w:sz w:val="22"/>
                <w:szCs w:val="22"/>
              </w:rPr>
            </w:pPr>
            <w:r w:rsidRPr="00E17E31">
              <w:rPr>
                <w:sz w:val="22"/>
                <w:szCs w:val="22"/>
              </w:rPr>
              <w:t>20-40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10-15</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1006" w:type="dxa"/>
          </w:tcPr>
          <w:p w:rsidR="00D91464" w:rsidRPr="00E17E31" w:rsidRDefault="00D91464" w:rsidP="00975439">
            <w:pPr>
              <w:spacing w:after="0" w:line="240" w:lineRule="auto"/>
              <w:ind w:left="-57" w:right="-57" w:firstLine="49"/>
              <w:jc w:val="center"/>
              <w:rPr>
                <w:sz w:val="22"/>
                <w:szCs w:val="22"/>
              </w:rPr>
            </w:pPr>
            <w:r w:rsidRPr="00E17E31">
              <w:rPr>
                <w:sz w:val="22"/>
                <w:szCs w:val="22"/>
              </w:rPr>
              <w:t>20-40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10-15</w:t>
            </w:r>
          </w:p>
        </w:tc>
        <w:tc>
          <w:tcPr>
            <w:tcW w:w="981"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79" w:type="dxa"/>
          </w:tcPr>
          <w:p w:rsidR="00D91464" w:rsidRPr="00E17E31" w:rsidRDefault="00D91464" w:rsidP="00975439">
            <w:pPr>
              <w:spacing w:after="0" w:line="240" w:lineRule="auto"/>
              <w:ind w:left="-57" w:right="-57" w:firstLine="49"/>
              <w:jc w:val="center"/>
              <w:rPr>
                <w:sz w:val="22"/>
                <w:szCs w:val="22"/>
              </w:rPr>
            </w:pPr>
            <w:r w:rsidRPr="00E17E31">
              <w:rPr>
                <w:sz w:val="22"/>
                <w:szCs w:val="22"/>
              </w:rPr>
              <w:t>15-30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10-20</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71" w:type="dxa"/>
          </w:tcPr>
          <w:p w:rsidR="00D91464" w:rsidRPr="00E17E31" w:rsidRDefault="00D91464" w:rsidP="00975439">
            <w:pPr>
              <w:spacing w:after="0" w:line="240" w:lineRule="auto"/>
              <w:ind w:left="-57" w:right="-57" w:firstLine="49"/>
              <w:jc w:val="center"/>
              <w:rPr>
                <w:sz w:val="22"/>
                <w:szCs w:val="22"/>
              </w:rPr>
            </w:pPr>
            <w:r w:rsidRPr="00E17E31">
              <w:rPr>
                <w:sz w:val="22"/>
                <w:szCs w:val="22"/>
              </w:rPr>
              <w:t>15-25</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20-25</w:t>
            </w:r>
          </w:p>
        </w:tc>
        <w:tc>
          <w:tcPr>
            <w:tcW w:w="1387" w:type="dxa"/>
          </w:tcPr>
          <w:p w:rsidR="00D91464" w:rsidRPr="00E17E31" w:rsidRDefault="00D91464" w:rsidP="00975439">
            <w:pPr>
              <w:spacing w:after="0" w:line="240" w:lineRule="auto"/>
              <w:ind w:left="-57" w:right="-57" w:firstLine="57"/>
              <w:jc w:val="center"/>
              <w:rPr>
                <w:sz w:val="22"/>
                <w:szCs w:val="22"/>
              </w:rPr>
            </w:pPr>
            <w:r w:rsidRPr="00E17E31">
              <w:rPr>
                <w:sz w:val="22"/>
                <w:szCs w:val="22"/>
              </w:rPr>
              <w:t>(9-10) С,</w:t>
            </w:r>
          </w:p>
          <w:p w:rsidR="00D91464" w:rsidRPr="00E17E31" w:rsidRDefault="00D91464" w:rsidP="00975439">
            <w:pPr>
              <w:spacing w:after="0" w:line="240" w:lineRule="auto"/>
              <w:ind w:left="-57" w:right="-57" w:firstLine="57"/>
              <w:jc w:val="center"/>
              <w:rPr>
                <w:sz w:val="22"/>
                <w:szCs w:val="22"/>
              </w:rPr>
            </w:pPr>
            <w:r w:rsidRPr="00E17E31">
              <w:rPr>
                <w:sz w:val="22"/>
                <w:szCs w:val="22"/>
              </w:rPr>
              <w:t>(0-1) Б, Ос</w:t>
            </w:r>
          </w:p>
        </w:tc>
      </w:tr>
      <w:tr w:rsidR="00D91464" w:rsidRPr="00E17E31" w:rsidTr="00975439">
        <w:tc>
          <w:tcPr>
            <w:tcW w:w="1874" w:type="dxa"/>
          </w:tcPr>
          <w:p w:rsidR="00D91464" w:rsidRPr="00E17E31" w:rsidRDefault="00D91464" w:rsidP="00975439">
            <w:pPr>
              <w:spacing w:after="0" w:line="240" w:lineRule="auto"/>
              <w:ind w:left="-57" w:right="-57" w:firstLine="57"/>
              <w:rPr>
                <w:sz w:val="22"/>
                <w:szCs w:val="22"/>
              </w:rPr>
            </w:pPr>
            <w:r w:rsidRPr="00E17E31">
              <w:rPr>
                <w:sz w:val="22"/>
                <w:szCs w:val="22"/>
              </w:rPr>
              <w:t xml:space="preserve">7. </w:t>
            </w:r>
            <w:proofErr w:type="gramStart"/>
            <w:r w:rsidRPr="00E17E31">
              <w:rPr>
                <w:sz w:val="22"/>
                <w:szCs w:val="22"/>
              </w:rPr>
              <w:t>Лиственные</w:t>
            </w:r>
            <w:proofErr w:type="gramEnd"/>
            <w:r w:rsidRPr="00E17E31">
              <w:rPr>
                <w:sz w:val="22"/>
                <w:szCs w:val="22"/>
              </w:rPr>
              <w:t xml:space="preserve"> с пихтой и елью под пологом</w:t>
            </w:r>
          </w:p>
        </w:tc>
        <w:tc>
          <w:tcPr>
            <w:tcW w:w="3054" w:type="dxa"/>
            <w:gridSpan w:val="2"/>
          </w:tcPr>
          <w:p w:rsidR="00D91464" w:rsidRPr="00E17E31" w:rsidRDefault="00D91464" w:rsidP="00975439">
            <w:pPr>
              <w:spacing w:after="0" w:line="240" w:lineRule="auto"/>
              <w:ind w:left="-57" w:right="-57" w:firstLine="57"/>
              <w:rPr>
                <w:sz w:val="22"/>
                <w:szCs w:val="22"/>
              </w:rPr>
            </w:pPr>
            <w:r w:rsidRPr="00E17E31">
              <w:rPr>
                <w:sz w:val="22"/>
                <w:szCs w:val="22"/>
              </w:rPr>
              <w:t xml:space="preserve"> Вейниковая, травяно-зеленомошная, раз</w:t>
            </w:r>
            <w:r>
              <w:rPr>
                <w:sz w:val="22"/>
                <w:szCs w:val="22"/>
              </w:rPr>
              <w:t>нот</w:t>
            </w:r>
            <w:r w:rsidRPr="00E17E31">
              <w:rPr>
                <w:sz w:val="22"/>
                <w:szCs w:val="22"/>
              </w:rPr>
              <w:t>равная (II- I</w:t>
            </w:r>
            <w:r w:rsidRPr="00E17E31">
              <w:rPr>
                <w:sz w:val="22"/>
                <w:szCs w:val="22"/>
                <w:lang w:val="en-US"/>
              </w:rPr>
              <w:t>V</w:t>
            </w:r>
            <w:r w:rsidRPr="00E17E31">
              <w:rPr>
                <w:sz w:val="22"/>
                <w:szCs w:val="22"/>
              </w:rPr>
              <w:t>)</w:t>
            </w:r>
          </w:p>
        </w:tc>
        <w:tc>
          <w:tcPr>
            <w:tcW w:w="889" w:type="dxa"/>
          </w:tcPr>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10-15</w:t>
            </w:r>
          </w:p>
        </w:tc>
        <w:tc>
          <w:tcPr>
            <w:tcW w:w="99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0,7</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0,5-0,6</w:t>
            </w:r>
          </w:p>
        </w:tc>
        <w:tc>
          <w:tcPr>
            <w:tcW w:w="957" w:type="dxa"/>
          </w:tcPr>
          <w:p w:rsidR="00D91464" w:rsidRPr="00E17E31" w:rsidRDefault="00D91464" w:rsidP="00975439">
            <w:pPr>
              <w:spacing w:after="0" w:line="240" w:lineRule="auto"/>
              <w:ind w:left="-57" w:right="-57" w:firstLine="49"/>
              <w:jc w:val="center"/>
              <w:rPr>
                <w:sz w:val="22"/>
                <w:szCs w:val="22"/>
              </w:rPr>
            </w:pPr>
            <w:r w:rsidRPr="00E17E31">
              <w:rPr>
                <w:sz w:val="22"/>
                <w:szCs w:val="22"/>
              </w:rPr>
              <w:t>40-60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4-6</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0,7</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0,5-0,6</w:t>
            </w:r>
          </w:p>
        </w:tc>
        <w:tc>
          <w:tcPr>
            <w:tcW w:w="1006" w:type="dxa"/>
          </w:tcPr>
          <w:p w:rsidR="00D91464" w:rsidRPr="00E17E31" w:rsidRDefault="00D91464" w:rsidP="00975439">
            <w:pPr>
              <w:spacing w:after="0" w:line="240" w:lineRule="auto"/>
              <w:ind w:left="-57" w:right="-57" w:firstLine="49"/>
              <w:jc w:val="center"/>
              <w:rPr>
                <w:sz w:val="22"/>
                <w:szCs w:val="22"/>
              </w:rPr>
            </w:pPr>
            <w:r w:rsidRPr="00E17E31">
              <w:rPr>
                <w:sz w:val="22"/>
                <w:szCs w:val="22"/>
              </w:rPr>
              <w:t>40-60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4-6</w:t>
            </w:r>
          </w:p>
        </w:tc>
        <w:tc>
          <w:tcPr>
            <w:tcW w:w="981"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79" w:type="dxa"/>
          </w:tcPr>
          <w:p w:rsidR="00D91464" w:rsidRPr="00E17E31" w:rsidRDefault="00D91464" w:rsidP="00975439">
            <w:pPr>
              <w:spacing w:after="0" w:line="240" w:lineRule="auto"/>
              <w:ind w:left="-57" w:right="-57" w:firstLine="49"/>
              <w:jc w:val="center"/>
              <w:rPr>
                <w:sz w:val="22"/>
                <w:szCs w:val="22"/>
              </w:rPr>
            </w:pPr>
            <w:r w:rsidRPr="00E17E31">
              <w:rPr>
                <w:sz w:val="22"/>
                <w:szCs w:val="22"/>
              </w:rPr>
              <w:t>40-50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5-7</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71" w:type="dxa"/>
          </w:tcPr>
          <w:p w:rsidR="00D91464" w:rsidRPr="00E17E31" w:rsidRDefault="00D91464" w:rsidP="00975439">
            <w:pPr>
              <w:spacing w:after="0" w:line="240" w:lineRule="auto"/>
              <w:ind w:left="-57" w:right="-57" w:firstLine="49"/>
              <w:jc w:val="center"/>
              <w:rPr>
                <w:sz w:val="22"/>
                <w:szCs w:val="22"/>
              </w:rPr>
            </w:pPr>
            <w:r w:rsidRPr="00E17E31">
              <w:rPr>
                <w:sz w:val="22"/>
                <w:szCs w:val="22"/>
              </w:rPr>
              <w:t>15-25</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10-15</w:t>
            </w:r>
          </w:p>
        </w:tc>
        <w:tc>
          <w:tcPr>
            <w:tcW w:w="1387" w:type="dxa"/>
          </w:tcPr>
          <w:p w:rsidR="00D91464" w:rsidRPr="00E17E31" w:rsidRDefault="00D91464" w:rsidP="00975439">
            <w:pPr>
              <w:spacing w:after="0" w:line="240" w:lineRule="auto"/>
              <w:ind w:left="-57" w:right="-57" w:firstLine="57"/>
              <w:jc w:val="center"/>
              <w:rPr>
                <w:sz w:val="22"/>
                <w:szCs w:val="22"/>
              </w:rPr>
            </w:pPr>
            <w:r w:rsidRPr="00E17E31">
              <w:rPr>
                <w:sz w:val="22"/>
                <w:szCs w:val="22"/>
              </w:rPr>
              <w:t xml:space="preserve">(7-8) Е, </w:t>
            </w:r>
            <w:proofErr w:type="gramStart"/>
            <w:r w:rsidRPr="00E17E31">
              <w:rPr>
                <w:sz w:val="22"/>
                <w:szCs w:val="22"/>
              </w:rPr>
              <w:t>П</w:t>
            </w:r>
            <w:proofErr w:type="gramEnd"/>
            <w:r w:rsidRPr="00E17E31">
              <w:rPr>
                <w:sz w:val="22"/>
                <w:szCs w:val="22"/>
              </w:rPr>
              <w:t>,</w:t>
            </w:r>
          </w:p>
          <w:p w:rsidR="00D91464" w:rsidRPr="00E17E31" w:rsidRDefault="00D91464" w:rsidP="00975439">
            <w:pPr>
              <w:spacing w:after="0" w:line="240" w:lineRule="auto"/>
              <w:ind w:left="-57" w:right="-57" w:firstLine="57"/>
              <w:jc w:val="center"/>
              <w:rPr>
                <w:sz w:val="22"/>
                <w:szCs w:val="22"/>
              </w:rPr>
            </w:pPr>
            <w:r w:rsidRPr="00E17E31">
              <w:rPr>
                <w:sz w:val="22"/>
                <w:szCs w:val="22"/>
              </w:rPr>
              <w:t>(2-3) Б, Ос</w:t>
            </w:r>
          </w:p>
        </w:tc>
      </w:tr>
      <w:tr w:rsidR="00D91464" w:rsidRPr="00E17E31" w:rsidTr="00975439">
        <w:tc>
          <w:tcPr>
            <w:tcW w:w="1874" w:type="dxa"/>
          </w:tcPr>
          <w:p w:rsidR="00D91464" w:rsidRPr="00E17E31" w:rsidRDefault="00D91464" w:rsidP="00975439">
            <w:pPr>
              <w:spacing w:after="0" w:line="240" w:lineRule="auto"/>
              <w:ind w:left="-57" w:right="-57" w:firstLine="57"/>
              <w:rPr>
                <w:sz w:val="22"/>
                <w:szCs w:val="22"/>
              </w:rPr>
            </w:pPr>
            <w:r w:rsidRPr="00E17E31">
              <w:rPr>
                <w:sz w:val="22"/>
                <w:szCs w:val="22"/>
              </w:rPr>
              <w:t xml:space="preserve">8. </w:t>
            </w:r>
            <w:proofErr w:type="gramStart"/>
            <w:r w:rsidRPr="00E17E31">
              <w:rPr>
                <w:sz w:val="22"/>
                <w:szCs w:val="22"/>
              </w:rPr>
              <w:t>Смешанные</w:t>
            </w:r>
            <w:proofErr w:type="gramEnd"/>
            <w:r w:rsidRPr="00E17E31">
              <w:rPr>
                <w:sz w:val="22"/>
                <w:szCs w:val="22"/>
              </w:rPr>
              <w:t xml:space="preserve"> (Б, Ос, К) с елью и пихтой</w:t>
            </w:r>
          </w:p>
        </w:tc>
        <w:tc>
          <w:tcPr>
            <w:tcW w:w="3054" w:type="dxa"/>
            <w:gridSpan w:val="2"/>
          </w:tcPr>
          <w:p w:rsidR="00D91464" w:rsidRPr="00E17E31" w:rsidRDefault="00D91464" w:rsidP="00975439">
            <w:pPr>
              <w:spacing w:after="0" w:line="240" w:lineRule="auto"/>
              <w:ind w:left="-57" w:right="-57" w:firstLine="57"/>
              <w:rPr>
                <w:sz w:val="22"/>
                <w:szCs w:val="22"/>
              </w:rPr>
            </w:pPr>
            <w:r w:rsidRPr="00E17E31">
              <w:rPr>
                <w:sz w:val="22"/>
                <w:szCs w:val="22"/>
              </w:rPr>
              <w:t xml:space="preserve">Травяно-зеленомошная, </w:t>
            </w:r>
          </w:p>
          <w:p w:rsidR="00D91464" w:rsidRPr="00E17E31" w:rsidRDefault="00D91464" w:rsidP="00975439">
            <w:pPr>
              <w:spacing w:after="0" w:line="240" w:lineRule="auto"/>
              <w:ind w:left="-57" w:right="-57" w:firstLine="57"/>
              <w:rPr>
                <w:sz w:val="22"/>
                <w:szCs w:val="22"/>
              </w:rPr>
            </w:pPr>
            <w:r w:rsidRPr="00E17E31">
              <w:rPr>
                <w:sz w:val="22"/>
                <w:szCs w:val="22"/>
              </w:rPr>
              <w:t xml:space="preserve">зеленомошная, </w:t>
            </w:r>
          </w:p>
          <w:p w:rsidR="00D91464" w:rsidRPr="00E17E31" w:rsidRDefault="00D91464" w:rsidP="00975439">
            <w:pPr>
              <w:spacing w:after="0" w:line="240" w:lineRule="auto"/>
              <w:ind w:left="-57" w:right="-57" w:firstLine="57"/>
              <w:rPr>
                <w:sz w:val="22"/>
                <w:szCs w:val="22"/>
              </w:rPr>
            </w:pPr>
            <w:r w:rsidRPr="00E17E31">
              <w:rPr>
                <w:sz w:val="22"/>
                <w:szCs w:val="22"/>
              </w:rPr>
              <w:t>разнотравная (II- I</w:t>
            </w:r>
            <w:r w:rsidRPr="00E17E31">
              <w:rPr>
                <w:sz w:val="22"/>
                <w:szCs w:val="22"/>
                <w:lang w:val="en-US"/>
              </w:rPr>
              <w:t>V</w:t>
            </w:r>
            <w:r w:rsidRPr="00E17E31">
              <w:rPr>
                <w:sz w:val="22"/>
                <w:szCs w:val="22"/>
              </w:rPr>
              <w:t>)</w:t>
            </w:r>
          </w:p>
        </w:tc>
        <w:tc>
          <w:tcPr>
            <w:tcW w:w="889" w:type="dxa"/>
          </w:tcPr>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15-20</w:t>
            </w:r>
          </w:p>
        </w:tc>
        <w:tc>
          <w:tcPr>
            <w:tcW w:w="99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0,7</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0,5</w:t>
            </w:r>
          </w:p>
        </w:tc>
        <w:tc>
          <w:tcPr>
            <w:tcW w:w="957" w:type="dxa"/>
          </w:tcPr>
          <w:p w:rsidR="00D91464" w:rsidRPr="00E17E31" w:rsidRDefault="00D91464" w:rsidP="00975439">
            <w:pPr>
              <w:spacing w:after="0" w:line="240" w:lineRule="auto"/>
              <w:ind w:left="-57" w:right="-57" w:firstLine="49"/>
              <w:jc w:val="center"/>
              <w:rPr>
                <w:sz w:val="22"/>
                <w:szCs w:val="22"/>
              </w:rPr>
            </w:pPr>
            <w:r w:rsidRPr="00E17E31">
              <w:rPr>
                <w:sz w:val="22"/>
                <w:szCs w:val="22"/>
              </w:rPr>
              <w:t>40-60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7-10</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0,7</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0,5</w:t>
            </w:r>
          </w:p>
        </w:tc>
        <w:tc>
          <w:tcPr>
            <w:tcW w:w="1006" w:type="dxa"/>
          </w:tcPr>
          <w:p w:rsidR="00D91464" w:rsidRPr="00E17E31" w:rsidRDefault="00D91464" w:rsidP="00975439">
            <w:pPr>
              <w:spacing w:after="0" w:line="240" w:lineRule="auto"/>
              <w:ind w:left="-57" w:right="-57" w:firstLine="49"/>
              <w:jc w:val="center"/>
              <w:rPr>
                <w:sz w:val="22"/>
                <w:szCs w:val="22"/>
              </w:rPr>
            </w:pPr>
            <w:r w:rsidRPr="00E17E31">
              <w:rPr>
                <w:sz w:val="22"/>
                <w:szCs w:val="22"/>
              </w:rPr>
              <w:t>40-60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7-10</w:t>
            </w:r>
          </w:p>
        </w:tc>
        <w:tc>
          <w:tcPr>
            <w:tcW w:w="981"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0,6-0,7</w:t>
            </w:r>
          </w:p>
        </w:tc>
        <w:tc>
          <w:tcPr>
            <w:tcW w:w="979" w:type="dxa"/>
          </w:tcPr>
          <w:p w:rsidR="00D91464" w:rsidRPr="00E17E31" w:rsidRDefault="00D91464" w:rsidP="00975439">
            <w:pPr>
              <w:spacing w:after="0" w:line="240" w:lineRule="auto"/>
              <w:ind w:left="-57" w:right="-57" w:firstLine="49"/>
              <w:jc w:val="center"/>
              <w:rPr>
                <w:sz w:val="22"/>
                <w:szCs w:val="22"/>
              </w:rPr>
            </w:pPr>
            <w:r w:rsidRPr="00E17E31">
              <w:rPr>
                <w:sz w:val="22"/>
                <w:szCs w:val="22"/>
              </w:rPr>
              <w:t>30-40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8-12</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71" w:type="dxa"/>
          </w:tcPr>
          <w:p w:rsidR="00D91464" w:rsidRPr="00E17E31" w:rsidRDefault="00D91464" w:rsidP="00975439">
            <w:pPr>
              <w:spacing w:after="0" w:line="240" w:lineRule="auto"/>
              <w:ind w:left="-57" w:right="-57" w:firstLine="49"/>
              <w:jc w:val="center"/>
              <w:rPr>
                <w:sz w:val="22"/>
                <w:szCs w:val="22"/>
              </w:rPr>
            </w:pPr>
            <w:r w:rsidRPr="00E17E31">
              <w:rPr>
                <w:sz w:val="22"/>
                <w:szCs w:val="22"/>
              </w:rPr>
              <w:t>20-35</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10-18</w:t>
            </w:r>
          </w:p>
        </w:tc>
        <w:tc>
          <w:tcPr>
            <w:tcW w:w="1387" w:type="dxa"/>
          </w:tcPr>
          <w:p w:rsidR="00D91464" w:rsidRPr="00E17E31" w:rsidRDefault="00D91464" w:rsidP="00975439">
            <w:pPr>
              <w:spacing w:after="0" w:line="240" w:lineRule="auto"/>
              <w:ind w:left="-57" w:right="-57" w:firstLine="57"/>
              <w:jc w:val="center"/>
              <w:rPr>
                <w:sz w:val="22"/>
                <w:szCs w:val="22"/>
              </w:rPr>
            </w:pPr>
            <w:r w:rsidRPr="00E17E31">
              <w:rPr>
                <w:sz w:val="22"/>
                <w:szCs w:val="22"/>
              </w:rPr>
              <w:t>(6-7) К,</w:t>
            </w:r>
          </w:p>
          <w:p w:rsidR="00D91464" w:rsidRPr="00E17E31" w:rsidRDefault="00D91464" w:rsidP="00975439">
            <w:pPr>
              <w:spacing w:after="0" w:line="240" w:lineRule="auto"/>
              <w:ind w:left="-57" w:right="-57" w:firstLine="57"/>
              <w:jc w:val="center"/>
              <w:rPr>
                <w:sz w:val="22"/>
                <w:szCs w:val="22"/>
              </w:rPr>
            </w:pPr>
            <w:r w:rsidRPr="00E17E31">
              <w:rPr>
                <w:sz w:val="22"/>
                <w:szCs w:val="22"/>
              </w:rPr>
              <w:t xml:space="preserve">(3-4) Е, </w:t>
            </w:r>
            <w:proofErr w:type="gramStart"/>
            <w:r w:rsidRPr="00E17E31">
              <w:rPr>
                <w:sz w:val="22"/>
                <w:szCs w:val="22"/>
              </w:rPr>
              <w:t>П</w:t>
            </w:r>
            <w:proofErr w:type="gramEnd"/>
            <w:r w:rsidRPr="00E17E31">
              <w:rPr>
                <w:sz w:val="22"/>
                <w:szCs w:val="22"/>
              </w:rPr>
              <w:t>, Б, Ос</w:t>
            </w:r>
          </w:p>
        </w:tc>
      </w:tr>
      <w:tr w:rsidR="00D91464" w:rsidRPr="00E17E31" w:rsidTr="00975439">
        <w:tc>
          <w:tcPr>
            <w:tcW w:w="1874" w:type="dxa"/>
          </w:tcPr>
          <w:p w:rsidR="00D91464" w:rsidRPr="00E17E31" w:rsidRDefault="00D91464" w:rsidP="00975439">
            <w:pPr>
              <w:spacing w:after="0" w:line="240" w:lineRule="auto"/>
              <w:ind w:left="-57" w:right="-57" w:firstLine="57"/>
              <w:rPr>
                <w:sz w:val="22"/>
                <w:szCs w:val="22"/>
              </w:rPr>
            </w:pPr>
            <w:r w:rsidRPr="00E17E31">
              <w:rPr>
                <w:sz w:val="22"/>
                <w:szCs w:val="22"/>
              </w:rPr>
              <w:t xml:space="preserve">9. </w:t>
            </w:r>
            <w:proofErr w:type="gramStart"/>
            <w:r w:rsidRPr="00E17E31">
              <w:rPr>
                <w:sz w:val="22"/>
                <w:szCs w:val="22"/>
              </w:rPr>
              <w:t>Пихтовые</w:t>
            </w:r>
            <w:proofErr w:type="gramEnd"/>
            <w:r w:rsidRPr="00E17E31">
              <w:rPr>
                <w:sz w:val="22"/>
                <w:szCs w:val="22"/>
              </w:rPr>
              <w:t>, еловые с при-месью Ос, Б, К</w:t>
            </w:r>
          </w:p>
        </w:tc>
        <w:tc>
          <w:tcPr>
            <w:tcW w:w="3054" w:type="dxa"/>
            <w:gridSpan w:val="2"/>
          </w:tcPr>
          <w:p w:rsidR="00D91464" w:rsidRPr="00E17E31" w:rsidRDefault="00D91464" w:rsidP="00975439">
            <w:pPr>
              <w:spacing w:after="0" w:line="240" w:lineRule="auto"/>
              <w:ind w:left="-57" w:right="-57" w:firstLine="57"/>
              <w:rPr>
                <w:sz w:val="22"/>
                <w:szCs w:val="22"/>
              </w:rPr>
            </w:pPr>
            <w:r w:rsidRPr="00E17E31">
              <w:rPr>
                <w:sz w:val="22"/>
                <w:szCs w:val="22"/>
              </w:rPr>
              <w:t>Зеленомошная, разнотрав-</w:t>
            </w:r>
          </w:p>
          <w:p w:rsidR="00D91464" w:rsidRPr="00E17E31" w:rsidRDefault="00D91464" w:rsidP="00975439">
            <w:pPr>
              <w:spacing w:after="0" w:line="240" w:lineRule="auto"/>
              <w:ind w:left="-57" w:right="-57" w:firstLine="57"/>
              <w:rPr>
                <w:sz w:val="22"/>
                <w:szCs w:val="22"/>
              </w:rPr>
            </w:pPr>
            <w:proofErr w:type="gramStart"/>
            <w:r w:rsidRPr="00E17E31">
              <w:rPr>
                <w:sz w:val="22"/>
                <w:szCs w:val="22"/>
              </w:rPr>
              <w:t>но-зеленомошная</w:t>
            </w:r>
            <w:proofErr w:type="gramEnd"/>
            <w:r w:rsidRPr="00E17E31">
              <w:rPr>
                <w:sz w:val="22"/>
                <w:szCs w:val="22"/>
              </w:rPr>
              <w:t>, травяно-зеленомошная, бадановая, (II- I</w:t>
            </w:r>
            <w:r w:rsidRPr="00E17E31">
              <w:rPr>
                <w:sz w:val="22"/>
                <w:szCs w:val="22"/>
                <w:lang w:val="en-US"/>
              </w:rPr>
              <w:t>V</w:t>
            </w:r>
            <w:r w:rsidRPr="00E17E31">
              <w:rPr>
                <w:sz w:val="22"/>
                <w:szCs w:val="22"/>
              </w:rPr>
              <w:t>)</w:t>
            </w:r>
          </w:p>
        </w:tc>
        <w:tc>
          <w:tcPr>
            <w:tcW w:w="889" w:type="dxa"/>
          </w:tcPr>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20-25</w:t>
            </w:r>
          </w:p>
        </w:tc>
        <w:tc>
          <w:tcPr>
            <w:tcW w:w="99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57" w:type="dxa"/>
          </w:tcPr>
          <w:p w:rsidR="00D91464" w:rsidRPr="00E17E31" w:rsidRDefault="00D91464" w:rsidP="00975439">
            <w:pPr>
              <w:spacing w:after="0" w:line="240" w:lineRule="auto"/>
              <w:ind w:left="-57" w:right="-57" w:firstLine="49"/>
              <w:jc w:val="center"/>
              <w:rPr>
                <w:sz w:val="22"/>
                <w:szCs w:val="22"/>
              </w:rPr>
            </w:pPr>
            <w:r w:rsidRPr="00E17E31">
              <w:rPr>
                <w:sz w:val="22"/>
                <w:szCs w:val="22"/>
              </w:rPr>
              <w:t>25-40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7-10</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1006" w:type="dxa"/>
          </w:tcPr>
          <w:p w:rsidR="00D91464" w:rsidRPr="00E17E31" w:rsidRDefault="00D91464" w:rsidP="00975439">
            <w:pPr>
              <w:spacing w:after="0" w:line="240" w:lineRule="auto"/>
              <w:ind w:left="-57" w:right="-57" w:firstLine="49"/>
              <w:jc w:val="center"/>
              <w:rPr>
                <w:sz w:val="22"/>
                <w:szCs w:val="22"/>
              </w:rPr>
            </w:pPr>
            <w:r w:rsidRPr="00E17E31">
              <w:rPr>
                <w:sz w:val="22"/>
                <w:szCs w:val="22"/>
              </w:rPr>
              <w:t>25-40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7-10</w:t>
            </w:r>
          </w:p>
        </w:tc>
        <w:tc>
          <w:tcPr>
            <w:tcW w:w="981"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79" w:type="dxa"/>
          </w:tcPr>
          <w:p w:rsidR="00D91464" w:rsidRPr="00E17E31" w:rsidRDefault="00D91464" w:rsidP="00975439">
            <w:pPr>
              <w:spacing w:after="0" w:line="240" w:lineRule="auto"/>
              <w:ind w:left="-57" w:right="-57" w:firstLine="49"/>
              <w:jc w:val="center"/>
              <w:rPr>
                <w:sz w:val="22"/>
                <w:szCs w:val="22"/>
              </w:rPr>
            </w:pPr>
            <w:r w:rsidRPr="00E17E31">
              <w:rPr>
                <w:sz w:val="22"/>
                <w:szCs w:val="22"/>
              </w:rPr>
              <w:t>20-30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8-10</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71" w:type="dxa"/>
          </w:tcPr>
          <w:p w:rsidR="00D91464" w:rsidRPr="00E17E31" w:rsidRDefault="00D91464" w:rsidP="00975439">
            <w:pPr>
              <w:spacing w:after="0" w:line="240" w:lineRule="auto"/>
              <w:ind w:left="-57" w:right="-57" w:firstLine="49"/>
              <w:jc w:val="center"/>
              <w:rPr>
                <w:sz w:val="22"/>
                <w:szCs w:val="22"/>
              </w:rPr>
            </w:pPr>
            <w:r w:rsidRPr="00E17E31">
              <w:rPr>
                <w:sz w:val="22"/>
                <w:szCs w:val="22"/>
              </w:rPr>
              <w:t>15-20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10-15</w:t>
            </w:r>
          </w:p>
        </w:tc>
        <w:tc>
          <w:tcPr>
            <w:tcW w:w="1387" w:type="dxa"/>
          </w:tcPr>
          <w:p w:rsidR="00D91464" w:rsidRPr="00E17E31" w:rsidRDefault="00D91464" w:rsidP="00975439">
            <w:pPr>
              <w:spacing w:after="0" w:line="240" w:lineRule="auto"/>
              <w:ind w:left="-57" w:right="-57" w:firstLine="57"/>
              <w:jc w:val="center"/>
              <w:rPr>
                <w:sz w:val="22"/>
                <w:szCs w:val="22"/>
              </w:rPr>
            </w:pPr>
            <w:r w:rsidRPr="00E17E31">
              <w:rPr>
                <w:sz w:val="22"/>
                <w:szCs w:val="22"/>
              </w:rPr>
              <w:t>(7-10) К</w:t>
            </w:r>
            <w:proofErr w:type="gramStart"/>
            <w:r w:rsidRPr="00E17E31">
              <w:rPr>
                <w:sz w:val="22"/>
                <w:szCs w:val="22"/>
              </w:rPr>
              <w:t>,Е</w:t>
            </w:r>
            <w:proofErr w:type="gramEnd"/>
            <w:r w:rsidRPr="00E17E31">
              <w:rPr>
                <w:sz w:val="22"/>
                <w:szCs w:val="22"/>
              </w:rPr>
              <w:t>,П,</w:t>
            </w:r>
          </w:p>
          <w:p w:rsidR="00D91464" w:rsidRPr="00E17E31" w:rsidRDefault="00D91464" w:rsidP="00975439">
            <w:pPr>
              <w:spacing w:after="0" w:line="240" w:lineRule="auto"/>
              <w:ind w:left="-57" w:right="-57" w:firstLine="57"/>
              <w:jc w:val="center"/>
              <w:rPr>
                <w:sz w:val="22"/>
                <w:szCs w:val="22"/>
              </w:rPr>
            </w:pPr>
            <w:r w:rsidRPr="00E17E31">
              <w:rPr>
                <w:sz w:val="22"/>
                <w:szCs w:val="22"/>
              </w:rPr>
              <w:t>(0-3) Б, Ос</w:t>
            </w:r>
          </w:p>
        </w:tc>
      </w:tr>
      <w:tr w:rsidR="00D91464" w:rsidRPr="00E17E31" w:rsidTr="00975439">
        <w:trPr>
          <w:trHeight w:val="500"/>
        </w:trPr>
        <w:tc>
          <w:tcPr>
            <w:tcW w:w="1874" w:type="dxa"/>
          </w:tcPr>
          <w:p w:rsidR="00D91464" w:rsidRPr="00E17E31" w:rsidRDefault="00D91464" w:rsidP="00D91464">
            <w:pPr>
              <w:spacing w:after="0" w:line="240" w:lineRule="auto"/>
              <w:ind w:left="-57" w:right="-57"/>
              <w:rPr>
                <w:sz w:val="22"/>
                <w:szCs w:val="22"/>
              </w:rPr>
            </w:pPr>
            <w:r w:rsidRPr="00E17E31">
              <w:rPr>
                <w:sz w:val="22"/>
                <w:szCs w:val="22"/>
              </w:rPr>
              <w:t>10. Чистые березовые</w:t>
            </w:r>
          </w:p>
        </w:tc>
        <w:tc>
          <w:tcPr>
            <w:tcW w:w="3054" w:type="dxa"/>
            <w:gridSpan w:val="2"/>
          </w:tcPr>
          <w:p w:rsidR="00D91464" w:rsidRPr="00E17E31" w:rsidRDefault="00D91464" w:rsidP="00D91464">
            <w:pPr>
              <w:spacing w:after="0" w:line="240" w:lineRule="auto"/>
              <w:ind w:left="-57" w:right="-57"/>
              <w:rPr>
                <w:sz w:val="22"/>
                <w:szCs w:val="22"/>
              </w:rPr>
            </w:pPr>
            <w:r w:rsidRPr="00E17E31">
              <w:rPr>
                <w:sz w:val="22"/>
                <w:szCs w:val="22"/>
              </w:rPr>
              <w:t>Крупнотравная</w:t>
            </w:r>
          </w:p>
        </w:tc>
        <w:tc>
          <w:tcPr>
            <w:tcW w:w="889" w:type="dxa"/>
          </w:tcPr>
          <w:p w:rsidR="00D91464" w:rsidRPr="00E17E31" w:rsidRDefault="00D91464" w:rsidP="00975439">
            <w:pPr>
              <w:spacing w:after="0" w:line="240" w:lineRule="auto"/>
              <w:ind w:left="-57" w:right="-57" w:firstLine="49"/>
              <w:jc w:val="center"/>
              <w:rPr>
                <w:sz w:val="22"/>
                <w:szCs w:val="22"/>
              </w:rPr>
            </w:pPr>
            <w:r w:rsidRPr="00E17E31">
              <w:rPr>
                <w:sz w:val="22"/>
                <w:szCs w:val="22"/>
              </w:rPr>
              <w:t>10-15</w:t>
            </w:r>
          </w:p>
        </w:tc>
        <w:tc>
          <w:tcPr>
            <w:tcW w:w="99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57" w:type="dxa"/>
          </w:tcPr>
          <w:p w:rsidR="00D91464" w:rsidRPr="00E17E31" w:rsidRDefault="00D91464" w:rsidP="00975439">
            <w:pPr>
              <w:spacing w:after="0" w:line="240" w:lineRule="auto"/>
              <w:ind w:left="-57" w:right="-57" w:firstLine="49"/>
              <w:jc w:val="center"/>
              <w:rPr>
                <w:sz w:val="22"/>
                <w:szCs w:val="22"/>
              </w:rPr>
            </w:pPr>
            <w:r w:rsidRPr="00E17E31">
              <w:rPr>
                <w:sz w:val="22"/>
                <w:szCs w:val="22"/>
              </w:rPr>
              <w:t>15-30</w:t>
            </w:r>
          </w:p>
          <w:p w:rsidR="00D91464" w:rsidRPr="00E17E31" w:rsidRDefault="00D91464" w:rsidP="00975439">
            <w:pPr>
              <w:spacing w:after="0" w:line="240" w:lineRule="auto"/>
              <w:ind w:left="-57" w:right="-57" w:firstLine="49"/>
              <w:jc w:val="center"/>
              <w:rPr>
                <w:sz w:val="22"/>
                <w:szCs w:val="22"/>
              </w:rPr>
            </w:pPr>
            <w:r w:rsidRPr="00E17E31">
              <w:rPr>
                <w:sz w:val="22"/>
                <w:szCs w:val="22"/>
              </w:rPr>
              <w:t>8-10</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1006" w:type="dxa"/>
          </w:tcPr>
          <w:p w:rsidR="00D91464" w:rsidRPr="00E17E31" w:rsidRDefault="00D91464" w:rsidP="00975439">
            <w:pPr>
              <w:spacing w:after="0" w:line="240" w:lineRule="auto"/>
              <w:ind w:left="-57" w:right="-57" w:firstLine="49"/>
              <w:jc w:val="center"/>
              <w:rPr>
                <w:sz w:val="22"/>
                <w:szCs w:val="22"/>
              </w:rPr>
            </w:pPr>
            <w:r w:rsidRPr="00E17E31">
              <w:rPr>
                <w:sz w:val="22"/>
                <w:szCs w:val="22"/>
              </w:rPr>
              <w:t>15-30</w:t>
            </w:r>
          </w:p>
          <w:p w:rsidR="00D91464" w:rsidRPr="00E17E31" w:rsidRDefault="00D91464" w:rsidP="00975439">
            <w:pPr>
              <w:spacing w:after="0" w:line="240" w:lineRule="auto"/>
              <w:ind w:left="-57" w:right="-57" w:firstLine="49"/>
              <w:jc w:val="center"/>
              <w:rPr>
                <w:sz w:val="22"/>
                <w:szCs w:val="22"/>
              </w:rPr>
            </w:pPr>
            <w:r w:rsidRPr="00E17E31">
              <w:rPr>
                <w:sz w:val="22"/>
                <w:szCs w:val="22"/>
              </w:rPr>
              <w:t>8-10</w:t>
            </w:r>
          </w:p>
        </w:tc>
        <w:tc>
          <w:tcPr>
            <w:tcW w:w="981"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79" w:type="dxa"/>
          </w:tcPr>
          <w:p w:rsidR="00D91464" w:rsidRPr="00E17E31" w:rsidRDefault="00D91464" w:rsidP="00975439">
            <w:pPr>
              <w:spacing w:after="0" w:line="240" w:lineRule="auto"/>
              <w:ind w:left="-57" w:right="-57" w:firstLine="49"/>
              <w:jc w:val="center"/>
              <w:rPr>
                <w:sz w:val="22"/>
                <w:szCs w:val="22"/>
              </w:rPr>
            </w:pPr>
            <w:r w:rsidRPr="00E17E31">
              <w:rPr>
                <w:sz w:val="22"/>
                <w:szCs w:val="22"/>
              </w:rPr>
              <w:t>20-30</w:t>
            </w:r>
          </w:p>
          <w:p w:rsidR="00D91464" w:rsidRPr="00E17E31" w:rsidRDefault="00D91464" w:rsidP="00975439">
            <w:pPr>
              <w:spacing w:after="0" w:line="240" w:lineRule="auto"/>
              <w:ind w:left="-57" w:right="-57" w:firstLine="49"/>
              <w:jc w:val="center"/>
              <w:rPr>
                <w:sz w:val="22"/>
                <w:szCs w:val="22"/>
              </w:rPr>
            </w:pPr>
            <w:r w:rsidRPr="00E17E31">
              <w:rPr>
                <w:sz w:val="22"/>
                <w:szCs w:val="22"/>
              </w:rPr>
              <w:t>10-15</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71" w:type="dxa"/>
          </w:tcPr>
          <w:p w:rsidR="00D91464" w:rsidRPr="00E17E31" w:rsidRDefault="00D91464" w:rsidP="00975439">
            <w:pPr>
              <w:spacing w:after="0" w:line="240" w:lineRule="auto"/>
              <w:ind w:left="-57" w:right="-57" w:firstLine="49"/>
              <w:jc w:val="center"/>
              <w:rPr>
                <w:sz w:val="22"/>
                <w:szCs w:val="22"/>
              </w:rPr>
            </w:pPr>
            <w:r w:rsidRPr="00E17E31">
              <w:rPr>
                <w:sz w:val="22"/>
                <w:szCs w:val="22"/>
              </w:rPr>
              <w:t>15-25</w:t>
            </w:r>
          </w:p>
          <w:p w:rsidR="00D91464" w:rsidRPr="00E17E31" w:rsidRDefault="00D91464" w:rsidP="00975439">
            <w:pPr>
              <w:spacing w:after="0" w:line="240" w:lineRule="auto"/>
              <w:ind w:left="-57" w:right="-57" w:firstLine="49"/>
              <w:jc w:val="center"/>
              <w:rPr>
                <w:sz w:val="22"/>
                <w:szCs w:val="22"/>
              </w:rPr>
            </w:pPr>
            <w:r w:rsidRPr="00E17E31">
              <w:rPr>
                <w:sz w:val="22"/>
                <w:szCs w:val="22"/>
              </w:rPr>
              <w:t>10-15</w:t>
            </w:r>
          </w:p>
        </w:tc>
        <w:tc>
          <w:tcPr>
            <w:tcW w:w="1387" w:type="dxa"/>
          </w:tcPr>
          <w:p w:rsidR="00D91464" w:rsidRPr="00E17E31" w:rsidRDefault="00D91464" w:rsidP="00975439">
            <w:pPr>
              <w:spacing w:after="0" w:line="240" w:lineRule="auto"/>
              <w:ind w:left="-57" w:right="-57"/>
              <w:jc w:val="center"/>
              <w:rPr>
                <w:sz w:val="22"/>
                <w:szCs w:val="22"/>
              </w:rPr>
            </w:pPr>
            <w:r w:rsidRPr="00E17E31">
              <w:rPr>
                <w:sz w:val="22"/>
                <w:szCs w:val="22"/>
              </w:rPr>
              <w:t>10Б</w:t>
            </w:r>
          </w:p>
        </w:tc>
      </w:tr>
      <w:tr w:rsidR="00D91464" w:rsidRPr="00E17E31" w:rsidTr="00975439">
        <w:tc>
          <w:tcPr>
            <w:tcW w:w="1874" w:type="dxa"/>
          </w:tcPr>
          <w:p w:rsidR="00D91464" w:rsidRPr="00E17E31" w:rsidRDefault="00D91464" w:rsidP="00D91464">
            <w:pPr>
              <w:spacing w:after="0" w:line="240" w:lineRule="auto"/>
              <w:ind w:left="-57" w:right="-57"/>
              <w:rPr>
                <w:sz w:val="22"/>
                <w:szCs w:val="22"/>
              </w:rPr>
            </w:pPr>
            <w:r w:rsidRPr="00E17E31">
              <w:rPr>
                <w:sz w:val="22"/>
                <w:szCs w:val="22"/>
              </w:rPr>
              <w:t xml:space="preserve">11. </w:t>
            </w:r>
            <w:proofErr w:type="gramStart"/>
            <w:r w:rsidRPr="00E17E31">
              <w:rPr>
                <w:sz w:val="22"/>
                <w:szCs w:val="22"/>
              </w:rPr>
              <w:t>Березовые</w:t>
            </w:r>
            <w:proofErr w:type="gramEnd"/>
            <w:r w:rsidRPr="00E17E31">
              <w:rPr>
                <w:sz w:val="22"/>
                <w:szCs w:val="22"/>
              </w:rPr>
              <w:t>, осиновые с ред-кой примесью хвойных</w:t>
            </w:r>
          </w:p>
        </w:tc>
        <w:tc>
          <w:tcPr>
            <w:tcW w:w="3054" w:type="dxa"/>
            <w:gridSpan w:val="2"/>
          </w:tcPr>
          <w:p w:rsidR="00D91464" w:rsidRPr="00E17E31" w:rsidRDefault="00975439" w:rsidP="00D91464">
            <w:pPr>
              <w:spacing w:after="0" w:line="240" w:lineRule="auto"/>
              <w:ind w:left="-57" w:right="-57"/>
              <w:rPr>
                <w:sz w:val="22"/>
                <w:szCs w:val="22"/>
              </w:rPr>
            </w:pPr>
            <w:r>
              <w:rPr>
                <w:sz w:val="22"/>
                <w:szCs w:val="22"/>
              </w:rPr>
              <w:t>Крупнотравная, папоротни</w:t>
            </w:r>
            <w:r w:rsidR="00D91464" w:rsidRPr="00E17E31">
              <w:rPr>
                <w:sz w:val="22"/>
                <w:szCs w:val="22"/>
              </w:rPr>
              <w:t xml:space="preserve">ковая, вейниковая, </w:t>
            </w:r>
            <w:proofErr w:type="gramStart"/>
            <w:r w:rsidR="00D91464" w:rsidRPr="00E17E31">
              <w:rPr>
                <w:sz w:val="22"/>
                <w:szCs w:val="22"/>
              </w:rPr>
              <w:t>р</w:t>
            </w:r>
            <w:r w:rsidR="00D91464">
              <w:rPr>
                <w:sz w:val="22"/>
                <w:szCs w:val="22"/>
              </w:rPr>
              <w:t>азнотра-вная</w:t>
            </w:r>
            <w:proofErr w:type="gramEnd"/>
            <w:r w:rsidR="00D91464">
              <w:rPr>
                <w:sz w:val="22"/>
                <w:szCs w:val="22"/>
              </w:rPr>
              <w:t>, травяно-зеленомош</w:t>
            </w:r>
            <w:r w:rsidR="00D91464" w:rsidRPr="00E17E31">
              <w:rPr>
                <w:sz w:val="22"/>
                <w:szCs w:val="22"/>
              </w:rPr>
              <w:t>ная, зеленомошная (I-III)</w:t>
            </w:r>
          </w:p>
        </w:tc>
        <w:tc>
          <w:tcPr>
            <w:tcW w:w="889" w:type="dxa"/>
          </w:tcPr>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8-10</w:t>
            </w:r>
          </w:p>
        </w:tc>
        <w:tc>
          <w:tcPr>
            <w:tcW w:w="99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0,7</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0,5</w:t>
            </w:r>
          </w:p>
        </w:tc>
        <w:tc>
          <w:tcPr>
            <w:tcW w:w="957" w:type="dxa"/>
          </w:tcPr>
          <w:p w:rsidR="00D91464" w:rsidRPr="00E17E31" w:rsidRDefault="00D91464" w:rsidP="00975439">
            <w:pPr>
              <w:spacing w:after="0" w:line="240" w:lineRule="auto"/>
              <w:ind w:left="-57" w:right="-57" w:firstLine="49"/>
              <w:jc w:val="center"/>
              <w:rPr>
                <w:sz w:val="22"/>
                <w:szCs w:val="22"/>
              </w:rPr>
            </w:pPr>
            <w:r w:rsidRPr="00E17E31">
              <w:rPr>
                <w:sz w:val="22"/>
                <w:szCs w:val="22"/>
              </w:rPr>
              <w:t>35-55</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7-8</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0,7</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0,5</w:t>
            </w:r>
          </w:p>
        </w:tc>
        <w:tc>
          <w:tcPr>
            <w:tcW w:w="1006" w:type="dxa"/>
          </w:tcPr>
          <w:p w:rsidR="00D91464" w:rsidRPr="00E17E31" w:rsidRDefault="00D91464" w:rsidP="00975439">
            <w:pPr>
              <w:spacing w:after="0" w:line="240" w:lineRule="auto"/>
              <w:ind w:left="-57" w:right="-57" w:firstLine="49"/>
              <w:jc w:val="center"/>
              <w:rPr>
                <w:sz w:val="22"/>
                <w:szCs w:val="22"/>
              </w:rPr>
            </w:pPr>
            <w:r w:rsidRPr="00E17E31">
              <w:rPr>
                <w:sz w:val="22"/>
                <w:szCs w:val="22"/>
              </w:rPr>
              <w:t>35-55</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7-8</w:t>
            </w:r>
          </w:p>
        </w:tc>
        <w:tc>
          <w:tcPr>
            <w:tcW w:w="981"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0,6</w:t>
            </w:r>
          </w:p>
        </w:tc>
        <w:tc>
          <w:tcPr>
            <w:tcW w:w="979" w:type="dxa"/>
          </w:tcPr>
          <w:p w:rsidR="00D91464" w:rsidRPr="00E17E31" w:rsidRDefault="00D91464" w:rsidP="00975439">
            <w:pPr>
              <w:spacing w:after="0" w:line="240" w:lineRule="auto"/>
              <w:ind w:left="-57" w:right="-57" w:firstLine="49"/>
              <w:jc w:val="center"/>
              <w:rPr>
                <w:sz w:val="22"/>
                <w:szCs w:val="22"/>
              </w:rPr>
            </w:pPr>
            <w:r w:rsidRPr="00E17E31">
              <w:rPr>
                <w:sz w:val="22"/>
                <w:szCs w:val="22"/>
              </w:rPr>
              <w:t>30-40</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8-12</w:t>
            </w:r>
          </w:p>
        </w:tc>
        <w:tc>
          <w:tcPr>
            <w:tcW w:w="980" w:type="dxa"/>
          </w:tcPr>
          <w:p w:rsidR="00D91464" w:rsidRPr="00E17E31" w:rsidRDefault="00D91464" w:rsidP="00975439">
            <w:pPr>
              <w:spacing w:after="0" w:line="240" w:lineRule="auto"/>
              <w:ind w:left="-57" w:right="-57" w:firstLine="49"/>
              <w:jc w:val="center"/>
              <w:rPr>
                <w:sz w:val="22"/>
                <w:szCs w:val="22"/>
              </w:rPr>
            </w:pPr>
            <w:r w:rsidRPr="00E17E31">
              <w:rPr>
                <w:sz w:val="22"/>
                <w:szCs w:val="22"/>
              </w:rPr>
              <w:t>0,8</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0,7</w:t>
            </w:r>
          </w:p>
        </w:tc>
        <w:tc>
          <w:tcPr>
            <w:tcW w:w="971" w:type="dxa"/>
          </w:tcPr>
          <w:p w:rsidR="00D91464" w:rsidRPr="00E17E31" w:rsidRDefault="00D91464" w:rsidP="00975439">
            <w:pPr>
              <w:spacing w:after="0" w:line="240" w:lineRule="auto"/>
              <w:ind w:left="-57" w:right="-57" w:firstLine="49"/>
              <w:jc w:val="center"/>
              <w:rPr>
                <w:sz w:val="22"/>
                <w:szCs w:val="22"/>
              </w:rPr>
            </w:pPr>
            <w:r w:rsidRPr="00E17E31">
              <w:rPr>
                <w:sz w:val="22"/>
                <w:szCs w:val="22"/>
              </w:rPr>
              <w:t>25-35</w:t>
            </w:r>
          </w:p>
          <w:p w:rsidR="00D91464" w:rsidRPr="00E17E31" w:rsidRDefault="00D91464" w:rsidP="00975439">
            <w:pPr>
              <w:spacing w:after="0" w:line="240" w:lineRule="auto"/>
              <w:ind w:left="-57" w:right="-57" w:firstLine="49"/>
              <w:jc w:val="center"/>
              <w:rPr>
                <w:sz w:val="22"/>
                <w:szCs w:val="22"/>
              </w:rPr>
            </w:pPr>
          </w:p>
          <w:p w:rsidR="00D91464" w:rsidRPr="00E17E31" w:rsidRDefault="00D91464" w:rsidP="00975439">
            <w:pPr>
              <w:spacing w:after="0" w:line="240" w:lineRule="auto"/>
              <w:ind w:left="-57" w:right="-57" w:firstLine="49"/>
              <w:jc w:val="center"/>
              <w:rPr>
                <w:sz w:val="22"/>
                <w:szCs w:val="22"/>
              </w:rPr>
            </w:pPr>
            <w:r w:rsidRPr="00E17E31">
              <w:rPr>
                <w:sz w:val="22"/>
                <w:szCs w:val="22"/>
              </w:rPr>
              <w:t>10-15</w:t>
            </w:r>
          </w:p>
        </w:tc>
        <w:tc>
          <w:tcPr>
            <w:tcW w:w="1387" w:type="dxa"/>
          </w:tcPr>
          <w:p w:rsidR="00D91464" w:rsidRPr="00E17E31" w:rsidRDefault="00D91464" w:rsidP="00975439">
            <w:pPr>
              <w:spacing w:after="0" w:line="240" w:lineRule="auto"/>
              <w:ind w:left="-57" w:right="-57"/>
              <w:jc w:val="center"/>
              <w:rPr>
                <w:sz w:val="22"/>
                <w:szCs w:val="22"/>
              </w:rPr>
            </w:pPr>
            <w:r w:rsidRPr="00E17E31">
              <w:rPr>
                <w:sz w:val="22"/>
                <w:szCs w:val="22"/>
              </w:rPr>
              <w:t xml:space="preserve">(5-6) К, </w:t>
            </w:r>
            <w:proofErr w:type="gramStart"/>
            <w:r w:rsidRPr="00E17E31">
              <w:rPr>
                <w:sz w:val="22"/>
                <w:szCs w:val="22"/>
              </w:rPr>
              <w:t>П</w:t>
            </w:r>
            <w:proofErr w:type="gramEnd"/>
            <w:r w:rsidRPr="00E17E31">
              <w:rPr>
                <w:sz w:val="22"/>
                <w:szCs w:val="22"/>
              </w:rPr>
              <w:t>, Е,</w:t>
            </w:r>
          </w:p>
          <w:p w:rsidR="00D91464" w:rsidRPr="00E17E31" w:rsidRDefault="00D91464" w:rsidP="00975439">
            <w:pPr>
              <w:spacing w:after="0" w:line="240" w:lineRule="auto"/>
              <w:ind w:left="-57" w:right="-57"/>
              <w:jc w:val="center"/>
              <w:rPr>
                <w:sz w:val="22"/>
                <w:szCs w:val="22"/>
              </w:rPr>
            </w:pPr>
            <w:r w:rsidRPr="00E17E31">
              <w:rPr>
                <w:sz w:val="22"/>
                <w:szCs w:val="22"/>
              </w:rPr>
              <w:t>(4-5) Б, Ос</w:t>
            </w:r>
          </w:p>
        </w:tc>
      </w:tr>
    </w:tbl>
    <w:p w:rsidR="00D91464" w:rsidRDefault="00D91464" w:rsidP="00D91464">
      <w:pPr>
        <w:pStyle w:val="afff1"/>
        <w:ind w:left="-57" w:right="-57"/>
        <w:rPr>
          <w:color w:val="FF0000"/>
          <w:sz w:val="24"/>
        </w:rPr>
        <w:sectPr w:rsidR="00D91464" w:rsidSect="00D91464">
          <w:type w:val="continuous"/>
          <w:pgSz w:w="16840" w:h="11907" w:orient="landscape" w:code="9"/>
          <w:pgMar w:top="1701" w:right="1134" w:bottom="1701" w:left="1134" w:header="709" w:footer="709" w:gutter="0"/>
          <w:cols w:space="708"/>
          <w:docGrid w:linePitch="360"/>
        </w:sectPr>
      </w:pPr>
    </w:p>
    <w:p w:rsidR="00F36D62" w:rsidRDefault="000F1263" w:rsidP="000F1263">
      <w:pPr>
        <w:pStyle w:val="affff"/>
        <w:mirrorIndents w:val="0"/>
      </w:pPr>
      <w:r>
        <w:lastRenderedPageBreak/>
        <w:t xml:space="preserve"> Н</w:t>
      </w:r>
      <w:r w:rsidR="00425AD8" w:rsidRPr="00763BE1">
        <w:t xml:space="preserve">асаждений, нуждающихся в рубках ухода по лесоводственным </w:t>
      </w:r>
      <w:r w:rsidR="00425AD8" w:rsidRPr="005B7FDD">
        <w:t>требован</w:t>
      </w:r>
      <w:r w:rsidR="00A369A5" w:rsidRPr="005B7FDD">
        <w:t>иям</w:t>
      </w:r>
      <w:r>
        <w:t>, лесоустройством не выявлено.</w:t>
      </w:r>
    </w:p>
    <w:p w:rsidR="000F1263" w:rsidRDefault="000F1263" w:rsidP="000F1263">
      <w:pPr>
        <w:pStyle w:val="affff"/>
        <w:mirrorIndents w:val="0"/>
      </w:pPr>
    </w:p>
    <w:p w:rsidR="0049780F" w:rsidRPr="0026547C" w:rsidRDefault="002E55BE" w:rsidP="00F36D62">
      <w:pPr>
        <w:pStyle w:val="affff"/>
        <w:mirrorIndents w:val="0"/>
      </w:pPr>
      <w:r w:rsidRPr="0026547C">
        <w:t>2.1.3</w:t>
      </w:r>
      <w:r w:rsidR="0049780F" w:rsidRPr="0026547C">
        <w:rPr>
          <w:i/>
        </w:rPr>
        <w:t xml:space="preserve">. </w:t>
      </w:r>
      <w:r w:rsidR="0049780F" w:rsidRPr="0026547C">
        <w:t>Расчетная лесосека (ежегодный объем изъятия древесины) при всех видах рубок</w:t>
      </w:r>
    </w:p>
    <w:p w:rsidR="002E1AEB" w:rsidRPr="003B0989" w:rsidRDefault="0049780F" w:rsidP="001F798C">
      <w:pPr>
        <w:pStyle w:val="affff"/>
        <w:mirrorIndents w:val="0"/>
        <w:sectPr w:rsidR="002E1AEB" w:rsidRPr="003B0989" w:rsidSect="00D91464">
          <w:pgSz w:w="11906" w:h="16838" w:code="9"/>
          <w:pgMar w:top="1134" w:right="567" w:bottom="1134" w:left="1134" w:header="709" w:footer="709" w:gutter="0"/>
          <w:cols w:space="708"/>
          <w:titlePg/>
          <w:docGrid w:linePitch="381"/>
        </w:sectPr>
      </w:pPr>
      <w:proofErr w:type="gramStart"/>
      <w:r w:rsidRPr="003B0989">
        <w:t xml:space="preserve">Проектируемый ежегодный размер заготовки древесины сырорастущего леса по всем видам рубок составляет </w:t>
      </w:r>
      <w:r w:rsidR="003B0989" w:rsidRPr="003B0989">
        <w:t>74,7 га по площади и 0,97</w:t>
      </w:r>
      <w:r w:rsidRPr="003B0989">
        <w:t xml:space="preserve"> тыс. м3 – </w:t>
      </w:r>
      <w:r w:rsidR="002B1C76" w:rsidRPr="003B0989">
        <w:t>по ликвидному запасу</w:t>
      </w:r>
      <w:r w:rsidR="00E20B09" w:rsidRPr="003B0989">
        <w:t>,</w:t>
      </w:r>
      <w:r w:rsidR="000F1263" w:rsidRPr="003B0989">
        <w:t xml:space="preserve"> </w:t>
      </w:r>
      <w:r w:rsidR="002E55BE" w:rsidRPr="003B0989">
        <w:t>табл</w:t>
      </w:r>
      <w:r w:rsidR="00A270BF" w:rsidRPr="003B0989">
        <w:t>.</w:t>
      </w:r>
      <w:r w:rsidR="002E55BE" w:rsidRPr="003B0989">
        <w:t>2.1.3</w:t>
      </w:r>
      <w:r w:rsidR="002B1C76" w:rsidRPr="003B0989">
        <w:t>.1</w:t>
      </w:r>
      <w:r w:rsidR="00280627" w:rsidRPr="003B0989">
        <w:t>(ежегодный допустимый объем указан с учетом проведения всего объема сплошных санитарных рубок в первый год действия регламента и выборочных санитарных рубок за три года, см примечание*).</w:t>
      </w:r>
      <w:proofErr w:type="gramEnd"/>
    </w:p>
    <w:p w:rsidR="002B1C76" w:rsidRPr="00815099" w:rsidRDefault="0049780F" w:rsidP="001F798C">
      <w:pPr>
        <w:spacing w:line="240" w:lineRule="auto"/>
        <w:jc w:val="right"/>
        <w:rPr>
          <w:i/>
          <w:iCs/>
        </w:rPr>
      </w:pPr>
      <w:r w:rsidRPr="00091ADB">
        <w:rPr>
          <w:i/>
        </w:rPr>
        <w:lastRenderedPageBreak/>
        <w:tab/>
      </w:r>
      <w:r w:rsidR="002B1C76" w:rsidRPr="00815099">
        <w:rPr>
          <w:i/>
          <w:iCs/>
        </w:rPr>
        <w:t>Таблица 2.1.3.1</w:t>
      </w:r>
    </w:p>
    <w:p w:rsidR="002B1C76" w:rsidRPr="00815099" w:rsidRDefault="002B1C76" w:rsidP="001F798C">
      <w:pPr>
        <w:pStyle w:val="ConsPlusNormal"/>
        <w:widowControl/>
        <w:ind w:firstLine="0"/>
        <w:jc w:val="right"/>
        <w:rPr>
          <w:rFonts w:ascii="Times New Roman" w:hAnsi="Times New Roman" w:cs="Times New Roman"/>
          <w:i/>
          <w:iCs/>
          <w:sz w:val="24"/>
          <w:szCs w:val="24"/>
        </w:rPr>
      </w:pPr>
      <w:r w:rsidRPr="00815099">
        <w:rPr>
          <w:rFonts w:ascii="Times New Roman" w:hAnsi="Times New Roman" w:cs="Times New Roman"/>
          <w:i/>
          <w:iCs/>
          <w:sz w:val="28"/>
          <w:szCs w:val="28"/>
        </w:rPr>
        <w:t xml:space="preserve">площадь - </w:t>
      </w:r>
      <w:proofErr w:type="gramStart"/>
      <w:r w:rsidRPr="00815099">
        <w:rPr>
          <w:rFonts w:ascii="Times New Roman" w:hAnsi="Times New Roman" w:cs="Times New Roman"/>
          <w:i/>
          <w:iCs/>
          <w:sz w:val="28"/>
          <w:szCs w:val="28"/>
        </w:rPr>
        <w:t>га</w:t>
      </w:r>
      <w:proofErr w:type="gramEnd"/>
      <w:r w:rsidRPr="00815099">
        <w:rPr>
          <w:rFonts w:ascii="Times New Roman" w:hAnsi="Times New Roman" w:cs="Times New Roman"/>
          <w:i/>
          <w:iCs/>
          <w:sz w:val="28"/>
          <w:szCs w:val="28"/>
        </w:rPr>
        <w:t>; запас (ликвид) - тыс. м</w:t>
      </w:r>
      <w:r w:rsidRPr="00815099">
        <w:rPr>
          <w:rFonts w:ascii="Times New Roman" w:hAnsi="Times New Roman" w:cs="Times New Roman"/>
          <w:i/>
          <w:iCs/>
          <w:sz w:val="28"/>
          <w:szCs w:val="28"/>
          <w:vertAlign w:val="superscript"/>
        </w:rPr>
        <w:t>3</w:t>
      </w:r>
    </w:p>
    <w:tbl>
      <w:tblPr>
        <w:tblW w:w="5000" w:type="pct"/>
        <w:jc w:val="center"/>
        <w:tblLayout w:type="fixed"/>
        <w:tblLook w:val="0000" w:firstRow="0" w:lastRow="0" w:firstColumn="0" w:lastColumn="0" w:noHBand="0" w:noVBand="0"/>
      </w:tblPr>
      <w:tblGrid>
        <w:gridCol w:w="1003"/>
        <w:gridCol w:w="1090"/>
        <w:gridCol w:w="992"/>
        <w:gridCol w:w="851"/>
        <w:gridCol w:w="992"/>
        <w:gridCol w:w="940"/>
        <w:gridCol w:w="762"/>
        <w:gridCol w:w="1013"/>
        <w:gridCol w:w="1099"/>
        <w:gridCol w:w="866"/>
        <w:gridCol w:w="912"/>
        <w:gridCol w:w="1099"/>
        <w:gridCol w:w="866"/>
        <w:gridCol w:w="912"/>
        <w:gridCol w:w="1099"/>
        <w:gridCol w:w="857"/>
      </w:tblGrid>
      <w:tr w:rsidR="002B1C76" w:rsidRPr="00815099" w:rsidTr="00E23BA8">
        <w:trPr>
          <w:cantSplit/>
          <w:trHeight w:val="300"/>
          <w:jc w:val="center"/>
        </w:trPr>
        <w:tc>
          <w:tcPr>
            <w:tcW w:w="327" w:type="pct"/>
            <w:vMerge w:val="restart"/>
            <w:tcBorders>
              <w:top w:val="single" w:sz="4" w:space="0" w:color="auto"/>
              <w:left w:val="single" w:sz="4" w:space="0" w:color="auto"/>
              <w:bottom w:val="nil"/>
              <w:right w:val="single" w:sz="4" w:space="0" w:color="auto"/>
            </w:tcBorders>
            <w:vAlign w:val="center"/>
          </w:tcPr>
          <w:p w:rsidR="002B1C76" w:rsidRPr="00815099" w:rsidRDefault="002B1C76" w:rsidP="001F798C">
            <w:pPr>
              <w:pStyle w:val="a8"/>
              <w:rPr>
                <w:sz w:val="20"/>
                <w:szCs w:val="20"/>
              </w:rPr>
            </w:pPr>
            <w:proofErr w:type="gramStart"/>
            <w:r w:rsidRPr="00815099">
              <w:rPr>
                <w:sz w:val="20"/>
                <w:szCs w:val="20"/>
              </w:rPr>
              <w:t>Хозяй</w:t>
            </w:r>
            <w:r w:rsidR="00A74AF2">
              <w:rPr>
                <w:sz w:val="20"/>
                <w:szCs w:val="20"/>
              </w:rPr>
              <w:t>-</w:t>
            </w:r>
            <w:r w:rsidRPr="00815099">
              <w:rPr>
                <w:sz w:val="20"/>
                <w:szCs w:val="20"/>
              </w:rPr>
              <w:t>ства</w:t>
            </w:r>
            <w:proofErr w:type="gramEnd"/>
          </w:p>
        </w:tc>
        <w:tc>
          <w:tcPr>
            <w:tcW w:w="4673" w:type="pct"/>
            <w:gridSpan w:val="15"/>
            <w:tcBorders>
              <w:top w:val="single" w:sz="4" w:space="0" w:color="auto"/>
              <w:left w:val="nil"/>
              <w:bottom w:val="single" w:sz="4" w:space="0" w:color="auto"/>
              <w:right w:val="single" w:sz="4" w:space="0" w:color="auto"/>
            </w:tcBorders>
            <w:vAlign w:val="center"/>
          </w:tcPr>
          <w:p w:rsidR="002B1C76" w:rsidRPr="00815099" w:rsidRDefault="002B1C76" w:rsidP="001F798C">
            <w:pPr>
              <w:pStyle w:val="a8"/>
              <w:rPr>
                <w:sz w:val="20"/>
                <w:szCs w:val="20"/>
              </w:rPr>
            </w:pPr>
            <w:r w:rsidRPr="00815099">
              <w:rPr>
                <w:sz w:val="20"/>
                <w:szCs w:val="20"/>
              </w:rPr>
              <w:t>Ежегодный допустимый объем изъятия древесины</w:t>
            </w:r>
          </w:p>
        </w:tc>
      </w:tr>
      <w:tr w:rsidR="002B1C76" w:rsidRPr="00815099" w:rsidTr="00E23BA8">
        <w:trPr>
          <w:cantSplit/>
          <w:trHeight w:val="2945"/>
          <w:jc w:val="center"/>
        </w:trPr>
        <w:tc>
          <w:tcPr>
            <w:tcW w:w="327" w:type="pct"/>
            <w:vMerge/>
            <w:tcBorders>
              <w:top w:val="nil"/>
              <w:left w:val="single" w:sz="4" w:space="0" w:color="auto"/>
              <w:bottom w:val="nil"/>
              <w:right w:val="single" w:sz="4" w:space="0" w:color="auto"/>
            </w:tcBorders>
            <w:vAlign w:val="center"/>
          </w:tcPr>
          <w:p w:rsidR="002B1C76" w:rsidRPr="00815099" w:rsidRDefault="002B1C76" w:rsidP="001F798C">
            <w:pPr>
              <w:pStyle w:val="a8"/>
              <w:rPr>
                <w:sz w:val="20"/>
                <w:szCs w:val="20"/>
              </w:rPr>
            </w:pPr>
          </w:p>
        </w:tc>
        <w:tc>
          <w:tcPr>
            <w:tcW w:w="955" w:type="pct"/>
            <w:gridSpan w:val="3"/>
            <w:tcBorders>
              <w:top w:val="single" w:sz="4" w:space="0" w:color="auto"/>
              <w:left w:val="nil"/>
              <w:bottom w:val="single" w:sz="4" w:space="0" w:color="auto"/>
              <w:right w:val="single" w:sz="4" w:space="0" w:color="auto"/>
            </w:tcBorders>
            <w:vAlign w:val="center"/>
          </w:tcPr>
          <w:p w:rsidR="002B1C76" w:rsidRPr="00815099" w:rsidRDefault="002B1C76" w:rsidP="001F798C">
            <w:pPr>
              <w:pStyle w:val="a8"/>
              <w:rPr>
                <w:sz w:val="20"/>
                <w:szCs w:val="20"/>
              </w:rPr>
            </w:pPr>
            <w:r w:rsidRPr="00815099">
              <w:rPr>
                <w:sz w:val="20"/>
                <w:szCs w:val="20"/>
              </w:rPr>
              <w:t>при рубке спелых и перестойных лесных насаждений</w:t>
            </w:r>
          </w:p>
        </w:tc>
        <w:tc>
          <w:tcPr>
            <w:tcW w:w="877" w:type="pct"/>
            <w:gridSpan w:val="3"/>
            <w:tcBorders>
              <w:top w:val="single" w:sz="4" w:space="0" w:color="auto"/>
              <w:left w:val="nil"/>
              <w:bottom w:val="single" w:sz="4" w:space="0" w:color="auto"/>
              <w:right w:val="single" w:sz="4" w:space="0" w:color="auto"/>
            </w:tcBorders>
            <w:vAlign w:val="center"/>
          </w:tcPr>
          <w:p w:rsidR="002B1C76" w:rsidRPr="00815099" w:rsidRDefault="002B1C76" w:rsidP="001F798C">
            <w:pPr>
              <w:pStyle w:val="a8"/>
              <w:rPr>
                <w:sz w:val="20"/>
                <w:szCs w:val="20"/>
              </w:rPr>
            </w:pPr>
            <w:r w:rsidRPr="00815099">
              <w:rPr>
                <w:sz w:val="20"/>
                <w:szCs w:val="20"/>
              </w:rPr>
              <w:t>при рубке лесных насаждений при уходе за лесами</w:t>
            </w:r>
          </w:p>
        </w:tc>
        <w:tc>
          <w:tcPr>
            <w:tcW w:w="970" w:type="pct"/>
            <w:gridSpan w:val="3"/>
            <w:tcBorders>
              <w:top w:val="single" w:sz="4" w:space="0" w:color="auto"/>
              <w:left w:val="nil"/>
              <w:bottom w:val="single" w:sz="4" w:space="0" w:color="auto"/>
              <w:right w:val="single" w:sz="4" w:space="0" w:color="auto"/>
            </w:tcBorders>
            <w:vAlign w:val="center"/>
          </w:tcPr>
          <w:p w:rsidR="002B1C76" w:rsidRPr="00815099" w:rsidRDefault="002B1C76" w:rsidP="001F798C">
            <w:pPr>
              <w:pStyle w:val="a8"/>
              <w:rPr>
                <w:sz w:val="20"/>
                <w:szCs w:val="20"/>
              </w:rPr>
            </w:pPr>
            <w:r w:rsidRPr="00815099">
              <w:rPr>
                <w:sz w:val="20"/>
                <w:szCs w:val="20"/>
              </w:rPr>
              <w:t>при рубке поврежденных и погибших лесных насаждений</w:t>
            </w:r>
            <w:r w:rsidR="00E24967" w:rsidRPr="00815099">
              <w:rPr>
                <w:sz w:val="20"/>
                <w:szCs w:val="20"/>
              </w:rPr>
              <w:t>*</w:t>
            </w:r>
          </w:p>
        </w:tc>
        <w:tc>
          <w:tcPr>
            <w:tcW w:w="937" w:type="pct"/>
            <w:gridSpan w:val="3"/>
            <w:tcBorders>
              <w:top w:val="single" w:sz="4" w:space="0" w:color="auto"/>
              <w:left w:val="nil"/>
              <w:bottom w:val="single" w:sz="4" w:space="0" w:color="auto"/>
              <w:right w:val="single" w:sz="4" w:space="0" w:color="auto"/>
            </w:tcBorders>
            <w:vAlign w:val="center"/>
          </w:tcPr>
          <w:p w:rsidR="002B1C76" w:rsidRPr="00815099" w:rsidRDefault="002B1C76" w:rsidP="001F798C">
            <w:pPr>
              <w:pStyle w:val="a8"/>
              <w:rPr>
                <w:sz w:val="20"/>
                <w:szCs w:val="20"/>
              </w:rPr>
            </w:pPr>
            <w:r w:rsidRPr="00815099">
              <w:rPr>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934" w:type="pct"/>
            <w:gridSpan w:val="3"/>
            <w:tcBorders>
              <w:top w:val="single" w:sz="4" w:space="0" w:color="auto"/>
              <w:left w:val="nil"/>
              <w:bottom w:val="single" w:sz="4" w:space="0" w:color="auto"/>
              <w:right w:val="single" w:sz="4" w:space="0" w:color="auto"/>
            </w:tcBorders>
            <w:vAlign w:val="center"/>
          </w:tcPr>
          <w:p w:rsidR="002B1C76" w:rsidRPr="00815099" w:rsidRDefault="002B1C76" w:rsidP="001F798C">
            <w:pPr>
              <w:pStyle w:val="a8"/>
              <w:rPr>
                <w:sz w:val="20"/>
                <w:szCs w:val="20"/>
              </w:rPr>
            </w:pPr>
            <w:r w:rsidRPr="00815099">
              <w:rPr>
                <w:sz w:val="20"/>
                <w:szCs w:val="20"/>
              </w:rPr>
              <w:t>всего</w:t>
            </w:r>
          </w:p>
        </w:tc>
      </w:tr>
      <w:tr w:rsidR="00E23BA8" w:rsidRPr="00815099" w:rsidTr="00E23BA8">
        <w:trPr>
          <w:cantSplit/>
          <w:trHeight w:val="300"/>
          <w:jc w:val="center"/>
        </w:trPr>
        <w:tc>
          <w:tcPr>
            <w:tcW w:w="327" w:type="pct"/>
            <w:vMerge/>
            <w:tcBorders>
              <w:top w:val="nil"/>
              <w:left w:val="single" w:sz="4" w:space="0" w:color="auto"/>
              <w:bottom w:val="nil"/>
              <w:right w:val="single" w:sz="4" w:space="0" w:color="auto"/>
            </w:tcBorders>
            <w:vAlign w:val="center"/>
          </w:tcPr>
          <w:p w:rsidR="002B1C76" w:rsidRPr="00815099" w:rsidRDefault="002B1C76" w:rsidP="001F798C">
            <w:pPr>
              <w:pStyle w:val="a8"/>
              <w:rPr>
                <w:sz w:val="20"/>
                <w:szCs w:val="20"/>
              </w:rPr>
            </w:pPr>
          </w:p>
        </w:tc>
        <w:tc>
          <w:tcPr>
            <w:tcW w:w="355" w:type="pct"/>
            <w:vMerge w:val="restart"/>
            <w:tcBorders>
              <w:top w:val="single" w:sz="4" w:space="0" w:color="auto"/>
              <w:left w:val="single" w:sz="4" w:space="0" w:color="auto"/>
              <w:bottom w:val="single" w:sz="4" w:space="0" w:color="auto"/>
              <w:right w:val="single" w:sz="4" w:space="0" w:color="auto"/>
            </w:tcBorders>
            <w:vAlign w:val="center"/>
          </w:tcPr>
          <w:p w:rsidR="002B1C76" w:rsidRPr="00815099" w:rsidRDefault="0091399C" w:rsidP="001F798C">
            <w:pPr>
              <w:pStyle w:val="a8"/>
              <w:rPr>
                <w:sz w:val="20"/>
                <w:szCs w:val="20"/>
              </w:rPr>
            </w:pPr>
            <w:r w:rsidRPr="00815099">
              <w:rPr>
                <w:sz w:val="20"/>
                <w:szCs w:val="20"/>
              </w:rPr>
              <w:t>П</w:t>
            </w:r>
            <w:r w:rsidR="002B1C76" w:rsidRPr="00815099">
              <w:rPr>
                <w:sz w:val="20"/>
                <w:szCs w:val="20"/>
              </w:rPr>
              <w:t>лощадь</w:t>
            </w:r>
          </w:p>
        </w:tc>
        <w:tc>
          <w:tcPr>
            <w:tcW w:w="600" w:type="pct"/>
            <w:gridSpan w:val="2"/>
            <w:tcBorders>
              <w:top w:val="single" w:sz="4" w:space="0" w:color="auto"/>
              <w:left w:val="nil"/>
              <w:bottom w:val="single" w:sz="4" w:space="0" w:color="auto"/>
              <w:right w:val="single" w:sz="4" w:space="0" w:color="auto"/>
            </w:tcBorders>
            <w:vAlign w:val="center"/>
          </w:tcPr>
          <w:p w:rsidR="002B1C76" w:rsidRPr="00815099" w:rsidRDefault="002B1C76" w:rsidP="001F798C">
            <w:pPr>
              <w:pStyle w:val="a8"/>
              <w:rPr>
                <w:sz w:val="20"/>
                <w:szCs w:val="20"/>
              </w:rPr>
            </w:pPr>
            <w:r w:rsidRPr="00815099">
              <w:rPr>
                <w:sz w:val="20"/>
                <w:szCs w:val="20"/>
              </w:rPr>
              <w:t>запас</w:t>
            </w:r>
          </w:p>
        </w:tc>
        <w:tc>
          <w:tcPr>
            <w:tcW w:w="323" w:type="pct"/>
            <w:vMerge w:val="restart"/>
            <w:tcBorders>
              <w:top w:val="single" w:sz="4" w:space="0" w:color="auto"/>
              <w:left w:val="single" w:sz="4" w:space="0" w:color="auto"/>
              <w:bottom w:val="single" w:sz="4" w:space="0" w:color="auto"/>
              <w:right w:val="single" w:sz="4" w:space="0" w:color="auto"/>
            </w:tcBorders>
            <w:vAlign w:val="center"/>
          </w:tcPr>
          <w:p w:rsidR="002B1C76" w:rsidRPr="00815099" w:rsidRDefault="0091399C" w:rsidP="00E23BA8">
            <w:pPr>
              <w:pStyle w:val="a8"/>
              <w:ind w:hanging="108"/>
              <w:rPr>
                <w:sz w:val="20"/>
                <w:szCs w:val="20"/>
              </w:rPr>
            </w:pPr>
            <w:r w:rsidRPr="00815099">
              <w:rPr>
                <w:sz w:val="20"/>
                <w:szCs w:val="20"/>
              </w:rPr>
              <w:t>П</w:t>
            </w:r>
            <w:r w:rsidR="002B1C76" w:rsidRPr="00815099">
              <w:rPr>
                <w:sz w:val="20"/>
                <w:szCs w:val="20"/>
              </w:rPr>
              <w:t>лощадь</w:t>
            </w:r>
          </w:p>
        </w:tc>
        <w:tc>
          <w:tcPr>
            <w:tcW w:w="554" w:type="pct"/>
            <w:gridSpan w:val="2"/>
            <w:tcBorders>
              <w:top w:val="single" w:sz="4" w:space="0" w:color="auto"/>
              <w:left w:val="nil"/>
              <w:bottom w:val="single" w:sz="4" w:space="0" w:color="auto"/>
              <w:right w:val="single" w:sz="4" w:space="0" w:color="auto"/>
            </w:tcBorders>
            <w:vAlign w:val="center"/>
          </w:tcPr>
          <w:p w:rsidR="002B1C76" w:rsidRPr="00815099" w:rsidRDefault="002B1C76" w:rsidP="001F798C">
            <w:pPr>
              <w:pStyle w:val="a8"/>
              <w:rPr>
                <w:sz w:val="20"/>
                <w:szCs w:val="20"/>
              </w:rPr>
            </w:pPr>
            <w:r w:rsidRPr="00815099">
              <w:rPr>
                <w:sz w:val="20"/>
                <w:szCs w:val="20"/>
              </w:rPr>
              <w:t>запас</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2B1C76" w:rsidRPr="00815099" w:rsidRDefault="0091399C" w:rsidP="001F798C">
            <w:pPr>
              <w:pStyle w:val="a8"/>
              <w:rPr>
                <w:sz w:val="20"/>
                <w:szCs w:val="20"/>
              </w:rPr>
            </w:pPr>
            <w:r w:rsidRPr="00815099">
              <w:rPr>
                <w:sz w:val="20"/>
                <w:szCs w:val="20"/>
              </w:rPr>
              <w:t>П</w:t>
            </w:r>
            <w:r w:rsidR="002B1C76" w:rsidRPr="00815099">
              <w:rPr>
                <w:sz w:val="20"/>
                <w:szCs w:val="20"/>
              </w:rPr>
              <w:t>лощадь</w:t>
            </w:r>
          </w:p>
        </w:tc>
        <w:tc>
          <w:tcPr>
            <w:tcW w:w="640" w:type="pct"/>
            <w:gridSpan w:val="2"/>
            <w:tcBorders>
              <w:top w:val="single" w:sz="4" w:space="0" w:color="auto"/>
              <w:left w:val="nil"/>
              <w:bottom w:val="single" w:sz="4" w:space="0" w:color="auto"/>
              <w:right w:val="single" w:sz="4" w:space="0" w:color="auto"/>
            </w:tcBorders>
            <w:vAlign w:val="center"/>
          </w:tcPr>
          <w:p w:rsidR="002B1C76" w:rsidRPr="00815099" w:rsidRDefault="002B1C76" w:rsidP="001F798C">
            <w:pPr>
              <w:pStyle w:val="a8"/>
              <w:rPr>
                <w:sz w:val="20"/>
                <w:szCs w:val="20"/>
              </w:rPr>
            </w:pPr>
            <w:r w:rsidRPr="00815099">
              <w:rPr>
                <w:sz w:val="20"/>
                <w:szCs w:val="20"/>
              </w:rPr>
              <w:t>запас</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B1C76" w:rsidRPr="00815099" w:rsidRDefault="00E23BA8" w:rsidP="00E23BA8">
            <w:pPr>
              <w:pStyle w:val="a8"/>
              <w:ind w:left="-110"/>
              <w:jc w:val="left"/>
              <w:rPr>
                <w:sz w:val="20"/>
                <w:szCs w:val="20"/>
              </w:rPr>
            </w:pPr>
            <w:r w:rsidRPr="00815099">
              <w:rPr>
                <w:sz w:val="20"/>
                <w:szCs w:val="20"/>
              </w:rPr>
              <w:t>П</w:t>
            </w:r>
            <w:r w:rsidR="002B1C76" w:rsidRPr="00815099">
              <w:rPr>
                <w:sz w:val="20"/>
                <w:szCs w:val="20"/>
              </w:rPr>
              <w:t>лощадь</w:t>
            </w:r>
          </w:p>
        </w:tc>
        <w:tc>
          <w:tcPr>
            <w:tcW w:w="640" w:type="pct"/>
            <w:gridSpan w:val="2"/>
            <w:tcBorders>
              <w:top w:val="single" w:sz="4" w:space="0" w:color="auto"/>
              <w:left w:val="nil"/>
              <w:bottom w:val="single" w:sz="4" w:space="0" w:color="auto"/>
              <w:right w:val="single" w:sz="4" w:space="0" w:color="auto"/>
            </w:tcBorders>
            <w:vAlign w:val="center"/>
          </w:tcPr>
          <w:p w:rsidR="002B1C76" w:rsidRPr="00815099" w:rsidRDefault="002B1C76" w:rsidP="001F798C">
            <w:pPr>
              <w:pStyle w:val="a8"/>
              <w:rPr>
                <w:sz w:val="20"/>
                <w:szCs w:val="20"/>
              </w:rPr>
            </w:pPr>
            <w:r w:rsidRPr="00815099">
              <w:rPr>
                <w:sz w:val="20"/>
                <w:szCs w:val="20"/>
              </w:rPr>
              <w:t>запас</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B1C76" w:rsidRPr="00815099" w:rsidRDefault="0091399C" w:rsidP="002D31A3">
            <w:pPr>
              <w:pStyle w:val="a8"/>
              <w:ind w:hanging="152"/>
              <w:rPr>
                <w:sz w:val="20"/>
                <w:szCs w:val="20"/>
              </w:rPr>
            </w:pPr>
            <w:r w:rsidRPr="00815099">
              <w:rPr>
                <w:sz w:val="20"/>
                <w:szCs w:val="20"/>
              </w:rPr>
              <w:t>П</w:t>
            </w:r>
            <w:r w:rsidR="002B1C76" w:rsidRPr="00815099">
              <w:rPr>
                <w:sz w:val="20"/>
                <w:szCs w:val="20"/>
              </w:rPr>
              <w:t>лощадь</w:t>
            </w:r>
          </w:p>
        </w:tc>
        <w:tc>
          <w:tcPr>
            <w:tcW w:w="637" w:type="pct"/>
            <w:gridSpan w:val="2"/>
            <w:tcBorders>
              <w:top w:val="single" w:sz="4" w:space="0" w:color="auto"/>
              <w:left w:val="nil"/>
              <w:bottom w:val="single" w:sz="4" w:space="0" w:color="auto"/>
              <w:right w:val="single" w:sz="4" w:space="0" w:color="auto"/>
            </w:tcBorders>
            <w:vAlign w:val="center"/>
          </w:tcPr>
          <w:p w:rsidR="002B1C76" w:rsidRPr="00815099" w:rsidRDefault="002B1C76" w:rsidP="001F798C">
            <w:pPr>
              <w:pStyle w:val="a8"/>
              <w:rPr>
                <w:sz w:val="20"/>
                <w:szCs w:val="20"/>
              </w:rPr>
            </w:pPr>
            <w:r w:rsidRPr="00815099">
              <w:rPr>
                <w:sz w:val="20"/>
                <w:szCs w:val="20"/>
              </w:rPr>
              <w:t>запас</w:t>
            </w:r>
          </w:p>
        </w:tc>
      </w:tr>
      <w:tr w:rsidR="00E23BA8" w:rsidRPr="00815099" w:rsidTr="00E23BA8">
        <w:trPr>
          <w:cantSplit/>
          <w:trHeight w:val="600"/>
          <w:jc w:val="center"/>
        </w:trPr>
        <w:tc>
          <w:tcPr>
            <w:tcW w:w="327" w:type="pct"/>
            <w:vMerge/>
            <w:tcBorders>
              <w:top w:val="nil"/>
              <w:left w:val="single" w:sz="4" w:space="0" w:color="auto"/>
              <w:bottom w:val="single" w:sz="4" w:space="0" w:color="auto"/>
              <w:right w:val="single" w:sz="4" w:space="0" w:color="auto"/>
            </w:tcBorders>
            <w:vAlign w:val="center"/>
          </w:tcPr>
          <w:p w:rsidR="002B1C76" w:rsidRPr="00815099" w:rsidRDefault="002B1C76" w:rsidP="001F798C">
            <w:pPr>
              <w:pStyle w:val="a8"/>
              <w:rPr>
                <w:sz w:val="20"/>
                <w:szCs w:val="20"/>
              </w:rPr>
            </w:pPr>
          </w:p>
        </w:tc>
        <w:tc>
          <w:tcPr>
            <w:tcW w:w="355" w:type="pct"/>
            <w:vMerge/>
            <w:tcBorders>
              <w:top w:val="nil"/>
              <w:left w:val="single" w:sz="4" w:space="0" w:color="auto"/>
              <w:bottom w:val="single" w:sz="4" w:space="0" w:color="auto"/>
              <w:right w:val="single" w:sz="4" w:space="0" w:color="auto"/>
            </w:tcBorders>
            <w:vAlign w:val="center"/>
          </w:tcPr>
          <w:p w:rsidR="002B1C76" w:rsidRPr="00815099" w:rsidRDefault="002B1C76" w:rsidP="001F798C">
            <w:pPr>
              <w:pStyle w:val="a8"/>
              <w:rPr>
                <w:sz w:val="20"/>
                <w:szCs w:val="20"/>
              </w:rPr>
            </w:pPr>
          </w:p>
        </w:tc>
        <w:tc>
          <w:tcPr>
            <w:tcW w:w="323" w:type="pct"/>
            <w:tcBorders>
              <w:top w:val="nil"/>
              <w:left w:val="nil"/>
              <w:bottom w:val="single" w:sz="4" w:space="0" w:color="auto"/>
              <w:right w:val="single" w:sz="4" w:space="0" w:color="auto"/>
            </w:tcBorders>
            <w:vAlign w:val="center"/>
          </w:tcPr>
          <w:p w:rsidR="002B1C76" w:rsidRPr="00815099" w:rsidRDefault="00E23BA8" w:rsidP="001F798C">
            <w:pPr>
              <w:pStyle w:val="a8"/>
              <w:rPr>
                <w:sz w:val="20"/>
                <w:szCs w:val="20"/>
              </w:rPr>
            </w:pPr>
            <w:proofErr w:type="gramStart"/>
            <w:r w:rsidRPr="00815099">
              <w:rPr>
                <w:sz w:val="20"/>
                <w:szCs w:val="20"/>
              </w:rPr>
              <w:t>л</w:t>
            </w:r>
            <w:r w:rsidR="002B1C76" w:rsidRPr="00815099">
              <w:rPr>
                <w:sz w:val="20"/>
                <w:szCs w:val="20"/>
              </w:rPr>
              <w:t>иквид</w:t>
            </w:r>
            <w:r w:rsidRPr="00815099">
              <w:rPr>
                <w:sz w:val="20"/>
                <w:szCs w:val="20"/>
              </w:rPr>
              <w:t>-</w:t>
            </w:r>
            <w:r w:rsidR="002B1C76" w:rsidRPr="00815099">
              <w:rPr>
                <w:sz w:val="20"/>
                <w:szCs w:val="20"/>
              </w:rPr>
              <w:t>н</w:t>
            </w:r>
            <w:r w:rsidRPr="00815099">
              <w:rPr>
                <w:sz w:val="20"/>
                <w:szCs w:val="20"/>
              </w:rPr>
              <w:t>ы</w:t>
            </w:r>
            <w:r w:rsidR="002B1C76" w:rsidRPr="00815099">
              <w:rPr>
                <w:sz w:val="20"/>
                <w:szCs w:val="20"/>
              </w:rPr>
              <w:t>й</w:t>
            </w:r>
            <w:proofErr w:type="gramEnd"/>
          </w:p>
        </w:tc>
        <w:tc>
          <w:tcPr>
            <w:tcW w:w="277" w:type="pct"/>
            <w:tcBorders>
              <w:top w:val="nil"/>
              <w:left w:val="nil"/>
              <w:bottom w:val="single" w:sz="4" w:space="0" w:color="auto"/>
              <w:right w:val="single" w:sz="4" w:space="0" w:color="auto"/>
            </w:tcBorders>
            <w:vAlign w:val="center"/>
          </w:tcPr>
          <w:p w:rsidR="002B1C76" w:rsidRPr="00815099" w:rsidRDefault="00E23BA8" w:rsidP="00E23BA8">
            <w:pPr>
              <w:pStyle w:val="a8"/>
              <w:ind w:hanging="108"/>
              <w:rPr>
                <w:sz w:val="20"/>
                <w:szCs w:val="20"/>
              </w:rPr>
            </w:pPr>
            <w:proofErr w:type="gramStart"/>
            <w:r w:rsidRPr="00815099">
              <w:rPr>
                <w:sz w:val="20"/>
                <w:szCs w:val="20"/>
              </w:rPr>
              <w:t>д</w:t>
            </w:r>
            <w:r w:rsidR="002B1C76" w:rsidRPr="00815099">
              <w:rPr>
                <w:sz w:val="20"/>
                <w:szCs w:val="20"/>
              </w:rPr>
              <w:t>ело</w:t>
            </w:r>
            <w:r w:rsidRPr="00815099">
              <w:rPr>
                <w:sz w:val="20"/>
                <w:szCs w:val="20"/>
              </w:rPr>
              <w:t>-</w:t>
            </w:r>
            <w:r w:rsidR="002B1C76" w:rsidRPr="00815099">
              <w:rPr>
                <w:sz w:val="20"/>
                <w:szCs w:val="20"/>
              </w:rPr>
              <w:t>вой</w:t>
            </w:r>
            <w:proofErr w:type="gramEnd"/>
          </w:p>
        </w:tc>
        <w:tc>
          <w:tcPr>
            <w:tcW w:w="323" w:type="pct"/>
            <w:vMerge/>
            <w:tcBorders>
              <w:top w:val="nil"/>
              <w:left w:val="single" w:sz="4" w:space="0" w:color="auto"/>
              <w:bottom w:val="single" w:sz="4" w:space="0" w:color="auto"/>
              <w:right w:val="single" w:sz="4" w:space="0" w:color="auto"/>
            </w:tcBorders>
            <w:vAlign w:val="center"/>
          </w:tcPr>
          <w:p w:rsidR="002B1C76" w:rsidRPr="00815099" w:rsidRDefault="002B1C76" w:rsidP="001F798C">
            <w:pPr>
              <w:pStyle w:val="a8"/>
              <w:rPr>
                <w:sz w:val="20"/>
                <w:szCs w:val="20"/>
              </w:rPr>
            </w:pPr>
          </w:p>
        </w:tc>
        <w:tc>
          <w:tcPr>
            <w:tcW w:w="306" w:type="pct"/>
            <w:tcBorders>
              <w:top w:val="nil"/>
              <w:left w:val="nil"/>
              <w:bottom w:val="single" w:sz="4" w:space="0" w:color="auto"/>
              <w:right w:val="single" w:sz="4" w:space="0" w:color="auto"/>
            </w:tcBorders>
            <w:vAlign w:val="center"/>
          </w:tcPr>
          <w:p w:rsidR="002B1C76" w:rsidRPr="00815099" w:rsidRDefault="00E23BA8" w:rsidP="001F798C">
            <w:pPr>
              <w:pStyle w:val="a8"/>
              <w:rPr>
                <w:sz w:val="20"/>
                <w:szCs w:val="20"/>
              </w:rPr>
            </w:pPr>
            <w:proofErr w:type="gramStart"/>
            <w:r w:rsidRPr="00815099">
              <w:rPr>
                <w:sz w:val="20"/>
                <w:szCs w:val="20"/>
              </w:rPr>
              <w:t>л</w:t>
            </w:r>
            <w:r w:rsidR="002B1C76" w:rsidRPr="00815099">
              <w:rPr>
                <w:sz w:val="20"/>
                <w:szCs w:val="20"/>
              </w:rPr>
              <w:t>иквид</w:t>
            </w:r>
            <w:r w:rsidRPr="00815099">
              <w:rPr>
                <w:sz w:val="20"/>
                <w:szCs w:val="20"/>
              </w:rPr>
              <w:t>-</w:t>
            </w:r>
            <w:r w:rsidR="002B1C76" w:rsidRPr="00815099">
              <w:rPr>
                <w:sz w:val="20"/>
                <w:szCs w:val="20"/>
              </w:rPr>
              <w:t>ный</w:t>
            </w:r>
            <w:proofErr w:type="gramEnd"/>
          </w:p>
        </w:tc>
        <w:tc>
          <w:tcPr>
            <w:tcW w:w="248" w:type="pct"/>
            <w:tcBorders>
              <w:top w:val="nil"/>
              <w:left w:val="nil"/>
              <w:bottom w:val="single" w:sz="4" w:space="0" w:color="auto"/>
              <w:right w:val="single" w:sz="4" w:space="0" w:color="auto"/>
            </w:tcBorders>
            <w:vAlign w:val="center"/>
          </w:tcPr>
          <w:p w:rsidR="002B1C76" w:rsidRPr="00815099" w:rsidRDefault="00E23BA8" w:rsidP="00E23BA8">
            <w:pPr>
              <w:pStyle w:val="a8"/>
              <w:ind w:hanging="56"/>
              <w:rPr>
                <w:sz w:val="20"/>
                <w:szCs w:val="20"/>
              </w:rPr>
            </w:pPr>
            <w:proofErr w:type="gramStart"/>
            <w:r w:rsidRPr="00815099">
              <w:rPr>
                <w:sz w:val="20"/>
                <w:szCs w:val="20"/>
              </w:rPr>
              <w:t>д</w:t>
            </w:r>
            <w:r w:rsidR="002B1C76" w:rsidRPr="00815099">
              <w:rPr>
                <w:sz w:val="20"/>
                <w:szCs w:val="20"/>
              </w:rPr>
              <w:t>ело</w:t>
            </w:r>
            <w:r w:rsidRPr="00815099">
              <w:rPr>
                <w:sz w:val="20"/>
                <w:szCs w:val="20"/>
              </w:rPr>
              <w:t>-</w:t>
            </w:r>
            <w:r w:rsidR="002B1C76" w:rsidRPr="00815099">
              <w:rPr>
                <w:sz w:val="20"/>
                <w:szCs w:val="20"/>
              </w:rPr>
              <w:t>вой</w:t>
            </w:r>
            <w:proofErr w:type="gramEnd"/>
          </w:p>
        </w:tc>
        <w:tc>
          <w:tcPr>
            <w:tcW w:w="330" w:type="pct"/>
            <w:vMerge/>
            <w:tcBorders>
              <w:top w:val="nil"/>
              <w:left w:val="single" w:sz="4" w:space="0" w:color="auto"/>
              <w:bottom w:val="single" w:sz="4" w:space="0" w:color="auto"/>
              <w:right w:val="single" w:sz="4" w:space="0" w:color="auto"/>
            </w:tcBorders>
            <w:vAlign w:val="center"/>
          </w:tcPr>
          <w:p w:rsidR="002B1C76" w:rsidRPr="00815099" w:rsidRDefault="002B1C76" w:rsidP="001F798C">
            <w:pPr>
              <w:pStyle w:val="a8"/>
              <w:rPr>
                <w:sz w:val="20"/>
                <w:szCs w:val="20"/>
              </w:rPr>
            </w:pPr>
          </w:p>
        </w:tc>
        <w:tc>
          <w:tcPr>
            <w:tcW w:w="358" w:type="pct"/>
            <w:tcBorders>
              <w:top w:val="nil"/>
              <w:left w:val="nil"/>
              <w:bottom w:val="single" w:sz="4" w:space="0" w:color="auto"/>
              <w:right w:val="single" w:sz="4" w:space="0" w:color="auto"/>
            </w:tcBorders>
            <w:vAlign w:val="center"/>
          </w:tcPr>
          <w:p w:rsidR="002B1C76" w:rsidRPr="00815099" w:rsidRDefault="00E23BA8" w:rsidP="001F798C">
            <w:pPr>
              <w:pStyle w:val="a8"/>
              <w:rPr>
                <w:sz w:val="20"/>
                <w:szCs w:val="20"/>
              </w:rPr>
            </w:pPr>
            <w:proofErr w:type="gramStart"/>
            <w:r w:rsidRPr="00815099">
              <w:rPr>
                <w:sz w:val="20"/>
                <w:szCs w:val="20"/>
              </w:rPr>
              <w:t>л</w:t>
            </w:r>
            <w:r w:rsidR="002B1C76" w:rsidRPr="00815099">
              <w:rPr>
                <w:sz w:val="20"/>
                <w:szCs w:val="20"/>
              </w:rPr>
              <w:t>иквид</w:t>
            </w:r>
            <w:r w:rsidRPr="00815099">
              <w:rPr>
                <w:sz w:val="20"/>
                <w:szCs w:val="20"/>
              </w:rPr>
              <w:t>-</w:t>
            </w:r>
            <w:r w:rsidR="002B1C76" w:rsidRPr="00815099">
              <w:rPr>
                <w:sz w:val="20"/>
                <w:szCs w:val="20"/>
              </w:rPr>
              <w:t>ный</w:t>
            </w:r>
            <w:proofErr w:type="gramEnd"/>
          </w:p>
        </w:tc>
        <w:tc>
          <w:tcPr>
            <w:tcW w:w="282" w:type="pct"/>
            <w:tcBorders>
              <w:top w:val="nil"/>
              <w:left w:val="nil"/>
              <w:bottom w:val="single" w:sz="4" w:space="0" w:color="auto"/>
              <w:right w:val="single" w:sz="4" w:space="0" w:color="auto"/>
            </w:tcBorders>
            <w:vAlign w:val="center"/>
          </w:tcPr>
          <w:p w:rsidR="002B1C76" w:rsidRPr="00815099" w:rsidRDefault="00E23BA8" w:rsidP="001F798C">
            <w:pPr>
              <w:pStyle w:val="a8"/>
              <w:rPr>
                <w:sz w:val="20"/>
                <w:szCs w:val="20"/>
              </w:rPr>
            </w:pPr>
            <w:proofErr w:type="gramStart"/>
            <w:r w:rsidRPr="00815099">
              <w:rPr>
                <w:sz w:val="20"/>
                <w:szCs w:val="20"/>
              </w:rPr>
              <w:t>д</w:t>
            </w:r>
            <w:r w:rsidR="002B1C76" w:rsidRPr="00815099">
              <w:rPr>
                <w:sz w:val="20"/>
                <w:szCs w:val="20"/>
              </w:rPr>
              <w:t>ело</w:t>
            </w:r>
            <w:r w:rsidRPr="00815099">
              <w:rPr>
                <w:sz w:val="20"/>
                <w:szCs w:val="20"/>
              </w:rPr>
              <w:t>-</w:t>
            </w:r>
            <w:r w:rsidR="002B1C76" w:rsidRPr="00815099">
              <w:rPr>
                <w:sz w:val="20"/>
                <w:szCs w:val="20"/>
              </w:rPr>
              <w:t>вой</w:t>
            </w:r>
            <w:proofErr w:type="gramEnd"/>
          </w:p>
        </w:tc>
        <w:tc>
          <w:tcPr>
            <w:tcW w:w="297" w:type="pct"/>
            <w:vMerge/>
            <w:tcBorders>
              <w:top w:val="nil"/>
              <w:left w:val="single" w:sz="4" w:space="0" w:color="auto"/>
              <w:bottom w:val="single" w:sz="4" w:space="0" w:color="auto"/>
              <w:right w:val="single" w:sz="4" w:space="0" w:color="auto"/>
            </w:tcBorders>
            <w:vAlign w:val="center"/>
          </w:tcPr>
          <w:p w:rsidR="002B1C76" w:rsidRPr="00815099" w:rsidRDefault="002B1C76" w:rsidP="001F798C">
            <w:pPr>
              <w:pStyle w:val="a8"/>
              <w:rPr>
                <w:sz w:val="20"/>
                <w:szCs w:val="20"/>
              </w:rPr>
            </w:pPr>
          </w:p>
        </w:tc>
        <w:tc>
          <w:tcPr>
            <w:tcW w:w="358" w:type="pct"/>
            <w:tcBorders>
              <w:top w:val="nil"/>
              <w:left w:val="nil"/>
              <w:bottom w:val="single" w:sz="4" w:space="0" w:color="auto"/>
              <w:right w:val="single" w:sz="4" w:space="0" w:color="auto"/>
            </w:tcBorders>
            <w:vAlign w:val="center"/>
          </w:tcPr>
          <w:p w:rsidR="002B1C76" w:rsidRPr="00815099" w:rsidRDefault="002D31A3" w:rsidP="001F798C">
            <w:pPr>
              <w:pStyle w:val="a8"/>
              <w:rPr>
                <w:sz w:val="20"/>
                <w:szCs w:val="20"/>
              </w:rPr>
            </w:pPr>
            <w:proofErr w:type="gramStart"/>
            <w:r w:rsidRPr="00815099">
              <w:rPr>
                <w:sz w:val="20"/>
                <w:szCs w:val="20"/>
              </w:rPr>
              <w:t>л</w:t>
            </w:r>
            <w:r w:rsidR="002B1C76" w:rsidRPr="00815099">
              <w:rPr>
                <w:sz w:val="20"/>
                <w:szCs w:val="20"/>
              </w:rPr>
              <w:t>иквид</w:t>
            </w:r>
            <w:r w:rsidRPr="00815099">
              <w:rPr>
                <w:sz w:val="20"/>
                <w:szCs w:val="20"/>
              </w:rPr>
              <w:t>-</w:t>
            </w:r>
            <w:r w:rsidR="002B1C76" w:rsidRPr="00815099">
              <w:rPr>
                <w:sz w:val="20"/>
                <w:szCs w:val="20"/>
              </w:rPr>
              <w:t>ный</w:t>
            </w:r>
            <w:proofErr w:type="gramEnd"/>
          </w:p>
        </w:tc>
        <w:tc>
          <w:tcPr>
            <w:tcW w:w="282" w:type="pct"/>
            <w:tcBorders>
              <w:top w:val="nil"/>
              <w:left w:val="nil"/>
              <w:bottom w:val="single" w:sz="4" w:space="0" w:color="auto"/>
              <w:right w:val="single" w:sz="4" w:space="0" w:color="auto"/>
            </w:tcBorders>
            <w:vAlign w:val="center"/>
          </w:tcPr>
          <w:p w:rsidR="002B1C76" w:rsidRPr="00815099" w:rsidRDefault="002D31A3" w:rsidP="001F798C">
            <w:pPr>
              <w:pStyle w:val="a8"/>
              <w:rPr>
                <w:sz w:val="20"/>
                <w:szCs w:val="20"/>
              </w:rPr>
            </w:pPr>
            <w:proofErr w:type="gramStart"/>
            <w:r w:rsidRPr="00815099">
              <w:rPr>
                <w:sz w:val="20"/>
                <w:szCs w:val="20"/>
              </w:rPr>
              <w:t>д</w:t>
            </w:r>
            <w:r w:rsidR="002B1C76" w:rsidRPr="00815099">
              <w:rPr>
                <w:sz w:val="20"/>
                <w:szCs w:val="20"/>
              </w:rPr>
              <w:t>ело</w:t>
            </w:r>
            <w:r w:rsidRPr="00815099">
              <w:rPr>
                <w:sz w:val="20"/>
                <w:szCs w:val="20"/>
              </w:rPr>
              <w:t>-</w:t>
            </w:r>
            <w:r w:rsidR="002B1C76" w:rsidRPr="00815099">
              <w:rPr>
                <w:sz w:val="20"/>
                <w:szCs w:val="20"/>
              </w:rPr>
              <w:t>вой</w:t>
            </w:r>
            <w:proofErr w:type="gramEnd"/>
          </w:p>
        </w:tc>
        <w:tc>
          <w:tcPr>
            <w:tcW w:w="297" w:type="pct"/>
            <w:vMerge/>
            <w:tcBorders>
              <w:top w:val="nil"/>
              <w:left w:val="single" w:sz="4" w:space="0" w:color="auto"/>
              <w:bottom w:val="single" w:sz="4" w:space="0" w:color="auto"/>
              <w:right w:val="single" w:sz="4" w:space="0" w:color="auto"/>
            </w:tcBorders>
            <w:vAlign w:val="center"/>
          </w:tcPr>
          <w:p w:rsidR="002B1C76" w:rsidRPr="00815099" w:rsidRDefault="002B1C76" w:rsidP="001F798C">
            <w:pPr>
              <w:pStyle w:val="a8"/>
              <w:rPr>
                <w:sz w:val="20"/>
                <w:szCs w:val="20"/>
              </w:rPr>
            </w:pPr>
          </w:p>
        </w:tc>
        <w:tc>
          <w:tcPr>
            <w:tcW w:w="358" w:type="pct"/>
            <w:tcBorders>
              <w:top w:val="nil"/>
              <w:left w:val="nil"/>
              <w:bottom w:val="single" w:sz="4" w:space="0" w:color="auto"/>
              <w:right w:val="single" w:sz="4" w:space="0" w:color="auto"/>
            </w:tcBorders>
            <w:vAlign w:val="center"/>
          </w:tcPr>
          <w:p w:rsidR="002B1C76" w:rsidRPr="00815099" w:rsidRDefault="002D31A3" w:rsidP="001F798C">
            <w:pPr>
              <w:pStyle w:val="a8"/>
              <w:rPr>
                <w:sz w:val="20"/>
                <w:szCs w:val="20"/>
              </w:rPr>
            </w:pPr>
            <w:proofErr w:type="gramStart"/>
            <w:r w:rsidRPr="00815099">
              <w:rPr>
                <w:sz w:val="20"/>
                <w:szCs w:val="20"/>
              </w:rPr>
              <w:t>л</w:t>
            </w:r>
            <w:r w:rsidR="002B1C76" w:rsidRPr="00815099">
              <w:rPr>
                <w:sz w:val="20"/>
                <w:szCs w:val="20"/>
              </w:rPr>
              <w:t>иквид</w:t>
            </w:r>
            <w:r w:rsidRPr="00815099">
              <w:rPr>
                <w:sz w:val="20"/>
                <w:szCs w:val="20"/>
              </w:rPr>
              <w:t>-</w:t>
            </w:r>
            <w:r w:rsidR="002B1C76" w:rsidRPr="00815099">
              <w:rPr>
                <w:sz w:val="20"/>
                <w:szCs w:val="20"/>
              </w:rPr>
              <w:t>ный</w:t>
            </w:r>
            <w:proofErr w:type="gramEnd"/>
          </w:p>
        </w:tc>
        <w:tc>
          <w:tcPr>
            <w:tcW w:w="279" w:type="pct"/>
            <w:tcBorders>
              <w:top w:val="nil"/>
              <w:left w:val="nil"/>
              <w:bottom w:val="single" w:sz="4" w:space="0" w:color="auto"/>
              <w:right w:val="single" w:sz="4" w:space="0" w:color="auto"/>
            </w:tcBorders>
            <w:vAlign w:val="center"/>
          </w:tcPr>
          <w:p w:rsidR="002B1C76" w:rsidRPr="00815099" w:rsidRDefault="002D31A3" w:rsidP="001F798C">
            <w:pPr>
              <w:pStyle w:val="a8"/>
              <w:rPr>
                <w:sz w:val="20"/>
                <w:szCs w:val="20"/>
              </w:rPr>
            </w:pPr>
            <w:proofErr w:type="gramStart"/>
            <w:r w:rsidRPr="00815099">
              <w:rPr>
                <w:sz w:val="20"/>
                <w:szCs w:val="20"/>
              </w:rPr>
              <w:t>д</w:t>
            </w:r>
            <w:r w:rsidR="002B1C76" w:rsidRPr="00815099">
              <w:rPr>
                <w:sz w:val="20"/>
                <w:szCs w:val="20"/>
              </w:rPr>
              <w:t>ело</w:t>
            </w:r>
            <w:r w:rsidRPr="00815099">
              <w:rPr>
                <w:sz w:val="20"/>
                <w:szCs w:val="20"/>
              </w:rPr>
              <w:t>-</w:t>
            </w:r>
            <w:r w:rsidR="002B1C76" w:rsidRPr="00815099">
              <w:rPr>
                <w:sz w:val="20"/>
                <w:szCs w:val="20"/>
              </w:rPr>
              <w:t>вой</w:t>
            </w:r>
            <w:proofErr w:type="gramEnd"/>
          </w:p>
        </w:tc>
      </w:tr>
      <w:tr w:rsidR="00815099" w:rsidRPr="00815099" w:rsidTr="00352DA5">
        <w:trPr>
          <w:trHeight w:val="300"/>
          <w:jc w:val="center"/>
        </w:trPr>
        <w:tc>
          <w:tcPr>
            <w:tcW w:w="327" w:type="pct"/>
            <w:tcBorders>
              <w:top w:val="nil"/>
              <w:left w:val="single" w:sz="4" w:space="0" w:color="auto"/>
              <w:bottom w:val="single" w:sz="4" w:space="0" w:color="auto"/>
              <w:right w:val="single" w:sz="4" w:space="0" w:color="auto"/>
            </w:tcBorders>
          </w:tcPr>
          <w:p w:rsidR="00815099" w:rsidRPr="00815099" w:rsidRDefault="00815099" w:rsidP="001F798C">
            <w:pPr>
              <w:pStyle w:val="a8"/>
              <w:rPr>
                <w:sz w:val="20"/>
                <w:szCs w:val="20"/>
              </w:rPr>
            </w:pPr>
            <w:r>
              <w:rPr>
                <w:sz w:val="20"/>
                <w:szCs w:val="20"/>
              </w:rPr>
              <w:t>Хвойные</w:t>
            </w:r>
          </w:p>
        </w:tc>
        <w:tc>
          <w:tcPr>
            <w:tcW w:w="355" w:type="pct"/>
            <w:tcBorders>
              <w:top w:val="nil"/>
              <w:left w:val="nil"/>
              <w:bottom w:val="single" w:sz="4" w:space="0" w:color="auto"/>
              <w:right w:val="single" w:sz="4" w:space="0" w:color="auto"/>
            </w:tcBorders>
          </w:tcPr>
          <w:p w:rsidR="00815099" w:rsidRDefault="00815099" w:rsidP="001F798C">
            <w:pPr>
              <w:pStyle w:val="a8"/>
              <w:rPr>
                <w:sz w:val="20"/>
                <w:szCs w:val="20"/>
              </w:rPr>
            </w:pPr>
          </w:p>
        </w:tc>
        <w:tc>
          <w:tcPr>
            <w:tcW w:w="323" w:type="pct"/>
            <w:tcBorders>
              <w:top w:val="nil"/>
              <w:left w:val="nil"/>
              <w:bottom w:val="single" w:sz="4" w:space="0" w:color="auto"/>
              <w:right w:val="single" w:sz="4" w:space="0" w:color="auto"/>
            </w:tcBorders>
          </w:tcPr>
          <w:p w:rsidR="00815099" w:rsidRDefault="00815099" w:rsidP="001F798C">
            <w:pPr>
              <w:pStyle w:val="a8"/>
              <w:rPr>
                <w:sz w:val="20"/>
                <w:szCs w:val="20"/>
              </w:rPr>
            </w:pPr>
          </w:p>
        </w:tc>
        <w:tc>
          <w:tcPr>
            <w:tcW w:w="277" w:type="pct"/>
            <w:tcBorders>
              <w:top w:val="nil"/>
              <w:left w:val="nil"/>
              <w:bottom w:val="single" w:sz="4" w:space="0" w:color="auto"/>
              <w:right w:val="single" w:sz="4" w:space="0" w:color="auto"/>
            </w:tcBorders>
          </w:tcPr>
          <w:p w:rsidR="00815099" w:rsidRDefault="00815099" w:rsidP="001F798C">
            <w:pPr>
              <w:pStyle w:val="a8"/>
              <w:rPr>
                <w:sz w:val="20"/>
                <w:szCs w:val="20"/>
              </w:rPr>
            </w:pPr>
          </w:p>
        </w:tc>
        <w:tc>
          <w:tcPr>
            <w:tcW w:w="323" w:type="pct"/>
            <w:tcBorders>
              <w:top w:val="nil"/>
              <w:left w:val="nil"/>
              <w:bottom w:val="single" w:sz="4" w:space="0" w:color="auto"/>
              <w:right w:val="single" w:sz="4" w:space="0" w:color="auto"/>
            </w:tcBorders>
          </w:tcPr>
          <w:p w:rsidR="00815099" w:rsidRDefault="00815099" w:rsidP="001F798C">
            <w:pPr>
              <w:pStyle w:val="a8"/>
              <w:rPr>
                <w:sz w:val="20"/>
                <w:szCs w:val="20"/>
              </w:rPr>
            </w:pPr>
          </w:p>
        </w:tc>
        <w:tc>
          <w:tcPr>
            <w:tcW w:w="306" w:type="pct"/>
            <w:tcBorders>
              <w:top w:val="nil"/>
              <w:left w:val="nil"/>
              <w:bottom w:val="single" w:sz="4" w:space="0" w:color="auto"/>
              <w:right w:val="single" w:sz="4" w:space="0" w:color="auto"/>
            </w:tcBorders>
          </w:tcPr>
          <w:p w:rsidR="00815099" w:rsidRDefault="00815099" w:rsidP="001F798C">
            <w:pPr>
              <w:pStyle w:val="a8"/>
              <w:rPr>
                <w:sz w:val="20"/>
                <w:szCs w:val="20"/>
              </w:rPr>
            </w:pPr>
          </w:p>
        </w:tc>
        <w:tc>
          <w:tcPr>
            <w:tcW w:w="248" w:type="pct"/>
            <w:tcBorders>
              <w:top w:val="nil"/>
              <w:left w:val="nil"/>
              <w:bottom w:val="single" w:sz="4" w:space="0" w:color="auto"/>
              <w:right w:val="single" w:sz="4" w:space="0" w:color="auto"/>
            </w:tcBorders>
          </w:tcPr>
          <w:p w:rsidR="00815099" w:rsidRDefault="00815099" w:rsidP="001F798C">
            <w:pPr>
              <w:pStyle w:val="a8"/>
              <w:rPr>
                <w:sz w:val="20"/>
                <w:szCs w:val="20"/>
              </w:rPr>
            </w:pPr>
          </w:p>
        </w:tc>
        <w:tc>
          <w:tcPr>
            <w:tcW w:w="330" w:type="pct"/>
            <w:tcBorders>
              <w:top w:val="nil"/>
              <w:left w:val="nil"/>
              <w:bottom w:val="single" w:sz="4" w:space="0" w:color="auto"/>
              <w:right w:val="single" w:sz="4" w:space="0" w:color="auto"/>
            </w:tcBorders>
            <w:vAlign w:val="center"/>
          </w:tcPr>
          <w:p w:rsidR="00815099" w:rsidRPr="00815099" w:rsidRDefault="00815099" w:rsidP="001F798C">
            <w:pPr>
              <w:pStyle w:val="a8"/>
              <w:rPr>
                <w:sz w:val="20"/>
                <w:szCs w:val="20"/>
              </w:rPr>
            </w:pPr>
            <w:r>
              <w:rPr>
                <w:sz w:val="20"/>
                <w:szCs w:val="20"/>
              </w:rPr>
              <w:t>57</w:t>
            </w:r>
          </w:p>
        </w:tc>
        <w:tc>
          <w:tcPr>
            <w:tcW w:w="358" w:type="pct"/>
            <w:tcBorders>
              <w:top w:val="nil"/>
              <w:left w:val="nil"/>
              <w:bottom w:val="single" w:sz="4" w:space="0" w:color="auto"/>
              <w:right w:val="single" w:sz="4" w:space="0" w:color="auto"/>
            </w:tcBorders>
            <w:vAlign w:val="center"/>
          </w:tcPr>
          <w:p w:rsidR="00815099" w:rsidRPr="00815099" w:rsidRDefault="00815099" w:rsidP="001F798C">
            <w:pPr>
              <w:pStyle w:val="a8"/>
              <w:rPr>
                <w:sz w:val="20"/>
                <w:szCs w:val="20"/>
              </w:rPr>
            </w:pPr>
            <w:r>
              <w:rPr>
                <w:sz w:val="20"/>
                <w:szCs w:val="20"/>
              </w:rPr>
              <w:t>0,85</w:t>
            </w:r>
          </w:p>
        </w:tc>
        <w:tc>
          <w:tcPr>
            <w:tcW w:w="282" w:type="pct"/>
            <w:tcBorders>
              <w:top w:val="nil"/>
              <w:left w:val="nil"/>
              <w:bottom w:val="single" w:sz="4" w:space="0" w:color="auto"/>
              <w:right w:val="single" w:sz="4" w:space="0" w:color="auto"/>
            </w:tcBorders>
            <w:vAlign w:val="center"/>
          </w:tcPr>
          <w:p w:rsidR="00815099" w:rsidRPr="00815099" w:rsidRDefault="00815099" w:rsidP="001F798C">
            <w:pPr>
              <w:pStyle w:val="a8"/>
              <w:rPr>
                <w:sz w:val="20"/>
                <w:szCs w:val="20"/>
              </w:rPr>
            </w:pPr>
            <w:r>
              <w:rPr>
                <w:sz w:val="20"/>
                <w:szCs w:val="20"/>
              </w:rPr>
              <w:t>0,31</w:t>
            </w:r>
          </w:p>
        </w:tc>
        <w:tc>
          <w:tcPr>
            <w:tcW w:w="297" w:type="pct"/>
            <w:tcBorders>
              <w:top w:val="nil"/>
              <w:left w:val="nil"/>
              <w:bottom w:val="single" w:sz="4" w:space="0" w:color="auto"/>
              <w:right w:val="single" w:sz="4" w:space="0" w:color="auto"/>
            </w:tcBorders>
          </w:tcPr>
          <w:p w:rsidR="00815099" w:rsidRDefault="00815099" w:rsidP="001F798C">
            <w:pPr>
              <w:pStyle w:val="a8"/>
              <w:rPr>
                <w:sz w:val="20"/>
                <w:szCs w:val="20"/>
              </w:rPr>
            </w:pPr>
          </w:p>
        </w:tc>
        <w:tc>
          <w:tcPr>
            <w:tcW w:w="358" w:type="pct"/>
            <w:tcBorders>
              <w:top w:val="nil"/>
              <w:left w:val="nil"/>
              <w:bottom w:val="single" w:sz="4" w:space="0" w:color="auto"/>
              <w:right w:val="single" w:sz="4" w:space="0" w:color="auto"/>
            </w:tcBorders>
          </w:tcPr>
          <w:p w:rsidR="00815099" w:rsidRDefault="00815099" w:rsidP="001F798C">
            <w:pPr>
              <w:pStyle w:val="a8"/>
              <w:rPr>
                <w:sz w:val="20"/>
                <w:szCs w:val="20"/>
              </w:rPr>
            </w:pPr>
          </w:p>
        </w:tc>
        <w:tc>
          <w:tcPr>
            <w:tcW w:w="282" w:type="pct"/>
            <w:tcBorders>
              <w:top w:val="nil"/>
              <w:left w:val="nil"/>
              <w:bottom w:val="single" w:sz="4" w:space="0" w:color="auto"/>
              <w:right w:val="single" w:sz="4" w:space="0" w:color="auto"/>
            </w:tcBorders>
          </w:tcPr>
          <w:p w:rsidR="00815099" w:rsidRDefault="00815099" w:rsidP="001F798C">
            <w:pPr>
              <w:pStyle w:val="a8"/>
              <w:rPr>
                <w:sz w:val="20"/>
                <w:szCs w:val="20"/>
              </w:rPr>
            </w:pPr>
          </w:p>
        </w:tc>
        <w:tc>
          <w:tcPr>
            <w:tcW w:w="297" w:type="pct"/>
            <w:tcBorders>
              <w:top w:val="nil"/>
              <w:left w:val="nil"/>
              <w:bottom w:val="single" w:sz="4" w:space="0" w:color="auto"/>
              <w:right w:val="single" w:sz="4" w:space="0" w:color="auto"/>
            </w:tcBorders>
            <w:vAlign w:val="center"/>
          </w:tcPr>
          <w:p w:rsidR="00815099" w:rsidRPr="00815099" w:rsidRDefault="00815099" w:rsidP="00352DA5">
            <w:pPr>
              <w:pStyle w:val="a8"/>
              <w:rPr>
                <w:sz w:val="20"/>
                <w:szCs w:val="20"/>
              </w:rPr>
            </w:pPr>
            <w:r>
              <w:rPr>
                <w:sz w:val="20"/>
                <w:szCs w:val="20"/>
              </w:rPr>
              <w:t>57</w:t>
            </w:r>
          </w:p>
        </w:tc>
        <w:tc>
          <w:tcPr>
            <w:tcW w:w="358" w:type="pct"/>
            <w:tcBorders>
              <w:top w:val="nil"/>
              <w:left w:val="nil"/>
              <w:bottom w:val="single" w:sz="4" w:space="0" w:color="auto"/>
              <w:right w:val="single" w:sz="4" w:space="0" w:color="auto"/>
            </w:tcBorders>
            <w:vAlign w:val="center"/>
          </w:tcPr>
          <w:p w:rsidR="00815099" w:rsidRPr="00815099" w:rsidRDefault="00815099" w:rsidP="00352DA5">
            <w:pPr>
              <w:pStyle w:val="a8"/>
              <w:rPr>
                <w:sz w:val="20"/>
                <w:szCs w:val="20"/>
              </w:rPr>
            </w:pPr>
            <w:r>
              <w:rPr>
                <w:sz w:val="20"/>
                <w:szCs w:val="20"/>
              </w:rPr>
              <w:t>0,85</w:t>
            </w:r>
          </w:p>
        </w:tc>
        <w:tc>
          <w:tcPr>
            <w:tcW w:w="279" w:type="pct"/>
            <w:tcBorders>
              <w:top w:val="nil"/>
              <w:left w:val="nil"/>
              <w:bottom w:val="single" w:sz="4" w:space="0" w:color="auto"/>
              <w:right w:val="single" w:sz="4" w:space="0" w:color="auto"/>
            </w:tcBorders>
            <w:vAlign w:val="center"/>
          </w:tcPr>
          <w:p w:rsidR="00815099" w:rsidRPr="00815099" w:rsidRDefault="00815099" w:rsidP="00352DA5">
            <w:pPr>
              <w:pStyle w:val="a8"/>
              <w:rPr>
                <w:sz w:val="20"/>
                <w:szCs w:val="20"/>
              </w:rPr>
            </w:pPr>
            <w:r>
              <w:rPr>
                <w:sz w:val="20"/>
                <w:szCs w:val="20"/>
              </w:rPr>
              <w:t>0,31</w:t>
            </w:r>
          </w:p>
        </w:tc>
      </w:tr>
      <w:tr w:rsidR="00815099" w:rsidRPr="00815099" w:rsidTr="00352DA5">
        <w:trPr>
          <w:trHeight w:val="300"/>
          <w:jc w:val="center"/>
        </w:trPr>
        <w:tc>
          <w:tcPr>
            <w:tcW w:w="327" w:type="pct"/>
            <w:tcBorders>
              <w:top w:val="nil"/>
              <w:left w:val="single" w:sz="4" w:space="0" w:color="auto"/>
              <w:bottom w:val="single" w:sz="4" w:space="0" w:color="auto"/>
              <w:right w:val="single" w:sz="4" w:space="0" w:color="auto"/>
            </w:tcBorders>
          </w:tcPr>
          <w:p w:rsidR="00815099" w:rsidRPr="00815099" w:rsidRDefault="00815099" w:rsidP="001F798C">
            <w:pPr>
              <w:pStyle w:val="a8"/>
              <w:rPr>
                <w:sz w:val="20"/>
                <w:szCs w:val="20"/>
              </w:rPr>
            </w:pPr>
            <w:r>
              <w:rPr>
                <w:sz w:val="20"/>
                <w:szCs w:val="20"/>
              </w:rPr>
              <w:t>Мягко-листвен-ные</w:t>
            </w:r>
          </w:p>
        </w:tc>
        <w:tc>
          <w:tcPr>
            <w:tcW w:w="355" w:type="pct"/>
            <w:tcBorders>
              <w:top w:val="nil"/>
              <w:left w:val="nil"/>
              <w:bottom w:val="single" w:sz="4" w:space="0" w:color="auto"/>
              <w:right w:val="single" w:sz="4" w:space="0" w:color="auto"/>
            </w:tcBorders>
          </w:tcPr>
          <w:p w:rsidR="00815099" w:rsidRPr="00815099" w:rsidRDefault="00815099" w:rsidP="001F798C">
            <w:pPr>
              <w:pStyle w:val="a8"/>
              <w:rPr>
                <w:sz w:val="20"/>
                <w:szCs w:val="20"/>
              </w:rPr>
            </w:pPr>
            <w:r>
              <w:rPr>
                <w:sz w:val="20"/>
                <w:szCs w:val="20"/>
              </w:rPr>
              <w:t>-</w:t>
            </w:r>
          </w:p>
        </w:tc>
        <w:tc>
          <w:tcPr>
            <w:tcW w:w="323" w:type="pct"/>
            <w:tcBorders>
              <w:top w:val="nil"/>
              <w:left w:val="nil"/>
              <w:bottom w:val="single" w:sz="4" w:space="0" w:color="auto"/>
              <w:right w:val="single" w:sz="4" w:space="0" w:color="auto"/>
            </w:tcBorders>
          </w:tcPr>
          <w:p w:rsidR="00815099" w:rsidRPr="00815099" w:rsidRDefault="00815099" w:rsidP="001F798C">
            <w:pPr>
              <w:pStyle w:val="a8"/>
              <w:rPr>
                <w:sz w:val="20"/>
                <w:szCs w:val="20"/>
              </w:rPr>
            </w:pPr>
            <w:r>
              <w:rPr>
                <w:sz w:val="20"/>
                <w:szCs w:val="20"/>
              </w:rPr>
              <w:t>-</w:t>
            </w:r>
          </w:p>
        </w:tc>
        <w:tc>
          <w:tcPr>
            <w:tcW w:w="277" w:type="pct"/>
            <w:tcBorders>
              <w:top w:val="nil"/>
              <w:left w:val="nil"/>
              <w:bottom w:val="single" w:sz="4" w:space="0" w:color="auto"/>
              <w:right w:val="single" w:sz="4" w:space="0" w:color="auto"/>
            </w:tcBorders>
          </w:tcPr>
          <w:p w:rsidR="00815099" w:rsidRPr="00815099" w:rsidRDefault="00815099" w:rsidP="001F798C">
            <w:pPr>
              <w:pStyle w:val="a8"/>
              <w:rPr>
                <w:sz w:val="20"/>
                <w:szCs w:val="20"/>
              </w:rPr>
            </w:pPr>
            <w:r>
              <w:rPr>
                <w:sz w:val="20"/>
                <w:szCs w:val="20"/>
              </w:rPr>
              <w:t>-</w:t>
            </w:r>
          </w:p>
        </w:tc>
        <w:tc>
          <w:tcPr>
            <w:tcW w:w="323" w:type="pct"/>
            <w:tcBorders>
              <w:top w:val="nil"/>
              <w:left w:val="nil"/>
              <w:bottom w:val="single" w:sz="4" w:space="0" w:color="auto"/>
              <w:right w:val="single" w:sz="4" w:space="0" w:color="auto"/>
            </w:tcBorders>
          </w:tcPr>
          <w:p w:rsidR="00815099" w:rsidRPr="00815099" w:rsidRDefault="00815099" w:rsidP="001F798C">
            <w:pPr>
              <w:pStyle w:val="a8"/>
              <w:rPr>
                <w:sz w:val="20"/>
                <w:szCs w:val="20"/>
              </w:rPr>
            </w:pPr>
            <w:r>
              <w:rPr>
                <w:sz w:val="20"/>
                <w:szCs w:val="20"/>
              </w:rPr>
              <w:t>-</w:t>
            </w:r>
          </w:p>
        </w:tc>
        <w:tc>
          <w:tcPr>
            <w:tcW w:w="306" w:type="pct"/>
            <w:tcBorders>
              <w:top w:val="nil"/>
              <w:left w:val="nil"/>
              <w:bottom w:val="single" w:sz="4" w:space="0" w:color="auto"/>
              <w:right w:val="single" w:sz="4" w:space="0" w:color="auto"/>
            </w:tcBorders>
          </w:tcPr>
          <w:p w:rsidR="00815099" w:rsidRPr="00815099" w:rsidRDefault="00815099" w:rsidP="001F798C">
            <w:pPr>
              <w:pStyle w:val="a8"/>
              <w:rPr>
                <w:sz w:val="20"/>
                <w:szCs w:val="20"/>
              </w:rPr>
            </w:pPr>
            <w:r>
              <w:rPr>
                <w:sz w:val="20"/>
                <w:szCs w:val="20"/>
              </w:rPr>
              <w:t>-</w:t>
            </w:r>
          </w:p>
        </w:tc>
        <w:tc>
          <w:tcPr>
            <w:tcW w:w="248" w:type="pct"/>
            <w:tcBorders>
              <w:top w:val="nil"/>
              <w:left w:val="nil"/>
              <w:bottom w:val="single" w:sz="4" w:space="0" w:color="auto"/>
              <w:right w:val="single" w:sz="4" w:space="0" w:color="auto"/>
            </w:tcBorders>
          </w:tcPr>
          <w:p w:rsidR="00815099" w:rsidRPr="00815099" w:rsidRDefault="00815099" w:rsidP="001F798C">
            <w:pPr>
              <w:pStyle w:val="a8"/>
              <w:rPr>
                <w:sz w:val="20"/>
                <w:szCs w:val="20"/>
              </w:rPr>
            </w:pPr>
            <w:r>
              <w:rPr>
                <w:sz w:val="20"/>
                <w:szCs w:val="20"/>
              </w:rPr>
              <w:t>-</w:t>
            </w:r>
          </w:p>
        </w:tc>
        <w:tc>
          <w:tcPr>
            <w:tcW w:w="330" w:type="pct"/>
            <w:tcBorders>
              <w:top w:val="nil"/>
              <w:left w:val="nil"/>
              <w:bottom w:val="single" w:sz="4" w:space="0" w:color="auto"/>
              <w:right w:val="single" w:sz="4" w:space="0" w:color="auto"/>
            </w:tcBorders>
            <w:vAlign w:val="center"/>
          </w:tcPr>
          <w:p w:rsidR="00815099" w:rsidRPr="00815099" w:rsidRDefault="00815099" w:rsidP="001F798C">
            <w:pPr>
              <w:pStyle w:val="a8"/>
              <w:rPr>
                <w:sz w:val="20"/>
                <w:szCs w:val="20"/>
              </w:rPr>
            </w:pPr>
            <w:r>
              <w:rPr>
                <w:sz w:val="20"/>
                <w:szCs w:val="20"/>
              </w:rPr>
              <w:t>17,7</w:t>
            </w:r>
          </w:p>
        </w:tc>
        <w:tc>
          <w:tcPr>
            <w:tcW w:w="358" w:type="pct"/>
            <w:tcBorders>
              <w:top w:val="nil"/>
              <w:left w:val="nil"/>
              <w:bottom w:val="single" w:sz="4" w:space="0" w:color="auto"/>
              <w:right w:val="single" w:sz="4" w:space="0" w:color="auto"/>
            </w:tcBorders>
            <w:vAlign w:val="center"/>
          </w:tcPr>
          <w:p w:rsidR="00815099" w:rsidRPr="00815099" w:rsidRDefault="00815099" w:rsidP="001F798C">
            <w:pPr>
              <w:pStyle w:val="a8"/>
              <w:rPr>
                <w:sz w:val="20"/>
                <w:szCs w:val="20"/>
              </w:rPr>
            </w:pPr>
            <w:r>
              <w:rPr>
                <w:sz w:val="20"/>
                <w:szCs w:val="20"/>
              </w:rPr>
              <w:t>0,12</w:t>
            </w:r>
          </w:p>
        </w:tc>
        <w:tc>
          <w:tcPr>
            <w:tcW w:w="282" w:type="pct"/>
            <w:tcBorders>
              <w:top w:val="nil"/>
              <w:left w:val="nil"/>
              <w:bottom w:val="single" w:sz="4" w:space="0" w:color="auto"/>
              <w:right w:val="single" w:sz="4" w:space="0" w:color="auto"/>
            </w:tcBorders>
            <w:vAlign w:val="center"/>
          </w:tcPr>
          <w:p w:rsidR="00815099" w:rsidRPr="00815099" w:rsidRDefault="00815099" w:rsidP="001F798C">
            <w:pPr>
              <w:pStyle w:val="a8"/>
              <w:rPr>
                <w:sz w:val="20"/>
                <w:szCs w:val="20"/>
              </w:rPr>
            </w:pPr>
            <w:r>
              <w:rPr>
                <w:sz w:val="20"/>
                <w:szCs w:val="20"/>
              </w:rPr>
              <w:t>-</w:t>
            </w:r>
          </w:p>
        </w:tc>
        <w:tc>
          <w:tcPr>
            <w:tcW w:w="297" w:type="pct"/>
            <w:tcBorders>
              <w:top w:val="nil"/>
              <w:left w:val="nil"/>
              <w:bottom w:val="single" w:sz="4" w:space="0" w:color="auto"/>
              <w:right w:val="single" w:sz="4" w:space="0" w:color="auto"/>
            </w:tcBorders>
          </w:tcPr>
          <w:p w:rsidR="00815099" w:rsidRPr="00815099" w:rsidRDefault="00815099" w:rsidP="001F798C">
            <w:pPr>
              <w:pStyle w:val="a8"/>
              <w:rPr>
                <w:sz w:val="20"/>
                <w:szCs w:val="20"/>
              </w:rPr>
            </w:pPr>
            <w:r>
              <w:rPr>
                <w:sz w:val="20"/>
                <w:szCs w:val="20"/>
              </w:rPr>
              <w:t>-</w:t>
            </w:r>
          </w:p>
        </w:tc>
        <w:tc>
          <w:tcPr>
            <w:tcW w:w="358" w:type="pct"/>
            <w:tcBorders>
              <w:top w:val="nil"/>
              <w:left w:val="nil"/>
              <w:bottom w:val="single" w:sz="4" w:space="0" w:color="auto"/>
              <w:right w:val="single" w:sz="4" w:space="0" w:color="auto"/>
            </w:tcBorders>
          </w:tcPr>
          <w:p w:rsidR="00815099" w:rsidRPr="00815099" w:rsidRDefault="00815099" w:rsidP="001F798C">
            <w:pPr>
              <w:pStyle w:val="a8"/>
              <w:rPr>
                <w:sz w:val="20"/>
                <w:szCs w:val="20"/>
              </w:rPr>
            </w:pPr>
            <w:r>
              <w:rPr>
                <w:sz w:val="20"/>
                <w:szCs w:val="20"/>
              </w:rPr>
              <w:t>-</w:t>
            </w:r>
          </w:p>
        </w:tc>
        <w:tc>
          <w:tcPr>
            <w:tcW w:w="282" w:type="pct"/>
            <w:tcBorders>
              <w:top w:val="nil"/>
              <w:left w:val="nil"/>
              <w:bottom w:val="single" w:sz="4" w:space="0" w:color="auto"/>
              <w:right w:val="single" w:sz="4" w:space="0" w:color="auto"/>
            </w:tcBorders>
          </w:tcPr>
          <w:p w:rsidR="00815099" w:rsidRPr="00815099" w:rsidRDefault="00815099" w:rsidP="001F798C">
            <w:pPr>
              <w:pStyle w:val="a8"/>
              <w:rPr>
                <w:sz w:val="20"/>
                <w:szCs w:val="20"/>
              </w:rPr>
            </w:pPr>
            <w:r>
              <w:rPr>
                <w:sz w:val="20"/>
                <w:szCs w:val="20"/>
              </w:rPr>
              <w:t>-</w:t>
            </w:r>
          </w:p>
        </w:tc>
        <w:tc>
          <w:tcPr>
            <w:tcW w:w="297" w:type="pct"/>
            <w:tcBorders>
              <w:top w:val="nil"/>
              <w:left w:val="nil"/>
              <w:bottom w:val="single" w:sz="4" w:space="0" w:color="auto"/>
              <w:right w:val="single" w:sz="4" w:space="0" w:color="auto"/>
            </w:tcBorders>
            <w:vAlign w:val="center"/>
          </w:tcPr>
          <w:p w:rsidR="00815099" w:rsidRPr="00815099" w:rsidRDefault="00815099" w:rsidP="00352DA5">
            <w:pPr>
              <w:pStyle w:val="a8"/>
              <w:rPr>
                <w:sz w:val="20"/>
                <w:szCs w:val="20"/>
              </w:rPr>
            </w:pPr>
            <w:r>
              <w:rPr>
                <w:sz w:val="20"/>
                <w:szCs w:val="20"/>
              </w:rPr>
              <w:t>17,7</w:t>
            </w:r>
          </w:p>
        </w:tc>
        <w:tc>
          <w:tcPr>
            <w:tcW w:w="358" w:type="pct"/>
            <w:tcBorders>
              <w:top w:val="nil"/>
              <w:left w:val="nil"/>
              <w:bottom w:val="single" w:sz="4" w:space="0" w:color="auto"/>
              <w:right w:val="single" w:sz="4" w:space="0" w:color="auto"/>
            </w:tcBorders>
            <w:vAlign w:val="center"/>
          </w:tcPr>
          <w:p w:rsidR="00815099" w:rsidRPr="00815099" w:rsidRDefault="00815099" w:rsidP="00352DA5">
            <w:pPr>
              <w:pStyle w:val="a8"/>
              <w:rPr>
                <w:sz w:val="20"/>
                <w:szCs w:val="20"/>
              </w:rPr>
            </w:pPr>
            <w:r>
              <w:rPr>
                <w:sz w:val="20"/>
                <w:szCs w:val="20"/>
              </w:rPr>
              <w:t>0,12</w:t>
            </w:r>
          </w:p>
        </w:tc>
        <w:tc>
          <w:tcPr>
            <w:tcW w:w="279" w:type="pct"/>
            <w:tcBorders>
              <w:top w:val="nil"/>
              <w:left w:val="nil"/>
              <w:bottom w:val="single" w:sz="4" w:space="0" w:color="auto"/>
              <w:right w:val="single" w:sz="4" w:space="0" w:color="auto"/>
            </w:tcBorders>
            <w:vAlign w:val="center"/>
          </w:tcPr>
          <w:p w:rsidR="00815099" w:rsidRPr="00815099" w:rsidRDefault="00815099" w:rsidP="00352DA5">
            <w:pPr>
              <w:pStyle w:val="a8"/>
              <w:rPr>
                <w:sz w:val="20"/>
                <w:szCs w:val="20"/>
              </w:rPr>
            </w:pPr>
            <w:r>
              <w:rPr>
                <w:sz w:val="20"/>
                <w:szCs w:val="20"/>
              </w:rPr>
              <w:t>-</w:t>
            </w:r>
          </w:p>
        </w:tc>
      </w:tr>
      <w:tr w:rsidR="00815099" w:rsidRPr="00531392" w:rsidTr="00352DA5">
        <w:trPr>
          <w:trHeight w:val="300"/>
          <w:jc w:val="center"/>
        </w:trPr>
        <w:tc>
          <w:tcPr>
            <w:tcW w:w="327" w:type="pct"/>
            <w:tcBorders>
              <w:top w:val="nil"/>
              <w:left w:val="single" w:sz="4" w:space="0" w:color="auto"/>
              <w:bottom w:val="single" w:sz="4" w:space="0" w:color="auto"/>
              <w:right w:val="single" w:sz="4" w:space="0" w:color="auto"/>
            </w:tcBorders>
          </w:tcPr>
          <w:p w:rsidR="00815099" w:rsidRPr="00531392" w:rsidRDefault="00815099" w:rsidP="001F798C">
            <w:pPr>
              <w:pStyle w:val="a8"/>
              <w:rPr>
                <w:b/>
                <w:sz w:val="20"/>
                <w:szCs w:val="20"/>
              </w:rPr>
            </w:pPr>
            <w:r w:rsidRPr="00815099">
              <w:rPr>
                <w:b/>
                <w:sz w:val="20"/>
                <w:szCs w:val="20"/>
              </w:rPr>
              <w:t>Итого:</w:t>
            </w:r>
          </w:p>
        </w:tc>
        <w:tc>
          <w:tcPr>
            <w:tcW w:w="355" w:type="pct"/>
            <w:tcBorders>
              <w:top w:val="nil"/>
              <w:left w:val="nil"/>
              <w:bottom w:val="single" w:sz="4" w:space="0" w:color="auto"/>
              <w:right w:val="single" w:sz="4" w:space="0" w:color="auto"/>
            </w:tcBorders>
          </w:tcPr>
          <w:p w:rsidR="00815099" w:rsidRPr="00531392" w:rsidRDefault="00815099" w:rsidP="001F798C">
            <w:pPr>
              <w:pStyle w:val="a8"/>
              <w:rPr>
                <w:sz w:val="20"/>
                <w:szCs w:val="20"/>
              </w:rPr>
            </w:pPr>
            <w:r>
              <w:rPr>
                <w:sz w:val="20"/>
                <w:szCs w:val="20"/>
              </w:rPr>
              <w:t>-</w:t>
            </w:r>
          </w:p>
        </w:tc>
        <w:tc>
          <w:tcPr>
            <w:tcW w:w="323" w:type="pct"/>
            <w:tcBorders>
              <w:top w:val="nil"/>
              <w:left w:val="nil"/>
              <w:bottom w:val="single" w:sz="4" w:space="0" w:color="auto"/>
              <w:right w:val="single" w:sz="4" w:space="0" w:color="auto"/>
            </w:tcBorders>
          </w:tcPr>
          <w:p w:rsidR="00815099" w:rsidRPr="00531392" w:rsidRDefault="00815099" w:rsidP="001F798C">
            <w:pPr>
              <w:pStyle w:val="a8"/>
              <w:rPr>
                <w:sz w:val="20"/>
                <w:szCs w:val="20"/>
              </w:rPr>
            </w:pPr>
            <w:r>
              <w:rPr>
                <w:sz w:val="20"/>
                <w:szCs w:val="20"/>
              </w:rPr>
              <w:t>-</w:t>
            </w:r>
          </w:p>
        </w:tc>
        <w:tc>
          <w:tcPr>
            <w:tcW w:w="277" w:type="pct"/>
            <w:tcBorders>
              <w:top w:val="nil"/>
              <w:left w:val="nil"/>
              <w:bottom w:val="single" w:sz="4" w:space="0" w:color="auto"/>
              <w:right w:val="single" w:sz="4" w:space="0" w:color="auto"/>
            </w:tcBorders>
          </w:tcPr>
          <w:p w:rsidR="00815099" w:rsidRPr="00531392" w:rsidRDefault="00815099" w:rsidP="001F798C">
            <w:pPr>
              <w:pStyle w:val="a8"/>
              <w:rPr>
                <w:sz w:val="20"/>
                <w:szCs w:val="20"/>
              </w:rPr>
            </w:pPr>
            <w:r>
              <w:rPr>
                <w:sz w:val="20"/>
                <w:szCs w:val="20"/>
              </w:rPr>
              <w:t>-</w:t>
            </w:r>
          </w:p>
        </w:tc>
        <w:tc>
          <w:tcPr>
            <w:tcW w:w="323" w:type="pct"/>
            <w:tcBorders>
              <w:top w:val="nil"/>
              <w:left w:val="nil"/>
              <w:bottom w:val="single" w:sz="4" w:space="0" w:color="auto"/>
              <w:right w:val="single" w:sz="4" w:space="0" w:color="auto"/>
            </w:tcBorders>
          </w:tcPr>
          <w:p w:rsidR="00815099" w:rsidRPr="00531392" w:rsidRDefault="00815099" w:rsidP="001F798C">
            <w:pPr>
              <w:pStyle w:val="a8"/>
              <w:rPr>
                <w:sz w:val="20"/>
                <w:szCs w:val="20"/>
              </w:rPr>
            </w:pPr>
            <w:r>
              <w:rPr>
                <w:sz w:val="20"/>
                <w:szCs w:val="20"/>
              </w:rPr>
              <w:t>-</w:t>
            </w:r>
          </w:p>
        </w:tc>
        <w:tc>
          <w:tcPr>
            <w:tcW w:w="306" w:type="pct"/>
            <w:tcBorders>
              <w:top w:val="nil"/>
              <w:left w:val="nil"/>
              <w:bottom w:val="single" w:sz="4" w:space="0" w:color="auto"/>
              <w:right w:val="single" w:sz="4" w:space="0" w:color="auto"/>
            </w:tcBorders>
          </w:tcPr>
          <w:p w:rsidR="00815099" w:rsidRPr="00531392" w:rsidRDefault="00815099" w:rsidP="001F798C">
            <w:pPr>
              <w:pStyle w:val="a8"/>
              <w:rPr>
                <w:sz w:val="20"/>
                <w:szCs w:val="20"/>
              </w:rPr>
            </w:pPr>
            <w:r>
              <w:rPr>
                <w:sz w:val="20"/>
                <w:szCs w:val="20"/>
              </w:rPr>
              <w:t>-</w:t>
            </w:r>
          </w:p>
        </w:tc>
        <w:tc>
          <w:tcPr>
            <w:tcW w:w="248" w:type="pct"/>
            <w:tcBorders>
              <w:top w:val="nil"/>
              <w:left w:val="nil"/>
              <w:bottom w:val="single" w:sz="4" w:space="0" w:color="auto"/>
              <w:right w:val="single" w:sz="4" w:space="0" w:color="auto"/>
            </w:tcBorders>
          </w:tcPr>
          <w:p w:rsidR="00815099" w:rsidRPr="00531392" w:rsidRDefault="00815099" w:rsidP="001F798C">
            <w:pPr>
              <w:pStyle w:val="a8"/>
              <w:rPr>
                <w:sz w:val="20"/>
                <w:szCs w:val="20"/>
              </w:rPr>
            </w:pPr>
            <w:r>
              <w:rPr>
                <w:sz w:val="20"/>
                <w:szCs w:val="20"/>
              </w:rPr>
              <w:t>-</w:t>
            </w:r>
          </w:p>
        </w:tc>
        <w:tc>
          <w:tcPr>
            <w:tcW w:w="330" w:type="pct"/>
            <w:tcBorders>
              <w:top w:val="nil"/>
              <w:left w:val="nil"/>
              <w:bottom w:val="single" w:sz="4" w:space="0" w:color="auto"/>
              <w:right w:val="single" w:sz="4" w:space="0" w:color="auto"/>
            </w:tcBorders>
            <w:vAlign w:val="center"/>
          </w:tcPr>
          <w:p w:rsidR="00815099" w:rsidRPr="00531392" w:rsidRDefault="00815099" w:rsidP="001F798C">
            <w:pPr>
              <w:pStyle w:val="a8"/>
              <w:rPr>
                <w:sz w:val="20"/>
                <w:szCs w:val="20"/>
              </w:rPr>
            </w:pPr>
            <w:r>
              <w:rPr>
                <w:sz w:val="20"/>
                <w:szCs w:val="20"/>
              </w:rPr>
              <w:t>74,7</w:t>
            </w:r>
          </w:p>
        </w:tc>
        <w:tc>
          <w:tcPr>
            <w:tcW w:w="358" w:type="pct"/>
            <w:tcBorders>
              <w:top w:val="nil"/>
              <w:left w:val="nil"/>
              <w:bottom w:val="single" w:sz="4" w:space="0" w:color="auto"/>
              <w:right w:val="single" w:sz="4" w:space="0" w:color="auto"/>
            </w:tcBorders>
            <w:vAlign w:val="center"/>
          </w:tcPr>
          <w:p w:rsidR="00815099" w:rsidRPr="00531392" w:rsidRDefault="00815099" w:rsidP="001F798C">
            <w:pPr>
              <w:pStyle w:val="a8"/>
              <w:rPr>
                <w:sz w:val="20"/>
                <w:szCs w:val="20"/>
              </w:rPr>
            </w:pPr>
            <w:r>
              <w:rPr>
                <w:sz w:val="20"/>
                <w:szCs w:val="20"/>
              </w:rPr>
              <w:t>0,97</w:t>
            </w:r>
          </w:p>
        </w:tc>
        <w:tc>
          <w:tcPr>
            <w:tcW w:w="282" w:type="pct"/>
            <w:tcBorders>
              <w:top w:val="nil"/>
              <w:left w:val="nil"/>
              <w:bottom w:val="single" w:sz="4" w:space="0" w:color="auto"/>
              <w:right w:val="single" w:sz="4" w:space="0" w:color="auto"/>
            </w:tcBorders>
            <w:vAlign w:val="center"/>
          </w:tcPr>
          <w:p w:rsidR="00815099" w:rsidRPr="00531392" w:rsidRDefault="00815099" w:rsidP="001F798C">
            <w:pPr>
              <w:pStyle w:val="a8"/>
              <w:rPr>
                <w:sz w:val="20"/>
                <w:szCs w:val="20"/>
              </w:rPr>
            </w:pPr>
            <w:r>
              <w:rPr>
                <w:sz w:val="20"/>
                <w:szCs w:val="20"/>
              </w:rPr>
              <w:t>0,31</w:t>
            </w:r>
          </w:p>
        </w:tc>
        <w:tc>
          <w:tcPr>
            <w:tcW w:w="297" w:type="pct"/>
            <w:tcBorders>
              <w:top w:val="nil"/>
              <w:left w:val="nil"/>
              <w:bottom w:val="single" w:sz="4" w:space="0" w:color="auto"/>
              <w:right w:val="single" w:sz="4" w:space="0" w:color="auto"/>
            </w:tcBorders>
          </w:tcPr>
          <w:p w:rsidR="00815099" w:rsidRPr="00531392" w:rsidRDefault="00815099" w:rsidP="001F798C">
            <w:pPr>
              <w:pStyle w:val="a8"/>
              <w:rPr>
                <w:sz w:val="20"/>
                <w:szCs w:val="20"/>
              </w:rPr>
            </w:pPr>
            <w:r>
              <w:rPr>
                <w:sz w:val="20"/>
                <w:szCs w:val="20"/>
              </w:rPr>
              <w:t>-</w:t>
            </w:r>
          </w:p>
        </w:tc>
        <w:tc>
          <w:tcPr>
            <w:tcW w:w="358" w:type="pct"/>
            <w:tcBorders>
              <w:top w:val="nil"/>
              <w:left w:val="nil"/>
              <w:bottom w:val="single" w:sz="4" w:space="0" w:color="auto"/>
              <w:right w:val="single" w:sz="4" w:space="0" w:color="auto"/>
            </w:tcBorders>
          </w:tcPr>
          <w:p w:rsidR="00815099" w:rsidRPr="00531392" w:rsidRDefault="00815099" w:rsidP="001F798C">
            <w:pPr>
              <w:pStyle w:val="a8"/>
              <w:rPr>
                <w:sz w:val="20"/>
                <w:szCs w:val="20"/>
              </w:rPr>
            </w:pPr>
            <w:r>
              <w:rPr>
                <w:sz w:val="20"/>
                <w:szCs w:val="20"/>
              </w:rPr>
              <w:t>-</w:t>
            </w:r>
          </w:p>
        </w:tc>
        <w:tc>
          <w:tcPr>
            <w:tcW w:w="282" w:type="pct"/>
            <w:tcBorders>
              <w:top w:val="nil"/>
              <w:left w:val="nil"/>
              <w:bottom w:val="single" w:sz="4" w:space="0" w:color="auto"/>
              <w:right w:val="single" w:sz="4" w:space="0" w:color="auto"/>
            </w:tcBorders>
          </w:tcPr>
          <w:p w:rsidR="00815099" w:rsidRPr="00531392" w:rsidRDefault="00815099" w:rsidP="001F798C">
            <w:pPr>
              <w:pStyle w:val="a8"/>
              <w:rPr>
                <w:sz w:val="20"/>
                <w:szCs w:val="20"/>
              </w:rPr>
            </w:pPr>
            <w:r>
              <w:rPr>
                <w:sz w:val="20"/>
                <w:szCs w:val="20"/>
              </w:rPr>
              <w:t>-</w:t>
            </w:r>
          </w:p>
        </w:tc>
        <w:tc>
          <w:tcPr>
            <w:tcW w:w="297" w:type="pct"/>
            <w:tcBorders>
              <w:top w:val="nil"/>
              <w:left w:val="nil"/>
              <w:bottom w:val="single" w:sz="4" w:space="0" w:color="auto"/>
              <w:right w:val="single" w:sz="4" w:space="0" w:color="auto"/>
            </w:tcBorders>
            <w:vAlign w:val="center"/>
          </w:tcPr>
          <w:p w:rsidR="00815099" w:rsidRPr="00531392" w:rsidRDefault="00815099" w:rsidP="00352DA5">
            <w:pPr>
              <w:pStyle w:val="a8"/>
              <w:rPr>
                <w:sz w:val="20"/>
                <w:szCs w:val="20"/>
              </w:rPr>
            </w:pPr>
            <w:r>
              <w:rPr>
                <w:sz w:val="20"/>
                <w:szCs w:val="20"/>
              </w:rPr>
              <w:t>74,7</w:t>
            </w:r>
          </w:p>
        </w:tc>
        <w:tc>
          <w:tcPr>
            <w:tcW w:w="358" w:type="pct"/>
            <w:tcBorders>
              <w:top w:val="nil"/>
              <w:left w:val="nil"/>
              <w:bottom w:val="single" w:sz="4" w:space="0" w:color="auto"/>
              <w:right w:val="single" w:sz="4" w:space="0" w:color="auto"/>
            </w:tcBorders>
            <w:vAlign w:val="center"/>
          </w:tcPr>
          <w:p w:rsidR="00815099" w:rsidRPr="00531392" w:rsidRDefault="00815099" w:rsidP="00352DA5">
            <w:pPr>
              <w:pStyle w:val="a8"/>
              <w:rPr>
                <w:sz w:val="20"/>
                <w:szCs w:val="20"/>
              </w:rPr>
            </w:pPr>
            <w:r>
              <w:rPr>
                <w:sz w:val="20"/>
                <w:szCs w:val="20"/>
              </w:rPr>
              <w:t>0,97</w:t>
            </w:r>
          </w:p>
        </w:tc>
        <w:tc>
          <w:tcPr>
            <w:tcW w:w="279" w:type="pct"/>
            <w:tcBorders>
              <w:top w:val="nil"/>
              <w:left w:val="nil"/>
              <w:bottom w:val="single" w:sz="4" w:space="0" w:color="auto"/>
              <w:right w:val="single" w:sz="4" w:space="0" w:color="auto"/>
            </w:tcBorders>
            <w:vAlign w:val="center"/>
          </w:tcPr>
          <w:p w:rsidR="00815099" w:rsidRPr="00531392" w:rsidRDefault="00815099" w:rsidP="00352DA5">
            <w:pPr>
              <w:pStyle w:val="a8"/>
              <w:rPr>
                <w:sz w:val="20"/>
                <w:szCs w:val="20"/>
              </w:rPr>
            </w:pPr>
            <w:r>
              <w:rPr>
                <w:sz w:val="20"/>
                <w:szCs w:val="20"/>
              </w:rPr>
              <w:t>0,31</w:t>
            </w:r>
          </w:p>
        </w:tc>
      </w:tr>
    </w:tbl>
    <w:p w:rsidR="00416393" w:rsidRDefault="00416393" w:rsidP="00531392">
      <w:pPr>
        <w:pStyle w:val="affff"/>
        <w:mirrorIndents w:val="0"/>
        <w:rPr>
          <w:i/>
          <w:sz w:val="24"/>
          <w:szCs w:val="24"/>
        </w:rPr>
      </w:pPr>
    </w:p>
    <w:p w:rsidR="00531392" w:rsidRPr="00531392" w:rsidRDefault="00531392" w:rsidP="00531392">
      <w:pPr>
        <w:pStyle w:val="affff"/>
        <w:mirrorIndents w:val="0"/>
        <w:rPr>
          <w:i/>
          <w:sz w:val="24"/>
          <w:szCs w:val="24"/>
        </w:rPr>
      </w:pPr>
      <w:r w:rsidRPr="00531392">
        <w:rPr>
          <w:i/>
          <w:sz w:val="24"/>
          <w:szCs w:val="24"/>
        </w:rPr>
        <w:t>*Примечание: Согласно п.</w:t>
      </w:r>
      <w:r w:rsidR="002D31A3">
        <w:rPr>
          <w:i/>
          <w:sz w:val="24"/>
          <w:szCs w:val="24"/>
        </w:rPr>
        <w:t xml:space="preserve"> 16, 17, 18 приказа МПР</w:t>
      </w:r>
      <w:r w:rsidRPr="00531392">
        <w:rPr>
          <w:i/>
          <w:sz w:val="24"/>
          <w:szCs w:val="24"/>
        </w:rPr>
        <w:t xml:space="preserve"> Российской Федерации от 27.02.2017</w:t>
      </w:r>
      <w:r w:rsidR="00873265">
        <w:rPr>
          <w:i/>
          <w:sz w:val="24"/>
          <w:szCs w:val="24"/>
        </w:rPr>
        <w:t xml:space="preserve"> </w:t>
      </w:r>
      <w:r w:rsidRPr="00531392">
        <w:rPr>
          <w:i/>
          <w:sz w:val="24"/>
          <w:szCs w:val="24"/>
        </w:rPr>
        <w:t>№72 «Об утверждении состава лесохозяйственных регламентов, порядка их разработки, сроков их действия и порядка внесения в них изменений» внесение изменений в лесохозяйственные регламенты осуществляется в случаях:</w:t>
      </w:r>
    </w:p>
    <w:p w:rsidR="00531392" w:rsidRPr="00531392" w:rsidRDefault="00531392" w:rsidP="00531392">
      <w:pPr>
        <w:pStyle w:val="affff"/>
        <w:mirrorIndents w:val="0"/>
        <w:rPr>
          <w:i/>
          <w:sz w:val="24"/>
          <w:szCs w:val="24"/>
        </w:rPr>
      </w:pPr>
      <w:r w:rsidRPr="00531392">
        <w:rPr>
          <w:i/>
          <w:sz w:val="24"/>
          <w:szCs w:val="24"/>
        </w:rPr>
        <w:t xml:space="preserve">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531392" w:rsidRPr="00531392" w:rsidRDefault="00531392" w:rsidP="00531392">
      <w:pPr>
        <w:pStyle w:val="affff"/>
        <w:mirrorIndents w:val="0"/>
        <w:rPr>
          <w:i/>
          <w:sz w:val="24"/>
          <w:szCs w:val="24"/>
        </w:rPr>
      </w:pPr>
      <w:r w:rsidRPr="00531392">
        <w:rPr>
          <w:i/>
          <w:sz w:val="24"/>
          <w:szCs w:val="24"/>
        </w:rPr>
        <w:t xml:space="preserve">внесение изменений в лесохозяйственные регламенты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w:t>
      </w:r>
      <w:proofErr w:type="gramStart"/>
      <w:r w:rsidRPr="00531392">
        <w:rPr>
          <w:i/>
          <w:sz w:val="24"/>
          <w:szCs w:val="24"/>
        </w:rPr>
        <w:t>за</w:t>
      </w:r>
      <w:proofErr w:type="gramEnd"/>
      <w:r w:rsidRPr="00531392">
        <w:rPr>
          <w:i/>
          <w:sz w:val="24"/>
          <w:szCs w:val="24"/>
        </w:rPr>
        <w:t xml:space="preserve"> отчетным.</w:t>
      </w:r>
    </w:p>
    <w:p w:rsidR="00531392" w:rsidRPr="00763BE1" w:rsidRDefault="00531392" w:rsidP="001F798C">
      <w:pPr>
        <w:pStyle w:val="a3"/>
        <w:tabs>
          <w:tab w:val="left" w:pos="2759"/>
          <w:tab w:val="left" w:pos="4287"/>
          <w:tab w:val="left" w:pos="5561"/>
          <w:tab w:val="left" w:pos="7467"/>
          <w:tab w:val="left" w:pos="8632"/>
          <w:tab w:val="left" w:pos="10062"/>
          <w:tab w:val="left" w:pos="11115"/>
          <w:tab w:val="left" w:pos="12253"/>
          <w:tab w:val="left" w:pos="13607"/>
        </w:tabs>
        <w:ind w:firstLine="0"/>
        <w:jc w:val="left"/>
        <w:rPr>
          <w:sz w:val="28"/>
          <w:szCs w:val="28"/>
        </w:rPr>
      </w:pPr>
      <w:r w:rsidRPr="00531392">
        <w:rPr>
          <w:i/>
          <w:szCs w:val="24"/>
        </w:rPr>
        <w:t>Внесение изменений в лесохозяйственные регламенты осуществляется в порядке, установленном п. 9 - 17 Состава лесохозяйственных регламентов, порядка их разработки, сроков их действия и порядка внесения в них изменений</w:t>
      </w:r>
    </w:p>
    <w:p w:rsidR="002E1AEB" w:rsidRDefault="002E1AEB" w:rsidP="001F798C">
      <w:pPr>
        <w:pStyle w:val="affff"/>
        <w:mirrorIndents w:val="0"/>
        <w:rPr>
          <w:i/>
        </w:rPr>
        <w:sectPr w:rsidR="002E1AEB" w:rsidSect="00D02E4F">
          <w:pgSz w:w="16838" w:h="11906" w:orient="landscape" w:code="9"/>
          <w:pgMar w:top="1134" w:right="567" w:bottom="1134" w:left="1134" w:header="709" w:footer="709" w:gutter="0"/>
          <w:cols w:space="708"/>
          <w:docGrid w:linePitch="360"/>
        </w:sectPr>
      </w:pPr>
    </w:p>
    <w:p w:rsidR="0098533B" w:rsidRDefault="0098533B" w:rsidP="001E1333">
      <w:pPr>
        <w:pStyle w:val="afffc"/>
        <w:outlineLvl w:val="2"/>
      </w:pPr>
      <w:bookmarkStart w:id="32" w:name="_Toc505077655"/>
      <w:bookmarkStart w:id="33" w:name="_Toc505078296"/>
      <w:r w:rsidRPr="00091ADB">
        <w:lastRenderedPageBreak/>
        <w:t>2.1.4.Технические требования и организационно-технические элементы рубок для заготовки древесины</w:t>
      </w:r>
      <w:bookmarkEnd w:id="32"/>
      <w:bookmarkEnd w:id="33"/>
    </w:p>
    <w:p w:rsidR="001E1333" w:rsidRDefault="001E1333" w:rsidP="001E1333">
      <w:pPr>
        <w:spacing w:after="0" w:line="240" w:lineRule="auto"/>
      </w:pPr>
    </w:p>
    <w:p w:rsidR="001E1333" w:rsidRDefault="001E1333" w:rsidP="001E1333">
      <w:pPr>
        <w:spacing w:after="0" w:line="240" w:lineRule="auto"/>
      </w:pPr>
      <w:r>
        <w:t xml:space="preserve">Заготовка древесины в городских лесах города Междуреченска лесоустройством проектируется только при проведении выборочных санитарных рубок. </w:t>
      </w:r>
    </w:p>
    <w:p w:rsidR="00531392" w:rsidRDefault="00531392" w:rsidP="00531392">
      <w:pPr>
        <w:spacing w:after="0" w:line="240" w:lineRule="auto"/>
      </w:pPr>
      <w:r>
        <w:t>Приведенные в таблице 2.1.4.1 т</w:t>
      </w:r>
      <w:r w:rsidRPr="00763BE1">
        <w:t>ехнические требования и организационно-технические элементы рубок для заготовки древесины</w:t>
      </w:r>
      <w:r>
        <w:t xml:space="preserve"> применимы для проведения выборочных санитарных рубок и в случае возникновения необходимости проведения сплошных санитарных рубок.</w:t>
      </w:r>
    </w:p>
    <w:p w:rsidR="00531392" w:rsidRDefault="00531392" w:rsidP="00531392">
      <w:pPr>
        <w:spacing w:after="0" w:line="240" w:lineRule="auto"/>
      </w:pPr>
    </w:p>
    <w:p w:rsidR="001E1333" w:rsidRDefault="001E1333" w:rsidP="001E1333">
      <w:pPr>
        <w:pStyle w:val="afffc"/>
        <w:outlineLvl w:val="2"/>
      </w:pPr>
      <w:bookmarkStart w:id="34" w:name="_Toc505077656"/>
      <w:bookmarkStart w:id="35" w:name="_Toc505078297"/>
      <w:r w:rsidRPr="00763BE1">
        <w:t>Технические требования и организационно-технические элементы рубок для заготовки древесины</w:t>
      </w:r>
      <w:bookmarkEnd w:id="34"/>
      <w:bookmarkEnd w:id="35"/>
    </w:p>
    <w:p w:rsidR="001E1333" w:rsidRPr="00091ADB" w:rsidRDefault="001E1333" w:rsidP="001E1333">
      <w:pPr>
        <w:pStyle w:val="a3"/>
        <w:jc w:val="right"/>
        <w:rPr>
          <w:i/>
          <w:sz w:val="28"/>
          <w:szCs w:val="28"/>
        </w:rPr>
      </w:pPr>
      <w:r w:rsidRPr="00091ADB">
        <w:rPr>
          <w:i/>
          <w:sz w:val="28"/>
          <w:szCs w:val="28"/>
        </w:rPr>
        <w:t>Таблица 2.1.4.1</w:t>
      </w:r>
    </w:p>
    <w:p w:rsidR="001E1333" w:rsidRPr="00091ADB" w:rsidRDefault="001E1333" w:rsidP="001E1333">
      <w:pPr>
        <w:pStyle w:val="a3"/>
        <w:jc w:val="right"/>
        <w:rPr>
          <w:b/>
          <w:sz w:val="28"/>
          <w:szCs w:val="28"/>
        </w:rPr>
      </w:pPr>
    </w:p>
    <w:p w:rsidR="001E1333" w:rsidRPr="00091ADB" w:rsidRDefault="001E1333" w:rsidP="001E1333">
      <w:pPr>
        <w:spacing w:after="0" w:line="240" w:lineRule="auto"/>
        <w:jc w:val="center"/>
        <w:outlineLvl w:val="0"/>
      </w:pPr>
      <w:bookmarkStart w:id="36" w:name="_Toc505078298"/>
      <w:r w:rsidRPr="00091ADB">
        <w:t>Организационно-технические элементы рубок для заготовки древесины</w:t>
      </w:r>
      <w:bookmarkEnd w:id="36"/>
    </w:p>
    <w:p w:rsidR="00531392" w:rsidRPr="00091ADB" w:rsidRDefault="00531392" w:rsidP="001E1333">
      <w:pPr>
        <w:spacing w:after="0" w:line="240" w:lineRule="auto"/>
        <w:jc w:val="center"/>
        <w:outlineLvl w:val="0"/>
      </w:pPr>
    </w:p>
    <w:p w:rsidR="001E1333" w:rsidRPr="001E1333" w:rsidRDefault="001E1333" w:rsidP="001E1333">
      <w:pPr>
        <w:spacing w:after="0" w:line="240" w:lineRule="auto"/>
        <w:jc w:val="righ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4489"/>
        <w:gridCol w:w="4110"/>
      </w:tblGrid>
      <w:tr w:rsidR="00531392" w:rsidRPr="001E1333" w:rsidTr="00531392">
        <w:trPr>
          <w:trHeight w:val="85"/>
        </w:trPr>
        <w:tc>
          <w:tcPr>
            <w:tcW w:w="581" w:type="dxa"/>
            <w:vMerge w:val="restart"/>
            <w:tcBorders>
              <w:top w:val="single" w:sz="4" w:space="0" w:color="auto"/>
            </w:tcBorders>
            <w:vAlign w:val="center"/>
          </w:tcPr>
          <w:p w:rsidR="00531392" w:rsidRPr="001E1333" w:rsidRDefault="00531392" w:rsidP="00691772">
            <w:pPr>
              <w:spacing w:after="0" w:line="240" w:lineRule="auto"/>
              <w:ind w:left="-57" w:right="-57"/>
              <w:rPr>
                <w:sz w:val="20"/>
                <w:szCs w:val="20"/>
              </w:rPr>
            </w:pPr>
            <w:r w:rsidRPr="001E1333">
              <w:rPr>
                <w:sz w:val="20"/>
                <w:szCs w:val="20"/>
              </w:rPr>
              <w:t>№</w:t>
            </w:r>
          </w:p>
          <w:p w:rsidR="00531392" w:rsidRPr="001E1333" w:rsidRDefault="00531392" w:rsidP="00691772">
            <w:pPr>
              <w:spacing w:after="0" w:line="240" w:lineRule="auto"/>
              <w:ind w:left="-57" w:right="-57"/>
              <w:rPr>
                <w:sz w:val="20"/>
                <w:szCs w:val="20"/>
              </w:rPr>
            </w:pPr>
            <w:r>
              <w:rPr>
                <w:sz w:val="20"/>
                <w:szCs w:val="20"/>
              </w:rPr>
              <w:t>Пп/</w:t>
            </w:r>
            <w:proofErr w:type="gramStart"/>
            <w:r>
              <w:rPr>
                <w:sz w:val="20"/>
                <w:szCs w:val="20"/>
              </w:rPr>
              <w:t>п</w:t>
            </w:r>
            <w:proofErr w:type="gramEnd"/>
          </w:p>
          <w:p w:rsidR="00531392" w:rsidRPr="001E1333" w:rsidRDefault="00531392" w:rsidP="00691772">
            <w:pPr>
              <w:spacing w:after="0" w:line="240" w:lineRule="auto"/>
              <w:ind w:left="-57" w:right="-57"/>
              <w:rPr>
                <w:sz w:val="20"/>
                <w:szCs w:val="20"/>
              </w:rPr>
            </w:pPr>
            <w:r w:rsidRPr="001E1333">
              <w:rPr>
                <w:sz w:val="20"/>
                <w:szCs w:val="20"/>
              </w:rPr>
              <w:t>1</w:t>
            </w:r>
          </w:p>
        </w:tc>
        <w:tc>
          <w:tcPr>
            <w:tcW w:w="4489" w:type="dxa"/>
            <w:tcBorders>
              <w:top w:val="single" w:sz="4" w:space="0" w:color="auto"/>
            </w:tcBorders>
            <w:vAlign w:val="center"/>
          </w:tcPr>
          <w:p w:rsidR="00531392" w:rsidRPr="001E1333" w:rsidRDefault="00531392" w:rsidP="00691772">
            <w:pPr>
              <w:spacing w:after="0" w:line="240" w:lineRule="auto"/>
              <w:ind w:left="-57" w:right="-57"/>
              <w:rPr>
                <w:sz w:val="20"/>
                <w:szCs w:val="20"/>
              </w:rPr>
            </w:pPr>
            <w:r w:rsidRPr="001E1333">
              <w:rPr>
                <w:sz w:val="20"/>
                <w:szCs w:val="20"/>
              </w:rPr>
              <w:t>Параметры заготовки древесины</w:t>
            </w:r>
          </w:p>
        </w:tc>
        <w:tc>
          <w:tcPr>
            <w:tcW w:w="4110" w:type="dxa"/>
            <w:vMerge w:val="restart"/>
            <w:shd w:val="clear" w:color="auto" w:fill="auto"/>
            <w:vAlign w:val="center"/>
          </w:tcPr>
          <w:p w:rsidR="00531392" w:rsidRPr="001E1333" w:rsidRDefault="00531392" w:rsidP="00531392">
            <w:pPr>
              <w:spacing w:after="0" w:line="240" w:lineRule="auto"/>
              <w:ind w:left="-57" w:right="-57" w:firstLine="374"/>
              <w:jc w:val="center"/>
              <w:rPr>
                <w:sz w:val="20"/>
                <w:szCs w:val="20"/>
              </w:rPr>
            </w:pPr>
            <w:r w:rsidRPr="001E1333">
              <w:rPr>
                <w:sz w:val="20"/>
                <w:szCs w:val="20"/>
              </w:rPr>
              <w:t>Выборочные</w:t>
            </w:r>
          </w:p>
        </w:tc>
      </w:tr>
      <w:tr w:rsidR="00531392" w:rsidRPr="001E1333" w:rsidTr="009E11DF">
        <w:trPr>
          <w:trHeight w:val="64"/>
        </w:trPr>
        <w:tc>
          <w:tcPr>
            <w:tcW w:w="581" w:type="dxa"/>
            <w:vMerge/>
          </w:tcPr>
          <w:p w:rsidR="00531392" w:rsidRPr="001E1333" w:rsidRDefault="00531392" w:rsidP="00691772">
            <w:pPr>
              <w:spacing w:after="0" w:line="240" w:lineRule="auto"/>
              <w:ind w:left="-57" w:right="-57"/>
              <w:rPr>
                <w:sz w:val="20"/>
                <w:szCs w:val="20"/>
              </w:rPr>
            </w:pPr>
          </w:p>
        </w:tc>
        <w:tc>
          <w:tcPr>
            <w:tcW w:w="4489" w:type="dxa"/>
            <w:tcBorders>
              <w:top w:val="nil"/>
              <w:bottom w:val="nil"/>
            </w:tcBorders>
            <w:shd w:val="clear" w:color="auto" w:fill="auto"/>
          </w:tcPr>
          <w:p w:rsidR="00531392" w:rsidRPr="001E1333" w:rsidRDefault="00531392">
            <w:pPr>
              <w:ind w:firstLine="0"/>
              <w:rPr>
                <w:sz w:val="20"/>
                <w:szCs w:val="20"/>
              </w:rPr>
            </w:pPr>
          </w:p>
        </w:tc>
        <w:tc>
          <w:tcPr>
            <w:tcW w:w="4110" w:type="dxa"/>
            <w:vMerge/>
            <w:shd w:val="clear" w:color="auto" w:fill="auto"/>
          </w:tcPr>
          <w:p w:rsidR="00531392" w:rsidRPr="001E1333" w:rsidRDefault="00531392" w:rsidP="00691772">
            <w:pPr>
              <w:spacing w:after="0" w:line="240" w:lineRule="auto"/>
              <w:ind w:left="-57" w:right="-57" w:firstLine="374"/>
              <w:rPr>
                <w:sz w:val="20"/>
                <w:szCs w:val="20"/>
              </w:rPr>
            </w:pPr>
          </w:p>
        </w:tc>
      </w:tr>
      <w:tr w:rsidR="00531392" w:rsidRPr="001E1333" w:rsidTr="009E11DF">
        <w:tc>
          <w:tcPr>
            <w:tcW w:w="581" w:type="dxa"/>
            <w:vMerge/>
            <w:tcBorders>
              <w:bottom w:val="single" w:sz="4" w:space="0" w:color="auto"/>
            </w:tcBorders>
          </w:tcPr>
          <w:p w:rsidR="00531392" w:rsidRPr="001E1333" w:rsidRDefault="00531392" w:rsidP="00691772">
            <w:pPr>
              <w:spacing w:after="0" w:line="240" w:lineRule="auto"/>
              <w:ind w:left="-57" w:right="-57"/>
              <w:rPr>
                <w:sz w:val="20"/>
                <w:szCs w:val="20"/>
              </w:rPr>
            </w:pPr>
          </w:p>
        </w:tc>
        <w:tc>
          <w:tcPr>
            <w:tcW w:w="4489" w:type="dxa"/>
            <w:tcBorders>
              <w:top w:val="nil"/>
            </w:tcBorders>
          </w:tcPr>
          <w:p w:rsidR="00531392" w:rsidRPr="001E1333" w:rsidRDefault="00531392" w:rsidP="00691772">
            <w:pPr>
              <w:spacing w:after="0" w:line="240" w:lineRule="auto"/>
              <w:ind w:left="-57" w:right="-57"/>
              <w:rPr>
                <w:sz w:val="20"/>
                <w:szCs w:val="20"/>
              </w:rPr>
            </w:pPr>
            <w:r w:rsidRPr="001E1333">
              <w:rPr>
                <w:sz w:val="20"/>
                <w:szCs w:val="20"/>
              </w:rPr>
              <w:t>Способы рубок</w:t>
            </w:r>
          </w:p>
        </w:tc>
        <w:tc>
          <w:tcPr>
            <w:tcW w:w="4110" w:type="dxa"/>
            <w:vMerge/>
          </w:tcPr>
          <w:p w:rsidR="00531392" w:rsidRPr="001E1333" w:rsidRDefault="00531392" w:rsidP="00691772">
            <w:pPr>
              <w:spacing w:after="0" w:line="240" w:lineRule="auto"/>
              <w:ind w:left="-57" w:right="-57" w:firstLine="374"/>
              <w:rPr>
                <w:sz w:val="20"/>
                <w:szCs w:val="20"/>
              </w:rPr>
            </w:pPr>
          </w:p>
        </w:tc>
      </w:tr>
      <w:tr w:rsidR="00531392" w:rsidRPr="001E1333" w:rsidTr="00531392">
        <w:trPr>
          <w:cantSplit/>
        </w:trPr>
        <w:tc>
          <w:tcPr>
            <w:tcW w:w="581" w:type="dxa"/>
            <w:vMerge w:val="restart"/>
            <w:vAlign w:val="center"/>
          </w:tcPr>
          <w:p w:rsidR="00531392" w:rsidRPr="001E1333" w:rsidRDefault="00531392" w:rsidP="00531392">
            <w:pPr>
              <w:spacing w:after="0" w:line="240" w:lineRule="auto"/>
              <w:ind w:left="-57" w:right="-57"/>
              <w:jc w:val="center"/>
              <w:rPr>
                <w:sz w:val="20"/>
                <w:szCs w:val="20"/>
              </w:rPr>
            </w:pPr>
            <w:r w:rsidRPr="001E1333">
              <w:rPr>
                <w:sz w:val="20"/>
                <w:szCs w:val="20"/>
              </w:rPr>
              <w:t>2</w:t>
            </w:r>
            <w:r>
              <w:rPr>
                <w:sz w:val="20"/>
                <w:szCs w:val="20"/>
              </w:rPr>
              <w:t>1</w:t>
            </w:r>
          </w:p>
          <w:p w:rsidR="00531392" w:rsidRPr="001E1333" w:rsidRDefault="00531392" w:rsidP="00691772">
            <w:pPr>
              <w:spacing w:after="0" w:line="240" w:lineRule="auto"/>
              <w:ind w:left="-57" w:right="-57"/>
              <w:rPr>
                <w:sz w:val="20"/>
                <w:szCs w:val="20"/>
              </w:rPr>
            </w:pPr>
            <w:r>
              <w:rPr>
                <w:sz w:val="20"/>
                <w:szCs w:val="20"/>
              </w:rPr>
              <w:t>2</w:t>
            </w:r>
          </w:p>
        </w:tc>
        <w:tc>
          <w:tcPr>
            <w:tcW w:w="8599" w:type="dxa"/>
            <w:gridSpan w:val="2"/>
            <w:vAlign w:val="center"/>
          </w:tcPr>
          <w:p w:rsidR="00531392" w:rsidRPr="001E1333" w:rsidRDefault="00531392" w:rsidP="00531392">
            <w:pPr>
              <w:spacing w:after="0" w:line="240" w:lineRule="auto"/>
              <w:ind w:left="-57" w:right="-57" w:firstLine="374"/>
              <w:jc w:val="center"/>
              <w:rPr>
                <w:sz w:val="20"/>
                <w:szCs w:val="20"/>
              </w:rPr>
            </w:pPr>
            <w:r w:rsidRPr="001E1333">
              <w:rPr>
                <w:sz w:val="20"/>
                <w:szCs w:val="20"/>
              </w:rPr>
              <w:t>Интенсивность  выборочных  рубок, %</w:t>
            </w:r>
          </w:p>
        </w:tc>
      </w:tr>
      <w:tr w:rsidR="00531392" w:rsidRPr="001E1333" w:rsidTr="00531392">
        <w:trPr>
          <w:cantSplit/>
        </w:trPr>
        <w:tc>
          <w:tcPr>
            <w:tcW w:w="581" w:type="dxa"/>
            <w:vMerge/>
          </w:tcPr>
          <w:p w:rsidR="00531392" w:rsidRPr="001E1333" w:rsidRDefault="00531392" w:rsidP="00691772">
            <w:pPr>
              <w:spacing w:after="0" w:line="240" w:lineRule="auto"/>
              <w:ind w:left="-57" w:right="-57"/>
              <w:rPr>
                <w:sz w:val="20"/>
                <w:szCs w:val="20"/>
              </w:rPr>
            </w:pPr>
          </w:p>
        </w:tc>
        <w:tc>
          <w:tcPr>
            <w:tcW w:w="4489" w:type="dxa"/>
          </w:tcPr>
          <w:p w:rsidR="00531392" w:rsidRPr="001E1333" w:rsidRDefault="00531392" w:rsidP="00691772">
            <w:pPr>
              <w:spacing w:after="0" w:line="240" w:lineRule="auto"/>
              <w:ind w:left="-57" w:right="-57"/>
              <w:rPr>
                <w:sz w:val="20"/>
                <w:szCs w:val="20"/>
              </w:rPr>
            </w:pPr>
            <w:r w:rsidRPr="001E1333">
              <w:rPr>
                <w:sz w:val="20"/>
                <w:szCs w:val="20"/>
              </w:rPr>
              <w:t xml:space="preserve">- очень слабая  </w:t>
            </w:r>
          </w:p>
        </w:tc>
        <w:tc>
          <w:tcPr>
            <w:tcW w:w="4110" w:type="dxa"/>
            <w:vAlign w:val="center"/>
          </w:tcPr>
          <w:p w:rsidR="00531392" w:rsidRPr="001E1333" w:rsidRDefault="00531392" w:rsidP="00531392">
            <w:pPr>
              <w:spacing w:after="0" w:line="240" w:lineRule="auto"/>
              <w:ind w:left="-57" w:right="-57" w:firstLine="374"/>
              <w:jc w:val="center"/>
              <w:rPr>
                <w:sz w:val="20"/>
                <w:szCs w:val="20"/>
              </w:rPr>
            </w:pPr>
            <w:r w:rsidRPr="001E1333">
              <w:rPr>
                <w:sz w:val="20"/>
                <w:szCs w:val="20"/>
              </w:rPr>
              <w:t>до 10</w:t>
            </w:r>
          </w:p>
        </w:tc>
      </w:tr>
      <w:tr w:rsidR="00531392" w:rsidRPr="001E1333" w:rsidTr="00531392">
        <w:trPr>
          <w:cantSplit/>
        </w:trPr>
        <w:tc>
          <w:tcPr>
            <w:tcW w:w="581" w:type="dxa"/>
            <w:vMerge/>
          </w:tcPr>
          <w:p w:rsidR="00531392" w:rsidRPr="001E1333" w:rsidRDefault="00531392" w:rsidP="00691772">
            <w:pPr>
              <w:spacing w:after="0" w:line="240" w:lineRule="auto"/>
              <w:ind w:left="-57" w:right="-57"/>
              <w:rPr>
                <w:sz w:val="20"/>
                <w:szCs w:val="20"/>
              </w:rPr>
            </w:pPr>
          </w:p>
        </w:tc>
        <w:tc>
          <w:tcPr>
            <w:tcW w:w="4489" w:type="dxa"/>
          </w:tcPr>
          <w:p w:rsidR="00531392" w:rsidRPr="001E1333" w:rsidRDefault="00531392" w:rsidP="00691772">
            <w:pPr>
              <w:spacing w:after="0" w:line="240" w:lineRule="auto"/>
              <w:ind w:left="-57" w:right="-57"/>
              <w:rPr>
                <w:sz w:val="20"/>
                <w:szCs w:val="20"/>
              </w:rPr>
            </w:pPr>
            <w:r w:rsidRPr="001E1333">
              <w:rPr>
                <w:sz w:val="20"/>
                <w:szCs w:val="20"/>
              </w:rPr>
              <w:t xml:space="preserve">- слабая   </w:t>
            </w:r>
          </w:p>
        </w:tc>
        <w:tc>
          <w:tcPr>
            <w:tcW w:w="4110" w:type="dxa"/>
            <w:vAlign w:val="center"/>
          </w:tcPr>
          <w:p w:rsidR="00531392" w:rsidRPr="001E1333" w:rsidRDefault="00531392" w:rsidP="00531392">
            <w:pPr>
              <w:spacing w:after="0" w:line="240" w:lineRule="auto"/>
              <w:ind w:left="-57" w:right="-57" w:firstLine="374"/>
              <w:jc w:val="center"/>
              <w:rPr>
                <w:sz w:val="20"/>
                <w:szCs w:val="20"/>
              </w:rPr>
            </w:pPr>
            <w:r w:rsidRPr="001E1333">
              <w:rPr>
                <w:sz w:val="20"/>
                <w:szCs w:val="20"/>
              </w:rPr>
              <w:t>11 – 20</w:t>
            </w:r>
          </w:p>
        </w:tc>
      </w:tr>
      <w:tr w:rsidR="00531392" w:rsidRPr="001E1333" w:rsidTr="00531392">
        <w:trPr>
          <w:cantSplit/>
        </w:trPr>
        <w:tc>
          <w:tcPr>
            <w:tcW w:w="581" w:type="dxa"/>
            <w:vMerge/>
          </w:tcPr>
          <w:p w:rsidR="00531392" w:rsidRPr="001E1333" w:rsidRDefault="00531392" w:rsidP="00691772">
            <w:pPr>
              <w:spacing w:after="0" w:line="240" w:lineRule="auto"/>
              <w:ind w:left="-57" w:right="-57"/>
              <w:rPr>
                <w:sz w:val="20"/>
                <w:szCs w:val="20"/>
              </w:rPr>
            </w:pPr>
          </w:p>
        </w:tc>
        <w:tc>
          <w:tcPr>
            <w:tcW w:w="4489" w:type="dxa"/>
          </w:tcPr>
          <w:p w:rsidR="00531392" w:rsidRPr="001E1333" w:rsidRDefault="00531392" w:rsidP="00691772">
            <w:pPr>
              <w:spacing w:after="0" w:line="240" w:lineRule="auto"/>
              <w:ind w:left="-57" w:right="-57"/>
              <w:rPr>
                <w:sz w:val="20"/>
                <w:szCs w:val="20"/>
              </w:rPr>
            </w:pPr>
            <w:r w:rsidRPr="001E1333">
              <w:rPr>
                <w:sz w:val="20"/>
                <w:szCs w:val="20"/>
              </w:rPr>
              <w:t xml:space="preserve">- умеренная  </w:t>
            </w:r>
          </w:p>
        </w:tc>
        <w:tc>
          <w:tcPr>
            <w:tcW w:w="4110" w:type="dxa"/>
            <w:vAlign w:val="center"/>
          </w:tcPr>
          <w:p w:rsidR="00531392" w:rsidRPr="001E1333" w:rsidRDefault="00531392" w:rsidP="00531392">
            <w:pPr>
              <w:spacing w:after="0" w:line="240" w:lineRule="auto"/>
              <w:ind w:left="-57" w:right="-57" w:firstLine="374"/>
              <w:jc w:val="center"/>
              <w:rPr>
                <w:sz w:val="20"/>
                <w:szCs w:val="20"/>
              </w:rPr>
            </w:pPr>
            <w:r w:rsidRPr="001E1333">
              <w:rPr>
                <w:sz w:val="20"/>
                <w:szCs w:val="20"/>
              </w:rPr>
              <w:t>21 – 30</w:t>
            </w:r>
          </w:p>
        </w:tc>
      </w:tr>
      <w:tr w:rsidR="00531392" w:rsidRPr="001E1333" w:rsidTr="00531392">
        <w:trPr>
          <w:cantSplit/>
        </w:trPr>
        <w:tc>
          <w:tcPr>
            <w:tcW w:w="581" w:type="dxa"/>
            <w:vMerge/>
          </w:tcPr>
          <w:p w:rsidR="00531392" w:rsidRPr="001E1333" w:rsidRDefault="00531392" w:rsidP="00691772">
            <w:pPr>
              <w:spacing w:after="0" w:line="240" w:lineRule="auto"/>
              <w:ind w:left="-57" w:right="-57"/>
              <w:rPr>
                <w:sz w:val="20"/>
                <w:szCs w:val="20"/>
              </w:rPr>
            </w:pPr>
          </w:p>
        </w:tc>
        <w:tc>
          <w:tcPr>
            <w:tcW w:w="4489" w:type="dxa"/>
          </w:tcPr>
          <w:p w:rsidR="00531392" w:rsidRPr="001E1333" w:rsidRDefault="00531392" w:rsidP="00691772">
            <w:pPr>
              <w:spacing w:after="0" w:line="240" w:lineRule="auto"/>
              <w:ind w:left="-57" w:right="-57"/>
              <w:rPr>
                <w:sz w:val="20"/>
                <w:szCs w:val="20"/>
              </w:rPr>
            </w:pPr>
            <w:r w:rsidRPr="001E1333">
              <w:rPr>
                <w:sz w:val="20"/>
                <w:szCs w:val="20"/>
              </w:rPr>
              <w:t xml:space="preserve">- умеренно – высокая </w:t>
            </w:r>
          </w:p>
        </w:tc>
        <w:tc>
          <w:tcPr>
            <w:tcW w:w="4110" w:type="dxa"/>
            <w:vAlign w:val="center"/>
          </w:tcPr>
          <w:p w:rsidR="00531392" w:rsidRPr="001E1333" w:rsidRDefault="00531392" w:rsidP="00531392">
            <w:pPr>
              <w:spacing w:after="0" w:line="240" w:lineRule="auto"/>
              <w:ind w:left="-57" w:right="-57" w:firstLine="374"/>
              <w:jc w:val="center"/>
              <w:rPr>
                <w:sz w:val="20"/>
                <w:szCs w:val="20"/>
              </w:rPr>
            </w:pPr>
            <w:r w:rsidRPr="001E1333">
              <w:rPr>
                <w:sz w:val="20"/>
                <w:szCs w:val="20"/>
              </w:rPr>
              <w:t>31 – 40</w:t>
            </w:r>
          </w:p>
        </w:tc>
      </w:tr>
      <w:tr w:rsidR="00531392" w:rsidRPr="001E1333" w:rsidTr="00531392">
        <w:trPr>
          <w:cantSplit/>
        </w:trPr>
        <w:tc>
          <w:tcPr>
            <w:tcW w:w="581" w:type="dxa"/>
            <w:vMerge/>
          </w:tcPr>
          <w:p w:rsidR="00531392" w:rsidRPr="001E1333" w:rsidRDefault="00531392" w:rsidP="00691772">
            <w:pPr>
              <w:spacing w:after="0" w:line="240" w:lineRule="auto"/>
              <w:ind w:left="-57" w:right="-57"/>
              <w:rPr>
                <w:sz w:val="20"/>
                <w:szCs w:val="20"/>
              </w:rPr>
            </w:pPr>
          </w:p>
        </w:tc>
        <w:tc>
          <w:tcPr>
            <w:tcW w:w="4489" w:type="dxa"/>
          </w:tcPr>
          <w:p w:rsidR="00531392" w:rsidRPr="001E1333" w:rsidRDefault="00531392" w:rsidP="00691772">
            <w:pPr>
              <w:spacing w:after="0" w:line="240" w:lineRule="auto"/>
              <w:ind w:left="-57" w:right="-57"/>
              <w:rPr>
                <w:sz w:val="20"/>
                <w:szCs w:val="20"/>
              </w:rPr>
            </w:pPr>
            <w:r w:rsidRPr="001E1333">
              <w:rPr>
                <w:sz w:val="20"/>
                <w:szCs w:val="20"/>
              </w:rPr>
              <w:t xml:space="preserve">- высокая  </w:t>
            </w:r>
          </w:p>
        </w:tc>
        <w:tc>
          <w:tcPr>
            <w:tcW w:w="4110" w:type="dxa"/>
            <w:vAlign w:val="center"/>
          </w:tcPr>
          <w:p w:rsidR="00531392" w:rsidRPr="001E1333" w:rsidRDefault="00531392" w:rsidP="00531392">
            <w:pPr>
              <w:spacing w:after="0" w:line="240" w:lineRule="auto"/>
              <w:ind w:left="-57" w:right="-57" w:firstLine="374"/>
              <w:jc w:val="center"/>
              <w:rPr>
                <w:sz w:val="20"/>
                <w:szCs w:val="20"/>
              </w:rPr>
            </w:pPr>
            <w:r w:rsidRPr="001E1333">
              <w:rPr>
                <w:sz w:val="20"/>
                <w:szCs w:val="20"/>
              </w:rPr>
              <w:t xml:space="preserve">41 </w:t>
            </w:r>
            <w:r w:rsidRPr="001E1333">
              <w:rPr>
                <w:sz w:val="20"/>
                <w:szCs w:val="20"/>
                <w:lang w:val="en-US"/>
              </w:rPr>
              <w:t>-</w:t>
            </w:r>
            <w:r w:rsidRPr="001E1333">
              <w:rPr>
                <w:sz w:val="20"/>
                <w:szCs w:val="20"/>
              </w:rPr>
              <w:t xml:space="preserve"> 50</w:t>
            </w:r>
          </w:p>
        </w:tc>
      </w:tr>
      <w:tr w:rsidR="00531392" w:rsidRPr="001E1333" w:rsidTr="00531392">
        <w:trPr>
          <w:cantSplit/>
        </w:trPr>
        <w:tc>
          <w:tcPr>
            <w:tcW w:w="581" w:type="dxa"/>
            <w:vMerge/>
          </w:tcPr>
          <w:p w:rsidR="00531392" w:rsidRPr="001E1333" w:rsidRDefault="00531392" w:rsidP="00691772">
            <w:pPr>
              <w:spacing w:after="0" w:line="240" w:lineRule="auto"/>
              <w:ind w:left="-57" w:right="-57"/>
              <w:rPr>
                <w:sz w:val="20"/>
                <w:szCs w:val="20"/>
              </w:rPr>
            </w:pPr>
          </w:p>
        </w:tc>
        <w:tc>
          <w:tcPr>
            <w:tcW w:w="4489" w:type="dxa"/>
          </w:tcPr>
          <w:p w:rsidR="00531392" w:rsidRPr="001E1333" w:rsidRDefault="00531392" w:rsidP="00691772">
            <w:pPr>
              <w:spacing w:after="0" w:line="240" w:lineRule="auto"/>
              <w:ind w:left="-57" w:right="-57"/>
              <w:rPr>
                <w:sz w:val="20"/>
                <w:szCs w:val="20"/>
              </w:rPr>
            </w:pPr>
            <w:r w:rsidRPr="001E1333">
              <w:rPr>
                <w:sz w:val="20"/>
                <w:szCs w:val="20"/>
              </w:rPr>
              <w:t xml:space="preserve">- очень </w:t>
            </w:r>
            <w:proofErr w:type="gramStart"/>
            <w:r w:rsidRPr="001E1333">
              <w:rPr>
                <w:sz w:val="20"/>
                <w:szCs w:val="20"/>
              </w:rPr>
              <w:t>высокая</w:t>
            </w:r>
            <w:proofErr w:type="gramEnd"/>
            <w:r w:rsidRPr="001E1333">
              <w:rPr>
                <w:sz w:val="20"/>
                <w:szCs w:val="20"/>
              </w:rPr>
              <w:t xml:space="preserve">   (для выборочных санитарных рубок)</w:t>
            </w:r>
          </w:p>
        </w:tc>
        <w:tc>
          <w:tcPr>
            <w:tcW w:w="4110" w:type="dxa"/>
            <w:vAlign w:val="center"/>
          </w:tcPr>
          <w:p w:rsidR="00531392" w:rsidRPr="001E1333" w:rsidRDefault="00531392" w:rsidP="00531392">
            <w:pPr>
              <w:spacing w:after="0" w:line="240" w:lineRule="auto"/>
              <w:ind w:left="-57" w:right="-57" w:firstLine="374"/>
              <w:jc w:val="center"/>
              <w:rPr>
                <w:sz w:val="20"/>
                <w:szCs w:val="20"/>
              </w:rPr>
            </w:pPr>
            <w:r w:rsidRPr="001E1333">
              <w:rPr>
                <w:sz w:val="20"/>
                <w:szCs w:val="20"/>
              </w:rPr>
              <w:t>51 – 70</w:t>
            </w:r>
          </w:p>
        </w:tc>
      </w:tr>
      <w:tr w:rsidR="00531392" w:rsidRPr="001E1333" w:rsidTr="00531392">
        <w:trPr>
          <w:trHeight w:val="85"/>
        </w:trPr>
        <w:tc>
          <w:tcPr>
            <w:tcW w:w="581" w:type="dxa"/>
            <w:vMerge/>
          </w:tcPr>
          <w:p w:rsidR="00531392" w:rsidRPr="001E1333" w:rsidRDefault="00531392" w:rsidP="00691772">
            <w:pPr>
              <w:spacing w:after="0" w:line="240" w:lineRule="auto"/>
              <w:ind w:left="-57" w:right="-57"/>
              <w:rPr>
                <w:sz w:val="20"/>
                <w:szCs w:val="20"/>
              </w:rPr>
            </w:pPr>
          </w:p>
        </w:tc>
        <w:tc>
          <w:tcPr>
            <w:tcW w:w="4489" w:type="dxa"/>
          </w:tcPr>
          <w:p w:rsidR="00531392" w:rsidRPr="001E1333" w:rsidRDefault="00531392" w:rsidP="00691772">
            <w:pPr>
              <w:spacing w:after="0" w:line="240" w:lineRule="auto"/>
              <w:ind w:left="-57" w:right="-57"/>
              <w:rPr>
                <w:sz w:val="20"/>
                <w:szCs w:val="20"/>
              </w:rPr>
            </w:pPr>
            <w:r w:rsidRPr="001E1333">
              <w:rPr>
                <w:sz w:val="20"/>
                <w:szCs w:val="20"/>
              </w:rPr>
              <w:t xml:space="preserve">Предельная  площадь лесосек  </w:t>
            </w:r>
          </w:p>
          <w:p w:rsidR="00531392" w:rsidRPr="001E1333" w:rsidRDefault="00531392" w:rsidP="00691772">
            <w:pPr>
              <w:spacing w:after="0" w:line="240" w:lineRule="auto"/>
              <w:ind w:left="-57" w:right="-57"/>
              <w:rPr>
                <w:sz w:val="20"/>
                <w:szCs w:val="20"/>
              </w:rPr>
            </w:pPr>
            <w:r w:rsidRPr="001E1333">
              <w:rPr>
                <w:sz w:val="20"/>
                <w:szCs w:val="20"/>
              </w:rPr>
              <w:t xml:space="preserve"> выборочных рубок, </w:t>
            </w:r>
            <w:proofErr w:type="gramStart"/>
            <w:r w:rsidRPr="001E1333">
              <w:rPr>
                <w:sz w:val="20"/>
                <w:szCs w:val="20"/>
              </w:rPr>
              <w:t>га</w:t>
            </w:r>
            <w:proofErr w:type="gramEnd"/>
          </w:p>
        </w:tc>
        <w:tc>
          <w:tcPr>
            <w:tcW w:w="4110" w:type="dxa"/>
            <w:vAlign w:val="center"/>
          </w:tcPr>
          <w:p w:rsidR="00531392" w:rsidRPr="001E1333" w:rsidRDefault="00531392" w:rsidP="00531392">
            <w:pPr>
              <w:spacing w:after="0" w:line="240" w:lineRule="auto"/>
              <w:ind w:left="-57" w:right="-57" w:firstLine="374"/>
              <w:jc w:val="center"/>
              <w:rPr>
                <w:sz w:val="20"/>
                <w:szCs w:val="20"/>
              </w:rPr>
            </w:pPr>
          </w:p>
          <w:p w:rsidR="00531392" w:rsidRPr="001E1333" w:rsidRDefault="00531392" w:rsidP="00531392">
            <w:pPr>
              <w:spacing w:after="0" w:line="240" w:lineRule="auto"/>
              <w:ind w:left="-57" w:right="-57" w:firstLine="374"/>
              <w:jc w:val="center"/>
              <w:rPr>
                <w:sz w:val="20"/>
                <w:szCs w:val="20"/>
              </w:rPr>
            </w:pPr>
            <w:r w:rsidRPr="001E1333">
              <w:rPr>
                <w:sz w:val="20"/>
                <w:szCs w:val="20"/>
              </w:rPr>
              <w:t>25</w:t>
            </w:r>
          </w:p>
        </w:tc>
      </w:tr>
      <w:tr w:rsidR="00531392" w:rsidRPr="001E1333" w:rsidTr="00531392">
        <w:tc>
          <w:tcPr>
            <w:tcW w:w="581" w:type="dxa"/>
            <w:vMerge/>
          </w:tcPr>
          <w:p w:rsidR="00531392" w:rsidRPr="001E1333" w:rsidRDefault="00531392" w:rsidP="00691772">
            <w:pPr>
              <w:spacing w:after="0" w:line="240" w:lineRule="auto"/>
              <w:ind w:left="-57" w:right="-57"/>
              <w:rPr>
                <w:sz w:val="20"/>
                <w:szCs w:val="20"/>
              </w:rPr>
            </w:pPr>
          </w:p>
        </w:tc>
        <w:tc>
          <w:tcPr>
            <w:tcW w:w="4489" w:type="dxa"/>
          </w:tcPr>
          <w:p w:rsidR="00531392" w:rsidRPr="001E1333" w:rsidRDefault="00531392" w:rsidP="00691772">
            <w:pPr>
              <w:spacing w:after="0" w:line="240" w:lineRule="auto"/>
              <w:ind w:left="-57" w:right="-57"/>
              <w:rPr>
                <w:sz w:val="20"/>
                <w:szCs w:val="20"/>
              </w:rPr>
            </w:pPr>
            <w:r w:rsidRPr="001E1333">
              <w:rPr>
                <w:sz w:val="20"/>
                <w:szCs w:val="20"/>
              </w:rPr>
              <w:t>Площадь трасс волоков и дорог на лесосеке (% от площади лесосеки)</w:t>
            </w:r>
          </w:p>
        </w:tc>
        <w:tc>
          <w:tcPr>
            <w:tcW w:w="4110" w:type="dxa"/>
            <w:vAlign w:val="center"/>
          </w:tcPr>
          <w:p w:rsidR="00531392" w:rsidRPr="001E1333" w:rsidRDefault="00531392" w:rsidP="00531392">
            <w:pPr>
              <w:spacing w:after="0" w:line="240" w:lineRule="auto"/>
              <w:ind w:left="-57" w:right="-57" w:firstLine="232"/>
              <w:jc w:val="center"/>
              <w:rPr>
                <w:sz w:val="20"/>
                <w:szCs w:val="20"/>
              </w:rPr>
            </w:pPr>
            <w:r w:rsidRPr="001E1333">
              <w:rPr>
                <w:sz w:val="20"/>
                <w:szCs w:val="20"/>
              </w:rPr>
              <w:t>не более 15</w:t>
            </w:r>
          </w:p>
        </w:tc>
      </w:tr>
    </w:tbl>
    <w:p w:rsidR="001E1333" w:rsidRDefault="001E1333" w:rsidP="001E1333">
      <w:pPr>
        <w:tabs>
          <w:tab w:val="left" w:pos="320"/>
        </w:tabs>
        <w:spacing w:after="0" w:line="240" w:lineRule="auto"/>
        <w:ind w:firstLine="709"/>
        <w:jc w:val="both"/>
        <w:rPr>
          <w:i/>
        </w:rPr>
      </w:pPr>
    </w:p>
    <w:p w:rsidR="001E1333" w:rsidRPr="001E1333" w:rsidRDefault="001E1333" w:rsidP="001E1333">
      <w:pPr>
        <w:tabs>
          <w:tab w:val="left" w:pos="320"/>
        </w:tabs>
        <w:spacing w:after="0" w:line="240" w:lineRule="auto"/>
        <w:ind w:firstLine="709"/>
        <w:jc w:val="both"/>
        <w:rPr>
          <w:b/>
          <w:i/>
        </w:rPr>
      </w:pPr>
      <w:r w:rsidRPr="001E1333">
        <w:rPr>
          <w:i/>
        </w:rPr>
        <w:t>Примечание:</w:t>
      </w:r>
      <w:r w:rsidRPr="001E1333">
        <w:t xml:space="preserve"> *в знаменателе указана предельная ширина и предельная площадь лесосек для крутизны склонов свыше 20 градусов.</w:t>
      </w:r>
    </w:p>
    <w:p w:rsidR="001E1333" w:rsidRPr="001E1333" w:rsidRDefault="001E1333" w:rsidP="001E1333">
      <w:pPr>
        <w:spacing w:after="0" w:line="240" w:lineRule="auto"/>
        <w:ind w:firstLine="708"/>
        <w:jc w:val="both"/>
      </w:pPr>
      <w:r w:rsidRPr="001E1333">
        <w:t xml:space="preserve">На склоновых участках с крутизной более  </w:t>
      </w:r>
      <w:r w:rsidRPr="001E1333">
        <w:rPr>
          <w:noProof/>
        </w:rPr>
        <w:t>20</w:t>
      </w:r>
      <w:r w:rsidRPr="001E1333">
        <w:rPr>
          <w:noProof/>
          <w:vertAlign w:val="superscript"/>
        </w:rPr>
        <w:t xml:space="preserve">о </w:t>
      </w:r>
      <w:r w:rsidRPr="001E1333">
        <w:t xml:space="preserve">предельная ширина и площадь лесосек снижается: в сосновых, лиственничных и мягколиственных до </w:t>
      </w:r>
      <w:smartTag w:uri="urn:schemas-microsoft-com:office:smarttags" w:element="metricconverter">
        <w:smartTagPr>
          <w:attr w:name="ProductID" w:val="350 м"/>
        </w:smartTagPr>
        <w:r w:rsidRPr="001E1333">
          <w:t>350 м</w:t>
        </w:r>
      </w:smartTag>
      <w:r w:rsidRPr="001E1333">
        <w:t xml:space="preserve"> и </w:t>
      </w:r>
      <w:smartTag w:uri="urn:schemas-microsoft-com:office:smarttags" w:element="metricconverter">
        <w:smartTagPr>
          <w:attr w:name="ProductID" w:val="35 га"/>
        </w:smartTagPr>
        <w:r w:rsidRPr="001E1333">
          <w:t>35 га</w:t>
        </w:r>
      </w:smartTag>
      <w:r w:rsidRPr="001E1333">
        <w:t xml:space="preserve">; в еловых и пихтовых до </w:t>
      </w:r>
      <w:smartTag w:uri="urn:schemas-microsoft-com:office:smarttags" w:element="metricconverter">
        <w:smartTagPr>
          <w:attr w:name="ProductID" w:val="250 м"/>
        </w:smartTagPr>
        <w:r w:rsidRPr="001E1333">
          <w:t>250 м</w:t>
        </w:r>
      </w:smartTag>
      <w:r w:rsidRPr="001E1333">
        <w:t xml:space="preserve"> и </w:t>
      </w:r>
      <w:smartTag w:uri="urn:schemas-microsoft-com:office:smarttags" w:element="metricconverter">
        <w:smartTagPr>
          <w:attr w:name="ProductID" w:val="25 га"/>
        </w:smartTagPr>
        <w:r w:rsidRPr="001E1333">
          <w:t>25 га</w:t>
        </w:r>
      </w:smartTag>
      <w:r w:rsidRPr="001E1333">
        <w:t xml:space="preserve">. </w:t>
      </w:r>
    </w:p>
    <w:p w:rsidR="001E1333" w:rsidRPr="001E1333" w:rsidRDefault="001E1333" w:rsidP="001E1333">
      <w:pPr>
        <w:spacing w:after="0" w:line="240" w:lineRule="auto"/>
        <w:ind w:firstLine="708"/>
        <w:jc w:val="both"/>
      </w:pPr>
      <w:r w:rsidRPr="001E1333">
        <w:t xml:space="preserve">При проведении сплошных рубок спелых и перестойных лесных насаждений 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 </w:t>
      </w:r>
    </w:p>
    <w:p w:rsidR="001E1333" w:rsidRPr="001E1333" w:rsidRDefault="001E1333" w:rsidP="001E1333">
      <w:pPr>
        <w:spacing w:after="0" w:line="240" w:lineRule="auto"/>
        <w:ind w:firstLine="720"/>
        <w:jc w:val="both"/>
        <w:rPr>
          <w:sz w:val="8"/>
        </w:rPr>
      </w:pPr>
      <w:r w:rsidRPr="001E1333">
        <w:lastRenderedPageBreak/>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1E1333" w:rsidRPr="001E1333" w:rsidRDefault="001E1333" w:rsidP="001E1333">
      <w:pPr>
        <w:spacing w:after="0" w:line="240" w:lineRule="auto"/>
        <w:ind w:firstLine="720"/>
        <w:jc w:val="both"/>
        <w:rPr>
          <w:sz w:val="8"/>
        </w:rPr>
      </w:pPr>
      <w:r w:rsidRPr="001E1333">
        <w:t>Сроки примыкания лесосек выборочных рубок спелых, перестойных лесных насаждений при их примыкании к лесосекам сплошных рубок спелых, перестойных лесных насаждений устанавливаются такие же, как и для сплошных рубок спелых, перестойных лесных насаждений.</w:t>
      </w:r>
    </w:p>
    <w:p w:rsidR="001E1333" w:rsidRPr="001E1333" w:rsidRDefault="001E1333" w:rsidP="001E1333">
      <w:pPr>
        <w:spacing w:after="0" w:line="240" w:lineRule="auto"/>
        <w:ind w:firstLine="709"/>
        <w:jc w:val="both"/>
        <w:rPr>
          <w:noProof/>
        </w:rPr>
      </w:pPr>
      <w:r w:rsidRPr="001E1333">
        <w:rPr>
          <w:noProof/>
        </w:rPr>
        <w:t xml:space="preserve">Лесосеки одного года рубки (зарубы) размещаются в установленном порядке на определенном расстоянии друг от друга в зависимости от ширины лесосеки и других условий. Количество зарубов устанавливается в расчете на </w:t>
      </w:r>
      <w:smartTag w:uri="urn:schemas-microsoft-com:office:smarttags" w:element="metricconverter">
        <w:smartTagPr>
          <w:attr w:name="ProductID" w:val="1 км"/>
        </w:smartTagPr>
        <w:r w:rsidRPr="001E1333">
          <w:rPr>
            <w:noProof/>
          </w:rPr>
          <w:t>1 км</w:t>
        </w:r>
      </w:smartTag>
      <w:r w:rsidRPr="001E1333">
        <w:rPr>
          <w:noProof/>
        </w:rPr>
        <w:t xml:space="preserve"> стороны лесного квартала.</w:t>
      </w:r>
    </w:p>
    <w:p w:rsidR="001E1333" w:rsidRPr="001E1333" w:rsidRDefault="001E1333" w:rsidP="001E1333">
      <w:pPr>
        <w:shd w:val="clear" w:color="auto" w:fill="FFFFFF"/>
        <w:autoSpaceDE w:val="0"/>
        <w:autoSpaceDN w:val="0"/>
        <w:adjustRightInd w:val="0"/>
        <w:spacing w:after="0" w:line="240" w:lineRule="auto"/>
        <w:ind w:firstLine="708"/>
        <w:jc w:val="both"/>
        <w:rPr>
          <w:spacing w:val="4"/>
        </w:rPr>
      </w:pPr>
      <w:r w:rsidRPr="001E1333">
        <w:t xml:space="preserve">Количество зарубов (лесосек) в расчете на </w:t>
      </w:r>
      <w:smartTag w:uri="urn:schemas-microsoft-com:office:smarttags" w:element="metricconverter">
        <w:smartTagPr>
          <w:attr w:name="ProductID" w:val="1 км"/>
        </w:smartTagPr>
        <w:r w:rsidRPr="001E1333">
          <w:t>1 км</w:t>
        </w:r>
      </w:smartTag>
      <w:r w:rsidRPr="001E1333">
        <w:t xml:space="preserve"> при ширине лесосеки до </w:t>
      </w:r>
      <w:smartTag w:uri="urn:schemas-microsoft-com:office:smarttags" w:element="metricconverter">
        <w:smartTagPr>
          <w:attr w:name="ProductID" w:val="50 м"/>
        </w:smartTagPr>
        <w:r w:rsidRPr="001E1333">
          <w:t>50 м</w:t>
        </w:r>
      </w:smartTag>
      <w:r w:rsidRPr="001E1333">
        <w:t xml:space="preserve"> – не более 4, при ширине 51-</w:t>
      </w:r>
      <w:smartTag w:uri="urn:schemas-microsoft-com:office:smarttags" w:element="metricconverter">
        <w:smartTagPr>
          <w:attr w:name="ProductID" w:val="150 м"/>
        </w:smartTagPr>
        <w:r w:rsidRPr="001E1333">
          <w:t>150 м</w:t>
        </w:r>
      </w:smartTag>
      <w:r w:rsidRPr="001E1333">
        <w:t xml:space="preserve"> – не более 3, при ширине (протяженности) 151-</w:t>
      </w:r>
      <w:smartTag w:uri="urn:schemas-microsoft-com:office:smarttags" w:element="metricconverter">
        <w:smartTagPr>
          <w:attr w:name="ProductID" w:val="250 м"/>
        </w:smartTagPr>
        <w:r w:rsidRPr="001E1333">
          <w:t>250 м</w:t>
        </w:r>
      </w:smartTag>
      <w:r w:rsidRPr="001E1333">
        <w:t xml:space="preserve"> – не более 2, свыше </w:t>
      </w:r>
      <w:smartTag w:uri="urn:schemas-microsoft-com:office:smarttags" w:element="metricconverter">
        <w:smartTagPr>
          <w:attr w:name="ProductID" w:val="250 м"/>
        </w:smartTagPr>
        <w:r w:rsidRPr="001E1333">
          <w:t>250 м</w:t>
        </w:r>
      </w:smartTag>
      <w:r w:rsidRPr="001E1333">
        <w:t xml:space="preserve"> - 1. Между зарубами оставляются участки леса, равные ширине лесосек, установленной для этих насаждений.</w:t>
      </w:r>
    </w:p>
    <w:p w:rsidR="001E1333" w:rsidRPr="001E1333" w:rsidRDefault="001E1333" w:rsidP="001E1333">
      <w:pPr>
        <w:spacing w:after="0" w:line="240" w:lineRule="auto"/>
        <w:ind w:left="-57" w:right="-57" w:firstLine="709"/>
        <w:jc w:val="both"/>
        <w:rPr>
          <w:spacing w:val="4"/>
        </w:rPr>
      </w:pPr>
    </w:p>
    <w:p w:rsidR="0098533B" w:rsidRDefault="0098533B" w:rsidP="001F798C">
      <w:pPr>
        <w:pStyle w:val="afffc"/>
        <w:ind w:firstLine="0"/>
        <w:outlineLvl w:val="2"/>
      </w:pPr>
      <w:bookmarkStart w:id="37" w:name="_Toc505078299"/>
      <w:r w:rsidRPr="00763BE1">
        <w:t>2.1.5. Возрасты рубок</w:t>
      </w:r>
      <w:bookmarkEnd w:id="37"/>
    </w:p>
    <w:p w:rsidR="0084605A" w:rsidRDefault="0084605A" w:rsidP="001F798C">
      <w:pPr>
        <w:pStyle w:val="affff"/>
        <w:mirrorIndents w:val="0"/>
      </w:pPr>
    </w:p>
    <w:p w:rsidR="003A5ABF" w:rsidRDefault="003A5ABF" w:rsidP="001F798C">
      <w:pPr>
        <w:pStyle w:val="affff"/>
        <w:mirrorIndents w:val="0"/>
      </w:pPr>
      <w:r w:rsidRPr="00763BE1">
        <w:t xml:space="preserve">Возрасты рубок основных лесообразующих пород </w:t>
      </w:r>
      <w:r w:rsidRPr="005A2F16">
        <w:t>(табл</w:t>
      </w:r>
      <w:r w:rsidR="00A270BF">
        <w:t>.</w:t>
      </w:r>
      <w:r w:rsidRPr="005A2F16">
        <w:t xml:space="preserve"> 2.1.1.1</w:t>
      </w:r>
      <w:r w:rsidR="00702B56">
        <w:t xml:space="preserve">. </w:t>
      </w:r>
      <w:r w:rsidRPr="005A2F16">
        <w:t>см.выше)</w:t>
      </w:r>
      <w:r w:rsidRPr="00763BE1">
        <w:t xml:space="preserve"> приняты согласно установленным приказом Федерального агентства лесного хозяйства от </w:t>
      </w:r>
      <w:r>
        <w:t>0</w:t>
      </w:r>
      <w:r w:rsidR="00166EF2">
        <w:t>9.04.</w:t>
      </w:r>
      <w:r w:rsidR="005A2F16">
        <w:t>2015</w:t>
      </w:r>
      <w:r w:rsidR="00166EF2">
        <w:t xml:space="preserve"> №</w:t>
      </w:r>
      <w:r w:rsidRPr="00763BE1">
        <w:t>105 «Об установлении возрастов рубок».</w:t>
      </w:r>
    </w:p>
    <w:p w:rsidR="003A5ABF" w:rsidRDefault="0098533B" w:rsidP="001F798C">
      <w:pPr>
        <w:pStyle w:val="affff"/>
        <w:mirrorIndents w:val="0"/>
      </w:pPr>
      <w:r w:rsidRPr="00763BE1">
        <w:t>Возраст рубки по иве древовидной и иве кустарниковой принят по материалам лесоустройства.</w:t>
      </w:r>
    </w:p>
    <w:p w:rsidR="003A5ABF" w:rsidRDefault="003A5ABF" w:rsidP="001F798C">
      <w:pPr>
        <w:pStyle w:val="affff"/>
        <w:mirrorIndents w:val="0"/>
      </w:pPr>
    </w:p>
    <w:p w:rsidR="0098533B" w:rsidRPr="00763BE1" w:rsidRDefault="0098533B" w:rsidP="001F798C">
      <w:pPr>
        <w:pStyle w:val="afffc"/>
        <w:ind w:firstLine="0"/>
        <w:outlineLvl w:val="2"/>
      </w:pPr>
      <w:bookmarkStart w:id="38" w:name="_Toc505078300"/>
      <w:r w:rsidRPr="00763BE1">
        <w:t>2.1.6. Интенсивность выборочных рубок</w:t>
      </w:r>
      <w:bookmarkEnd w:id="38"/>
    </w:p>
    <w:p w:rsidR="0098533B" w:rsidRPr="00763BE1" w:rsidRDefault="0098533B" w:rsidP="001F798C">
      <w:pPr>
        <w:pStyle w:val="affff"/>
        <w:mirrorIndents w:val="0"/>
      </w:pPr>
    </w:p>
    <w:p w:rsidR="0098533B" w:rsidRPr="00763BE1" w:rsidRDefault="0098533B" w:rsidP="001F798C">
      <w:pPr>
        <w:pStyle w:val="affff"/>
        <w:mirrorIndents w:val="0"/>
      </w:pPr>
      <w:r w:rsidRPr="00763BE1">
        <w:t>Выборочные рубки спелых, перестойных лесных насаждений допускается проводить в отношении лесных насаждений с интенсивностью, обеспечивающей формирование из второго яруса и подроста устойчивых лесных насаждений. В этом случае проводится вырубка части спелых и перестойных деревьев с сохранением второго яруса и подроста.</w:t>
      </w:r>
    </w:p>
    <w:p w:rsidR="0098533B" w:rsidRPr="00763BE1" w:rsidRDefault="0098533B" w:rsidP="001F798C">
      <w:pPr>
        <w:pStyle w:val="affff"/>
        <w:mirrorIndents w:val="0"/>
      </w:pPr>
      <w:r w:rsidRPr="00763BE1">
        <w:t>При выборочных рубках</w:t>
      </w:r>
      <w:r w:rsidR="00CE25CA">
        <w:t xml:space="preserve"> </w:t>
      </w:r>
      <w:r w:rsidRPr="00763BE1">
        <w:t>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w:t>
      </w:r>
    </w:p>
    <w:p w:rsidR="0098533B" w:rsidRPr="00763BE1" w:rsidRDefault="0098533B" w:rsidP="001F798C">
      <w:pPr>
        <w:pStyle w:val="affff"/>
        <w:mirrorIndents w:val="0"/>
      </w:pPr>
      <w:r w:rsidRPr="00763BE1">
        <w:t xml:space="preserve">Интенсивность проведения данного вида выборочных рубок в спелых и перестойных лесных насаждениях категорий защитных лесов, имеющихся в лесничестве, достигает 50 </w:t>
      </w:r>
      <w:r w:rsidR="00D26DAE">
        <w:t>%</w:t>
      </w:r>
      <w:r w:rsidRPr="00763BE1">
        <w:t xml:space="preserve"> при снижении полноты древостоя, не</w:t>
      </w:r>
      <w:r w:rsidR="00CE25CA">
        <w:t xml:space="preserve"> </w:t>
      </w:r>
      <w:r w:rsidRPr="00763BE1">
        <w:t>более чем до 0,5, предельная площадь лесосек – 40 га.</w:t>
      </w:r>
    </w:p>
    <w:p w:rsidR="0098533B" w:rsidRPr="00763BE1" w:rsidRDefault="0098533B" w:rsidP="001F798C">
      <w:pPr>
        <w:pStyle w:val="affff"/>
        <w:mirrorIndents w:val="0"/>
      </w:pPr>
      <w:r w:rsidRPr="00763BE1">
        <w:t>В соответствии с приказом Федерального агентства</w:t>
      </w:r>
      <w:r w:rsidR="008D0B6D">
        <w:t xml:space="preserve"> лесного хозяйст</w:t>
      </w:r>
      <w:r w:rsidR="00166EF2">
        <w:t>ва от 14.12.</w:t>
      </w:r>
      <w:r w:rsidR="008D0B6D">
        <w:t>2010</w:t>
      </w:r>
      <w:r w:rsidR="00166EF2">
        <w:t xml:space="preserve"> №</w:t>
      </w:r>
      <w:r w:rsidRPr="00763BE1">
        <w:t xml:space="preserve">485 «Об утверждении </w:t>
      </w:r>
      <w:r w:rsidRPr="00763BE1">
        <w:rPr>
          <w:bCs/>
        </w:rPr>
        <w:t xml:space="preserve">Особенностей использования, охраны, защиты, воспроизводства лесов, расположенных в водоохранных зонах, лесов, выполняющих </w:t>
      </w:r>
      <w:r w:rsidRPr="00763BE1">
        <w:rPr>
          <w:bCs/>
        </w:rPr>
        <w:lastRenderedPageBreak/>
        <w:t>функции защиты природных и иных объектов, ценных лесов, а также лесов, расположенных на особо защитных участках лесов</w:t>
      </w:r>
      <w:r w:rsidRPr="00763BE1">
        <w:t>» в защитных</w:t>
      </w:r>
      <w:r w:rsidR="00CE25CA">
        <w:t xml:space="preserve"> </w:t>
      </w:r>
      <w:r w:rsidRPr="00763BE1">
        <w:t>придорожных полосах лесов на основной их части в соответствии с породным составом и состоянием насаждений</w:t>
      </w:r>
      <w:r w:rsidR="00CE25CA">
        <w:t xml:space="preserve"> </w:t>
      </w:r>
      <w:r w:rsidRPr="00763BE1">
        <w:t>ведутся выборочные рубки умеренной, умеренно-высокой и высокой интенсивности (21-50%).</w:t>
      </w:r>
    </w:p>
    <w:p w:rsidR="0098533B" w:rsidRPr="00763BE1" w:rsidRDefault="0098533B" w:rsidP="001F798C">
      <w:pPr>
        <w:pStyle w:val="affff"/>
        <w:mirrorIndents w:val="0"/>
        <w:rPr>
          <w:bCs/>
          <w:iCs/>
        </w:rPr>
      </w:pPr>
    </w:p>
    <w:p w:rsidR="0098533B" w:rsidRPr="00763BE1" w:rsidRDefault="0098533B" w:rsidP="001F798C">
      <w:pPr>
        <w:pStyle w:val="afffc"/>
        <w:ind w:firstLine="0"/>
        <w:outlineLvl w:val="2"/>
      </w:pPr>
      <w:bookmarkStart w:id="39" w:name="_Toc505078301"/>
      <w:r w:rsidRPr="00763BE1">
        <w:t>2.1.7. Сроки повторяемости рубок</w:t>
      </w:r>
      <w:bookmarkEnd w:id="39"/>
    </w:p>
    <w:p w:rsidR="0098533B" w:rsidRPr="00763BE1" w:rsidRDefault="0098533B" w:rsidP="001F798C">
      <w:pPr>
        <w:pStyle w:val="affff"/>
        <w:mirrorIndents w:val="0"/>
        <w:rPr>
          <w:bCs/>
          <w:iCs/>
        </w:rPr>
      </w:pPr>
    </w:p>
    <w:p w:rsidR="00F36D62" w:rsidRDefault="00CB6D41" w:rsidP="00F36D62">
      <w:pPr>
        <w:pStyle w:val="affff"/>
        <w:mirrorIndents w:val="0"/>
      </w:pPr>
      <w:r w:rsidRPr="00763BE1">
        <w:t>При выборочных</w:t>
      </w:r>
      <w:r w:rsidR="0098533B" w:rsidRPr="00763BE1">
        <w:t xml:space="preserve"> рубках</w:t>
      </w:r>
      <w:r w:rsidRPr="00763BE1">
        <w:t>, в условиях городских лесов,</w:t>
      </w:r>
      <w:r w:rsidR="008B14F1">
        <w:t xml:space="preserve"> </w:t>
      </w:r>
      <w:r w:rsidRPr="00763BE1">
        <w:t>древостой</w:t>
      </w:r>
      <w:r w:rsidR="0098533B" w:rsidRPr="00763BE1">
        <w:t xml:space="preserve"> вырубается на лесосеке в несколько приемов путем равномерного разреживания с формированием в процессе рубок из второго яруса и подроста предварительного или сопутствующего лесовозобновления. Заключительный прием рубок проводится только после формирования на лесосеке жизнеспособного сомкнутого молодняка, обеспечивающего формирование лесных насаждений.</w:t>
      </w:r>
    </w:p>
    <w:p w:rsidR="008B14F1" w:rsidRDefault="008B14F1" w:rsidP="00F36D62">
      <w:pPr>
        <w:pStyle w:val="affff"/>
        <w:mirrorIndents w:val="0"/>
      </w:pPr>
    </w:p>
    <w:p w:rsidR="0098533B" w:rsidRPr="00763BE1" w:rsidRDefault="0098533B" w:rsidP="001F798C">
      <w:pPr>
        <w:pStyle w:val="afffc"/>
        <w:ind w:firstLine="0"/>
        <w:outlineLvl w:val="2"/>
      </w:pPr>
      <w:bookmarkStart w:id="40" w:name="_Toc505078302"/>
      <w:r w:rsidRPr="00763BE1">
        <w:t>2.1.8. Методы лесовосстановления</w:t>
      </w:r>
      <w:bookmarkEnd w:id="40"/>
    </w:p>
    <w:p w:rsidR="00CB6D41" w:rsidRPr="00763BE1" w:rsidRDefault="00CB6D41" w:rsidP="001F798C">
      <w:pPr>
        <w:pStyle w:val="affff"/>
        <w:mirrorIndents w:val="0"/>
      </w:pPr>
    </w:p>
    <w:p w:rsidR="00CB6D41" w:rsidRPr="00763BE1" w:rsidRDefault="0098533B" w:rsidP="001F798C">
      <w:pPr>
        <w:pStyle w:val="affff"/>
        <w:mirrorIndents w:val="0"/>
      </w:pPr>
      <w:r w:rsidRPr="00763BE1">
        <w:t xml:space="preserve">Правила лесовосстановления утверждены </w:t>
      </w:r>
      <w:r w:rsidR="00CB6D41" w:rsidRPr="00763BE1">
        <w:t>приказом Министерства природных ресурсов и экологии Россий</w:t>
      </w:r>
      <w:r w:rsidR="00AE332C">
        <w:t>ск</w:t>
      </w:r>
      <w:r w:rsidR="00166EF2">
        <w:t>ой Федераци от 29.06.</w:t>
      </w:r>
      <w:r w:rsidR="008D0B6D">
        <w:t>2016</w:t>
      </w:r>
      <w:r w:rsidR="00CB6D41" w:rsidRPr="00763BE1">
        <w:t xml:space="preserve"> №375</w:t>
      </w:r>
      <w:r w:rsidR="008D0B6D">
        <w:t>(далее</w:t>
      </w:r>
      <w:r w:rsidR="005B7FDD">
        <w:t xml:space="preserve"> Правила </w:t>
      </w:r>
      <w:r w:rsidR="008D0B6D">
        <w:t>лесовосстановления)</w:t>
      </w:r>
      <w:r w:rsidR="00CB6D41" w:rsidRPr="00763BE1">
        <w:t>.</w:t>
      </w:r>
    </w:p>
    <w:p w:rsidR="0098533B" w:rsidRPr="00763BE1" w:rsidRDefault="0098533B" w:rsidP="001F798C">
      <w:pPr>
        <w:pStyle w:val="affff"/>
        <w:mirrorIndents w:val="0"/>
      </w:pPr>
      <w:r w:rsidRPr="00763BE1">
        <w:rPr>
          <w:spacing w:val="1"/>
        </w:rPr>
        <w:t>Лесовосстановление осуществляется путем естественного, искусственного или комбинированного восстановления лесов.</w:t>
      </w:r>
    </w:p>
    <w:p w:rsidR="0098533B" w:rsidRPr="00763BE1" w:rsidRDefault="0098533B" w:rsidP="001F798C">
      <w:pPr>
        <w:pStyle w:val="affff"/>
        <w:mirrorIndents w:val="0"/>
      </w:pPr>
      <w:r w:rsidRPr="00763BE1">
        <w:t>Естественное лесовосстановление осуществляется за счет мер содейст</w:t>
      </w:r>
      <w:r w:rsidRPr="00763BE1">
        <w:rPr>
          <w:spacing w:val="1"/>
        </w:rPr>
        <w:t>вия лесовосстановлению: путем сохранения подроста ценных лесных древесных пород при проведении рубок лесных насаждений, минерализации почвы.</w:t>
      </w:r>
    </w:p>
    <w:p w:rsidR="0098533B" w:rsidRPr="00763BE1" w:rsidRDefault="0098533B" w:rsidP="001F798C">
      <w:pPr>
        <w:pStyle w:val="affff"/>
        <w:mirrorIndents w:val="0"/>
      </w:pPr>
      <w:r w:rsidRPr="00763BE1">
        <w:rPr>
          <w:spacing w:val="2"/>
        </w:rPr>
        <w:t xml:space="preserve">Искусственное лесовосстановление осуществляется путем создания </w:t>
      </w:r>
      <w:r w:rsidRPr="00763BE1">
        <w:rPr>
          <w:spacing w:val="1"/>
        </w:rPr>
        <w:t>лесных культур: посадки сеянцев, саженцев, черенков или посева семян лес</w:t>
      </w:r>
      <w:r w:rsidRPr="00763BE1">
        <w:rPr>
          <w:spacing w:val="-1"/>
        </w:rPr>
        <w:t>ных растений.</w:t>
      </w:r>
    </w:p>
    <w:p w:rsidR="0098533B" w:rsidRPr="00763BE1" w:rsidRDefault="0098533B" w:rsidP="001F798C">
      <w:pPr>
        <w:pStyle w:val="affff"/>
        <w:mirrorIndents w:val="0"/>
      </w:pPr>
      <w:r w:rsidRPr="00763BE1">
        <w:t xml:space="preserve">Комбинированное лесовосстановление проводится за счет сочетания </w:t>
      </w:r>
      <w:r w:rsidRPr="00763BE1">
        <w:rPr>
          <w:spacing w:val="1"/>
        </w:rPr>
        <w:t>естественного и искусственного лесовосстановления.</w:t>
      </w:r>
    </w:p>
    <w:p w:rsidR="0098533B" w:rsidRPr="00763BE1" w:rsidRDefault="0098533B" w:rsidP="001F798C">
      <w:pPr>
        <w:pStyle w:val="affff"/>
        <w:mirrorIndents w:val="0"/>
      </w:pPr>
      <w:r w:rsidRPr="00763BE1">
        <w:rPr>
          <w:spacing w:val="7"/>
        </w:rPr>
        <w:t xml:space="preserve">Лесовосстановление проводится на вырубках, гарях, прогалинах и </w:t>
      </w:r>
      <w:r w:rsidRPr="00763BE1">
        <w:t>иных не покрытых лесной растительностью или</w:t>
      </w:r>
      <w:r w:rsidR="00CE25CA">
        <w:t xml:space="preserve"> </w:t>
      </w:r>
      <w:r w:rsidRPr="00763BE1">
        <w:t>других, пригодных для лесовосста</w:t>
      </w:r>
      <w:r w:rsidRPr="00763BE1">
        <w:rPr>
          <w:spacing w:val="-1"/>
        </w:rPr>
        <w:t>новления землях.</w:t>
      </w:r>
    </w:p>
    <w:p w:rsidR="0098533B" w:rsidRPr="00763BE1" w:rsidRDefault="0098533B" w:rsidP="001F798C">
      <w:pPr>
        <w:pStyle w:val="affff"/>
        <w:mirrorIndents w:val="0"/>
      </w:pPr>
      <w:r w:rsidRPr="00763BE1">
        <w:t>К сплошным рубкам спелых</w:t>
      </w:r>
      <w:r w:rsidR="0094106E">
        <w:t>,</w:t>
      </w:r>
      <w:r w:rsidRPr="00763BE1">
        <w:t xml:space="preserve">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нового поколения леса после рубки спелого древостоя).</w:t>
      </w:r>
    </w:p>
    <w:p w:rsidR="0098533B" w:rsidRPr="00763BE1" w:rsidRDefault="0098533B" w:rsidP="001F798C">
      <w:pPr>
        <w:pStyle w:val="affff"/>
        <w:mirrorIndents w:val="0"/>
      </w:pPr>
      <w:r w:rsidRPr="00763BE1">
        <w:t xml:space="preserve">При проведении сплошных рубок спелых, перестойных лесных насаждений обязательными условиями являются: </w:t>
      </w:r>
    </w:p>
    <w:p w:rsidR="0098533B" w:rsidRPr="00763BE1" w:rsidRDefault="0098533B" w:rsidP="001F798C">
      <w:pPr>
        <w:pStyle w:val="affff"/>
        <w:mirrorIndents w:val="0"/>
      </w:pPr>
      <w:r w:rsidRPr="00763BE1">
        <w:t>- оставление источников обсеменения;</w:t>
      </w:r>
    </w:p>
    <w:p w:rsidR="0098533B" w:rsidRPr="00763BE1" w:rsidRDefault="0098533B" w:rsidP="001F798C">
      <w:pPr>
        <w:pStyle w:val="affff"/>
        <w:mirrorIndents w:val="0"/>
      </w:pPr>
      <w:r w:rsidRPr="00763BE1">
        <w:t>- сохранение жизнеспособного подроста ценных пород и второго яруса</w:t>
      </w:r>
      <w:r w:rsidR="00670168">
        <w:t>,</w:t>
      </w:r>
      <w:r w:rsidR="00CE25CA">
        <w:t xml:space="preserve"> </w:t>
      </w:r>
      <w:r w:rsidRPr="00763BE1">
        <w:t xml:space="preserve">обеспечивающих восстановление леса на вырубках. Сохранение при проведении рубок лесных насаждений ценных лесных древесных пород жизнеспособных лесных </w:t>
      </w:r>
      <w:r w:rsidRPr="00763BE1">
        <w:lastRenderedPageBreak/>
        <w:t>насаждений, хорошо укоренившихся, участвующих в формировании главных лесных древесных пород, высотой более2,5 метров (молодняк). При количестве подрос</w:t>
      </w:r>
      <w:r w:rsidR="00CE25CA">
        <w:t>та меньше</w:t>
      </w:r>
      <w:r w:rsidR="008D0B6D">
        <w:t xml:space="preserve"> указанного в прил</w:t>
      </w:r>
      <w:r w:rsidR="00E1469C">
        <w:t>.</w:t>
      </w:r>
      <w:r w:rsidR="008D0B6D">
        <w:t xml:space="preserve"> 2 к Правилам лесовосстановления</w:t>
      </w:r>
      <w:r w:rsidRPr="00763BE1">
        <w:t xml:space="preserve"> предусматриваются дополнительные меры искусственного или комбинированного лесовосстановления; </w:t>
      </w:r>
    </w:p>
    <w:p w:rsidR="0098533B" w:rsidRPr="00763BE1" w:rsidRDefault="00CE25CA" w:rsidP="001F798C">
      <w:pPr>
        <w:pStyle w:val="affff"/>
        <w:mirrorIndents w:val="0"/>
      </w:pPr>
      <w:r>
        <w:t>-ис</w:t>
      </w:r>
      <w:r w:rsidR="0098533B" w:rsidRPr="00763BE1">
        <w:t>кусственное лесовосстановление проводится,</w:t>
      </w:r>
      <w:r>
        <w:t xml:space="preserve"> </w:t>
      </w:r>
      <w:r w:rsidR="0098533B" w:rsidRPr="00763BE1">
        <w:t>когда невозможно обеспечить естественное или нецелесообразно комбинированное лесовосстановление хозяйственно ценными лесными древесными породами.</w:t>
      </w:r>
    </w:p>
    <w:p w:rsidR="0098533B" w:rsidRPr="00763BE1" w:rsidRDefault="0098533B" w:rsidP="001F798C">
      <w:pPr>
        <w:pStyle w:val="affff"/>
        <w:mirrorIndents w:val="0"/>
      </w:pPr>
      <w:r w:rsidRPr="00763BE1">
        <w:t>В процессе рубки сохраняются также устойчивые перспективные деревья второго яруса, все обособленные в пределах лесосеки участки молодняка и других неспелых деревьев ценных древесных пород.</w:t>
      </w:r>
    </w:p>
    <w:p w:rsidR="0098533B" w:rsidRPr="00763BE1" w:rsidRDefault="0098533B" w:rsidP="001F798C">
      <w:pPr>
        <w:pStyle w:val="affff"/>
        <w:mirrorIndents w:val="0"/>
      </w:pPr>
      <w:r w:rsidRPr="00763BE1">
        <w:t xml:space="preserve">На лесосеках сплошных рубок спелых, перестойных лесных насаждений при </w:t>
      </w:r>
      <w:r w:rsidRPr="00C27C56">
        <w:t>содействии</w:t>
      </w:r>
      <w:r w:rsidR="00CE25CA">
        <w:t xml:space="preserve"> </w:t>
      </w:r>
      <w:r w:rsidRPr="00763BE1">
        <w:t>естественному лесовосстановлению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w:t>
      </w:r>
    </w:p>
    <w:p w:rsidR="001F798C" w:rsidRDefault="0098533B" w:rsidP="001F798C">
      <w:pPr>
        <w:pStyle w:val="affff"/>
        <w:mirrorIndents w:val="0"/>
      </w:pPr>
      <w:r w:rsidRPr="00763BE1">
        <w:t>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rsidR="00CB6D41" w:rsidRPr="00763BE1" w:rsidRDefault="00CB6D41" w:rsidP="001F798C">
      <w:pPr>
        <w:pStyle w:val="affff"/>
        <w:mirrorIndents w:val="0"/>
      </w:pPr>
    </w:p>
    <w:p w:rsidR="0098533B" w:rsidRDefault="0098533B" w:rsidP="001F798C">
      <w:pPr>
        <w:pStyle w:val="afffc"/>
        <w:ind w:firstLine="0"/>
        <w:outlineLvl w:val="2"/>
      </w:pPr>
      <w:bookmarkStart w:id="41" w:name="_Toc505078303"/>
      <w:r w:rsidRPr="00763BE1">
        <w:t>2.1.9. Сроки разрешенного использования лесов для заготовки древесины</w:t>
      </w:r>
      <w:bookmarkEnd w:id="41"/>
    </w:p>
    <w:p w:rsidR="008D0B6D" w:rsidRPr="00763BE1" w:rsidRDefault="008D0B6D" w:rsidP="001F798C">
      <w:pPr>
        <w:spacing w:after="0" w:line="240" w:lineRule="auto"/>
        <w:ind w:firstLine="567"/>
        <w:jc w:val="both"/>
        <w:outlineLvl w:val="2"/>
        <w:rPr>
          <w:bCs/>
          <w:iCs/>
        </w:rPr>
      </w:pPr>
    </w:p>
    <w:p w:rsidR="003A5ABF" w:rsidRDefault="0098533B" w:rsidP="001F798C">
      <w:pPr>
        <w:pStyle w:val="affff"/>
        <w:mirrorIndents w:val="0"/>
      </w:pPr>
      <w:r w:rsidRPr="00763BE1">
        <w:t>Заготовка древесины осуществляется в пределах расчетной лесосеки лесничества по видам целевого назначения лесов, хозяйствам и преобладающим породам. 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w:t>
      </w:r>
      <w:r w:rsidR="00306C25">
        <w:t>ия древесины по лесному участку</w:t>
      </w:r>
      <w:r w:rsidRPr="00763BE1">
        <w:t xml:space="preserve">, при условии, если суммарный объем древесины, заготовленной за последние 3 года, не превышает установленной расчетной лесосеки по лесничеству.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w:t>
      </w:r>
    </w:p>
    <w:p w:rsidR="0098533B" w:rsidRPr="00763BE1" w:rsidRDefault="0098533B" w:rsidP="001F798C">
      <w:pPr>
        <w:pStyle w:val="affff"/>
        <w:mirrorIndents w:val="0"/>
      </w:pPr>
      <w:r w:rsidRPr="00763BE1">
        <w:t>Рубка лесных насаждений и вывоз заготовленной древесины осуществляется лицом, использующим лесной участок в целях заготовки древесины, в течении 12 месяцев с даты начала декларируемого периода согласно лесной декларации, или в течении срока установленного договором купли-продажи лесных насаждений.</w:t>
      </w:r>
      <w:r w:rsidR="008B14F1">
        <w:t xml:space="preserve"> </w:t>
      </w:r>
      <w:r w:rsidR="008B14F1">
        <w:tab/>
      </w:r>
      <w:r w:rsidRPr="00763BE1">
        <w:t>Увеличение сроков рубки лесных насаждений, хранения и вывоза древесины допускается в случае возникновения неблагоприятных погодных условий, исключающих своевременное исполнение данных требований. Срок рубки лесных насаждений, хранения и вывоза древесины может быть увеличен не более чем на 12 месяцев уполномоченным органом по письменному заявлению лица использующего леса.</w:t>
      </w:r>
    </w:p>
    <w:p w:rsidR="0098533B" w:rsidRPr="00763BE1" w:rsidRDefault="0098533B" w:rsidP="001F798C">
      <w:pPr>
        <w:pStyle w:val="affff"/>
        <w:mirrorIndents w:val="0"/>
      </w:pPr>
      <w:r w:rsidRPr="00763BE1">
        <w:lastRenderedPageBreak/>
        <w:t>После завершения работ по заготов</w:t>
      </w:r>
      <w:r w:rsidR="008D0B6D">
        <w:t>ке древесины в целях соблюдения</w:t>
      </w:r>
      <w:r w:rsidRPr="00763BE1">
        <w:t xml:space="preserve"> условий договора аренды лесного участка, договора купли-продажи лесных насаждений, проекта освоения лесов проводится осмотр и оценка состояния лесосеки, на которой закончена рубка лесных насаждений (далее осмотр мест рубок). При проведении осмотра допускается применение космических снимков, данных дистанционного мониторинга лесов и государственной инвентаризации лесов. </w:t>
      </w:r>
    </w:p>
    <w:p w:rsidR="00306C25" w:rsidRDefault="00306C25" w:rsidP="00306C25">
      <w:pPr>
        <w:pStyle w:val="affff"/>
        <w:mirrorIndents w:val="0"/>
      </w:pPr>
    </w:p>
    <w:p w:rsidR="0098533B" w:rsidRPr="009A2173" w:rsidRDefault="00360E4B" w:rsidP="001F798C">
      <w:pPr>
        <w:pStyle w:val="3"/>
        <w:spacing w:line="240" w:lineRule="auto"/>
        <w:ind w:firstLine="0"/>
        <w:rPr>
          <w:b w:val="0"/>
        </w:rPr>
      </w:pPr>
      <w:bookmarkStart w:id="42" w:name="_Toc204661544"/>
      <w:bookmarkStart w:id="43" w:name="_Toc213131766"/>
      <w:bookmarkStart w:id="44" w:name="_Toc505078304"/>
      <w:bookmarkStart w:id="45" w:name="_Toc193543061"/>
      <w:bookmarkStart w:id="46" w:name="_Toc196644713"/>
      <w:r w:rsidRPr="009A2173">
        <w:rPr>
          <w:b w:val="0"/>
        </w:rPr>
        <w:t xml:space="preserve">Глава </w:t>
      </w:r>
      <w:r w:rsidRPr="009A2173">
        <w:rPr>
          <w:b w:val="0"/>
          <w:lang w:val="en-US"/>
        </w:rPr>
        <w:t>II</w:t>
      </w:r>
      <w:r w:rsidR="0098533B" w:rsidRPr="009A2173">
        <w:rPr>
          <w:b w:val="0"/>
        </w:rPr>
        <w:t>. Нормативы</w:t>
      </w:r>
      <w:r w:rsidR="00FA50C2" w:rsidRPr="009A2173">
        <w:rPr>
          <w:b w:val="0"/>
        </w:rPr>
        <w:t>, параметры и сроки</w:t>
      </w:r>
      <w:r w:rsidR="0098533B" w:rsidRPr="009A2173">
        <w:rPr>
          <w:b w:val="0"/>
        </w:rPr>
        <w:t xml:space="preserve"> использования лесов для заготовки живицы</w:t>
      </w:r>
      <w:bookmarkEnd w:id="42"/>
      <w:bookmarkEnd w:id="43"/>
      <w:bookmarkEnd w:id="44"/>
    </w:p>
    <w:p w:rsidR="0098533B" w:rsidRPr="00763BE1" w:rsidRDefault="0098533B" w:rsidP="001F798C">
      <w:pPr>
        <w:spacing w:after="0" w:line="240" w:lineRule="auto"/>
        <w:ind w:firstLine="709"/>
        <w:jc w:val="both"/>
        <w:outlineLvl w:val="0"/>
      </w:pPr>
    </w:p>
    <w:p w:rsidR="0098533B" w:rsidRPr="00763BE1" w:rsidRDefault="0098533B" w:rsidP="001F798C">
      <w:pPr>
        <w:pStyle w:val="affff"/>
        <w:mirrorIndents w:val="0"/>
      </w:pPr>
      <w:bookmarkStart w:id="47" w:name="Т11"/>
      <w:r w:rsidRPr="00763BE1">
        <w:t>Нормативы, параметры и сроки использования лесов для загот</w:t>
      </w:r>
      <w:r w:rsidR="008D0B6D">
        <w:t>овки живицы регламентируются ст</w:t>
      </w:r>
      <w:r w:rsidR="00A270BF">
        <w:t>.</w:t>
      </w:r>
      <w:r w:rsidRPr="00763BE1">
        <w:t xml:space="preserve"> 31 ЛК РФ и приказ</w:t>
      </w:r>
      <w:r w:rsidR="008D0B6D">
        <w:t>ом Федерального агентства лесн</w:t>
      </w:r>
      <w:r w:rsidR="00166EF2">
        <w:t>ого хозяйства от 24.01.</w:t>
      </w:r>
      <w:r w:rsidR="008D0B6D">
        <w:t>2012</w:t>
      </w:r>
      <w:r w:rsidR="00166EF2">
        <w:t xml:space="preserve"> №</w:t>
      </w:r>
      <w:r w:rsidRPr="00763BE1">
        <w:t xml:space="preserve">23 «Об утверждении правил заготовки живицы». </w:t>
      </w:r>
    </w:p>
    <w:p w:rsidR="0098533B" w:rsidRPr="00763BE1" w:rsidRDefault="0098533B" w:rsidP="001F798C">
      <w:pPr>
        <w:pStyle w:val="affff"/>
        <w:mirrorIndents w:val="0"/>
      </w:pPr>
      <w:r w:rsidRPr="00763BE1">
        <w:t>Заготовка живицы осуществляется в лесах, которые предназначаютс</w:t>
      </w:r>
      <w:r w:rsidR="008D0B6D">
        <w:t>я для заготовки древесины (ч. 2 ст</w:t>
      </w:r>
      <w:r w:rsidR="00A270BF">
        <w:t>.</w:t>
      </w:r>
      <w:r w:rsidR="008D0B6D">
        <w:t xml:space="preserve"> 31 ЛК РФ</w:t>
      </w:r>
      <w:r w:rsidRPr="00763BE1">
        <w:t>).</w:t>
      </w:r>
    </w:p>
    <w:p w:rsidR="007B701C" w:rsidRPr="00763BE1" w:rsidRDefault="007B701C" w:rsidP="001F798C">
      <w:pPr>
        <w:pStyle w:val="affff"/>
        <w:mirrorIndents w:val="0"/>
      </w:pPr>
      <w:r w:rsidRPr="00763BE1">
        <w:t>В городских лесах заготовка живицы не проводится.</w:t>
      </w:r>
    </w:p>
    <w:p w:rsidR="007B701C" w:rsidRPr="00763BE1" w:rsidRDefault="007B701C" w:rsidP="001F798C">
      <w:pPr>
        <w:spacing w:after="0" w:line="240" w:lineRule="auto"/>
        <w:ind w:firstLine="708"/>
        <w:jc w:val="both"/>
      </w:pPr>
    </w:p>
    <w:p w:rsidR="0098533B" w:rsidRPr="009A2173" w:rsidRDefault="00360E4B" w:rsidP="001F798C">
      <w:pPr>
        <w:pStyle w:val="3"/>
        <w:spacing w:line="240" w:lineRule="auto"/>
        <w:ind w:firstLine="0"/>
        <w:rPr>
          <w:b w:val="0"/>
        </w:rPr>
      </w:pPr>
      <w:bookmarkStart w:id="48" w:name="_Toc191026036"/>
      <w:bookmarkStart w:id="49" w:name="_Toc193543059"/>
      <w:bookmarkStart w:id="50" w:name="_Toc196644711"/>
      <w:bookmarkStart w:id="51" w:name="_Toc204661545"/>
      <w:bookmarkStart w:id="52" w:name="_Toc213131767"/>
      <w:bookmarkStart w:id="53" w:name="_Toc505078305"/>
      <w:bookmarkEnd w:id="47"/>
      <w:r w:rsidRPr="009A2173">
        <w:rPr>
          <w:b w:val="0"/>
        </w:rPr>
        <w:t xml:space="preserve">Глава </w:t>
      </w:r>
      <w:r w:rsidRPr="009A2173">
        <w:rPr>
          <w:b w:val="0"/>
          <w:lang w:val="en-US"/>
        </w:rPr>
        <w:t>III</w:t>
      </w:r>
      <w:r w:rsidR="0098533B" w:rsidRPr="009A2173">
        <w:rPr>
          <w:b w:val="0"/>
        </w:rPr>
        <w:t>. Нормативы</w:t>
      </w:r>
      <w:r w:rsidR="00FA50C2" w:rsidRPr="009A2173">
        <w:rPr>
          <w:b w:val="0"/>
        </w:rPr>
        <w:t>, параметры и сроки</w:t>
      </w:r>
      <w:r w:rsidR="0098533B" w:rsidRPr="009A2173">
        <w:rPr>
          <w:b w:val="0"/>
        </w:rPr>
        <w:t xml:space="preserve"> использования лесов для заготовки и сбора недревесных лесных ресурсов</w:t>
      </w:r>
      <w:bookmarkEnd w:id="48"/>
      <w:bookmarkEnd w:id="49"/>
      <w:bookmarkEnd w:id="50"/>
      <w:bookmarkEnd w:id="51"/>
      <w:bookmarkEnd w:id="52"/>
      <w:bookmarkEnd w:id="53"/>
    </w:p>
    <w:p w:rsidR="0098533B" w:rsidRPr="00763BE1" w:rsidRDefault="0098533B" w:rsidP="001F798C">
      <w:pPr>
        <w:pStyle w:val="a3"/>
        <w:ind w:firstLine="709"/>
        <w:rPr>
          <w:sz w:val="28"/>
          <w:szCs w:val="28"/>
        </w:rPr>
      </w:pPr>
    </w:p>
    <w:p w:rsidR="00091ADB" w:rsidRDefault="0098533B" w:rsidP="00091ADB">
      <w:pPr>
        <w:pStyle w:val="affff"/>
        <w:mirrorIndents w:val="0"/>
      </w:pPr>
      <w:bookmarkStart w:id="54" w:name="_Toc191026037"/>
      <w:r w:rsidRPr="00763BE1">
        <w:t xml:space="preserve">Нормативы, параметры и сроки использования лесов для заготовки и сбора недревесных </w:t>
      </w:r>
      <w:r w:rsidR="00A270BF">
        <w:t>лесных ресурсов определяются ст.</w:t>
      </w:r>
      <w:r w:rsidRPr="00763BE1">
        <w:t xml:space="preserve"> 32 ЛК РФ и Правилами заготовки и сбора недревесных ресурсов</w:t>
      </w:r>
      <w:r w:rsidR="008D0B6D">
        <w:t xml:space="preserve"> (утверждены приказом Федерального аг</w:t>
      </w:r>
      <w:r w:rsidR="002A54C0">
        <w:t>ентства лесного хозяйства от 05.01.</w:t>
      </w:r>
      <w:r w:rsidR="008D0B6D">
        <w:t>2011</w:t>
      </w:r>
      <w:r w:rsidR="002A54C0">
        <w:t xml:space="preserve"> №</w:t>
      </w:r>
      <w:r w:rsidR="00306C25">
        <w:t xml:space="preserve">512), </w:t>
      </w:r>
      <w:r w:rsidR="00091ADB">
        <w:t>Законом Кемеровской области от 13.06.2007 №75-ОЗ «О разграничении полномочий между органами государственной власти Кемеровской области в сфере лесных отношений»</w:t>
      </w:r>
    </w:p>
    <w:p w:rsidR="0098533B" w:rsidRPr="00763BE1" w:rsidRDefault="002A54C0" w:rsidP="001F798C">
      <w:pPr>
        <w:pStyle w:val="a3"/>
        <w:rPr>
          <w:sz w:val="28"/>
          <w:szCs w:val="28"/>
        </w:rPr>
      </w:pPr>
      <w:r>
        <w:rPr>
          <w:sz w:val="28"/>
          <w:szCs w:val="28"/>
        </w:rPr>
        <w:t>В соответствии со ст</w:t>
      </w:r>
      <w:r w:rsidR="00A270BF">
        <w:rPr>
          <w:sz w:val="28"/>
          <w:szCs w:val="28"/>
        </w:rPr>
        <w:t>.</w:t>
      </w:r>
      <w:r w:rsidR="0098533B" w:rsidRPr="00763BE1">
        <w:rPr>
          <w:sz w:val="28"/>
          <w:szCs w:val="28"/>
        </w:rPr>
        <w:t xml:space="preserve">32 ЛК РФ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К недревесным лесным ресурсам, заготовка и сбор которых осуществляются в соответствии с ЛК РФ,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 </w:t>
      </w:r>
      <w:r w:rsidR="0098533B" w:rsidRPr="00763BE1">
        <w:rPr>
          <w:sz w:val="28"/>
          <w:szCs w:val="28"/>
        </w:rPr>
        <w:tab/>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отдельным видом использования лесов.</w:t>
      </w:r>
    </w:p>
    <w:p w:rsidR="0098533B" w:rsidRPr="00763BE1" w:rsidRDefault="0098533B" w:rsidP="001F798C">
      <w:pPr>
        <w:pStyle w:val="affff"/>
        <w:mirrorIndents w:val="0"/>
      </w:pPr>
      <w:r w:rsidRPr="00763BE1">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091ADB" w:rsidRDefault="0098533B" w:rsidP="00091ADB">
      <w:pPr>
        <w:pStyle w:val="affff"/>
        <w:mirrorIndents w:val="0"/>
      </w:pPr>
      <w:r w:rsidRPr="00763BE1">
        <w:t xml:space="preserve">Граждане, юридические лица осуществляют заготовку и сбор недревесных лесных ресурсов на основании договоров аренды лесных участков. В исключительных случаях предусмотренных законами субъектов РФ, допускается осуществление заготовки елей и (или) деревьев других хвойных пород для </w:t>
      </w:r>
      <w:r w:rsidRPr="00763BE1">
        <w:lastRenderedPageBreak/>
        <w:t>новогодних праздников гражданами, юридическими лицами</w:t>
      </w:r>
      <w:r w:rsidR="00CE25CA">
        <w:t xml:space="preserve"> </w:t>
      </w:r>
      <w:r w:rsidRPr="00763BE1">
        <w:t>на основании договоров купли-продажи лесных насаждений без предо</w:t>
      </w:r>
      <w:r w:rsidR="008D0B6D">
        <w:t>ставления лесных участков (ч.</w:t>
      </w:r>
      <w:r w:rsidRPr="00763BE1">
        <w:t xml:space="preserve"> 4 ст</w:t>
      </w:r>
      <w:r w:rsidR="00A270BF">
        <w:t>.</w:t>
      </w:r>
      <w:r w:rsidR="00702B56">
        <w:t xml:space="preserve"> 32 ЛК РФ). </w:t>
      </w:r>
      <w:r w:rsidRPr="00763BE1">
        <w:t>Исключительные случаи заготовки елей и (или) деревьев других хвойных пород для новогодних праздников гражданами, юридическими лицами</w:t>
      </w:r>
      <w:r w:rsidR="00CE25CA">
        <w:t xml:space="preserve"> </w:t>
      </w:r>
      <w:r w:rsidRPr="00763BE1">
        <w:t>на основании договоров купли-продажи лесных насаждений без предостав</w:t>
      </w:r>
      <w:r w:rsidR="00B005D3" w:rsidRPr="00763BE1">
        <w:t xml:space="preserve">ления лесных участков </w:t>
      </w:r>
      <w:r w:rsidR="00B005D3" w:rsidRPr="00091ADB">
        <w:t>определяются</w:t>
      </w:r>
      <w:r w:rsidR="00091ADB" w:rsidRPr="00091ADB">
        <w:t xml:space="preserve"> </w:t>
      </w:r>
      <w:r w:rsidR="00091ADB">
        <w:t>Законом Кемеровской области от 13.06.2007 №75-ОЗ «О разграничении полномочий между органами государственной власти Кемеровской области в сфере лесных отношений»</w:t>
      </w:r>
    </w:p>
    <w:p w:rsidR="00AB0B02" w:rsidRPr="00763BE1" w:rsidRDefault="0098533B" w:rsidP="001F798C">
      <w:pPr>
        <w:pStyle w:val="affff"/>
        <w:mirrorIndents w:val="0"/>
      </w:pPr>
      <w:r w:rsidRPr="00763BE1">
        <w:tab/>
        <w:t>Заготовка и сбор гражданами, недревесных лесных ресурсов для собственных нужд осуществляются на основе ст</w:t>
      </w:r>
      <w:r w:rsidR="00A270BF">
        <w:t>.</w:t>
      </w:r>
      <w:r w:rsidRPr="00763BE1">
        <w:t xml:space="preserve"> 33 ЛК РФ в соответствии со ст</w:t>
      </w:r>
      <w:r w:rsidR="00A270BF">
        <w:t>.</w:t>
      </w:r>
      <w:r w:rsidRPr="00763BE1">
        <w:t xml:space="preserve"> 11 ЛК РФ. Порядок заготовки и сбора гражданами недревесных лесных ресурсов для собственных нужд устанавливается законом субъекта РФ. </w:t>
      </w:r>
    </w:p>
    <w:p w:rsidR="002E1AEB" w:rsidRDefault="0098533B" w:rsidP="001F798C">
      <w:pPr>
        <w:pStyle w:val="affff"/>
        <w:mirrorIndents w:val="0"/>
      </w:pPr>
      <w:r w:rsidRPr="00763BE1">
        <w:t>Заготовка и сбор недревесных лесных ресурсов,</w:t>
      </w:r>
      <w:r w:rsidR="00091ADB">
        <w:t xml:space="preserve"> </w:t>
      </w:r>
      <w:r w:rsidRPr="00763BE1">
        <w:t xml:space="preserve">являющихся порубочными остатками при заготовке древесины по договору аренды или </w:t>
      </w:r>
      <w:r w:rsidR="003345E3" w:rsidRPr="00763BE1">
        <w:t>договору купли-продажи лесных насаждений,</w:t>
      </w:r>
      <w:r w:rsidRPr="00763BE1">
        <w:t xml:space="preserve"> не требует оформления дополнительного договора и не считается отдельным видом использования лесов.</w:t>
      </w:r>
    </w:p>
    <w:p w:rsidR="00CA640B" w:rsidRPr="00763BE1" w:rsidRDefault="00CA640B" w:rsidP="001F798C">
      <w:pPr>
        <w:pStyle w:val="21"/>
        <w:ind w:firstLine="0"/>
        <w:jc w:val="right"/>
        <w:rPr>
          <w:i/>
          <w:szCs w:val="28"/>
        </w:rPr>
      </w:pPr>
      <w:r w:rsidRPr="00763BE1">
        <w:rPr>
          <w:i/>
          <w:szCs w:val="28"/>
        </w:rPr>
        <w:t>Таблица 2.3.1.</w:t>
      </w:r>
    </w:p>
    <w:p w:rsidR="00CA640B" w:rsidRDefault="00CA640B" w:rsidP="001F798C">
      <w:pPr>
        <w:pStyle w:val="21"/>
        <w:ind w:firstLine="0"/>
        <w:jc w:val="center"/>
        <w:rPr>
          <w:szCs w:val="28"/>
        </w:rPr>
      </w:pPr>
      <w:r w:rsidRPr="00763BE1">
        <w:rPr>
          <w:szCs w:val="28"/>
        </w:rPr>
        <w:t>Классификация недревесных ресурсов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8526"/>
      </w:tblGrid>
      <w:tr w:rsidR="00CA640B" w:rsidRPr="00EA4C66" w:rsidTr="003345E3">
        <w:trPr>
          <w:jc w:val="center"/>
        </w:trPr>
        <w:tc>
          <w:tcPr>
            <w:tcW w:w="909" w:type="pct"/>
          </w:tcPr>
          <w:p w:rsidR="00CA640B" w:rsidRPr="00EA4C66" w:rsidRDefault="00CA640B" w:rsidP="001F798C">
            <w:pPr>
              <w:pStyle w:val="a8"/>
              <w:rPr>
                <w:sz w:val="27"/>
                <w:szCs w:val="27"/>
              </w:rPr>
            </w:pPr>
            <w:r w:rsidRPr="00EA4C66">
              <w:rPr>
                <w:sz w:val="27"/>
                <w:szCs w:val="27"/>
              </w:rPr>
              <w:t>Виды НЛР</w:t>
            </w:r>
          </w:p>
        </w:tc>
        <w:tc>
          <w:tcPr>
            <w:tcW w:w="4091" w:type="pct"/>
          </w:tcPr>
          <w:p w:rsidR="00CA640B" w:rsidRPr="00EA4C66" w:rsidRDefault="00CA640B" w:rsidP="001F798C">
            <w:pPr>
              <w:pStyle w:val="a8"/>
              <w:rPr>
                <w:sz w:val="27"/>
                <w:szCs w:val="27"/>
              </w:rPr>
            </w:pPr>
            <w:r w:rsidRPr="00EA4C66">
              <w:rPr>
                <w:sz w:val="27"/>
                <w:szCs w:val="27"/>
              </w:rPr>
              <w:t>Определение, ГОСТ, ОСТ, ТУ</w:t>
            </w:r>
          </w:p>
        </w:tc>
      </w:tr>
      <w:tr w:rsidR="00CA640B" w:rsidRPr="00EA4C66" w:rsidTr="003345E3">
        <w:trPr>
          <w:cantSplit/>
          <w:jc w:val="center"/>
        </w:trPr>
        <w:tc>
          <w:tcPr>
            <w:tcW w:w="5000" w:type="pct"/>
            <w:gridSpan w:val="2"/>
          </w:tcPr>
          <w:p w:rsidR="00CA640B" w:rsidRPr="00EA4C66" w:rsidRDefault="00CA640B" w:rsidP="001F798C">
            <w:pPr>
              <w:pStyle w:val="a8"/>
              <w:rPr>
                <w:sz w:val="27"/>
                <w:szCs w:val="27"/>
              </w:rPr>
            </w:pPr>
            <w:r w:rsidRPr="00EA4C66">
              <w:rPr>
                <w:sz w:val="27"/>
                <w:szCs w:val="27"/>
              </w:rPr>
              <w:t>Компоненты биомассы дерева (лесосечные отходы)</w:t>
            </w:r>
          </w:p>
        </w:tc>
      </w:tr>
      <w:tr w:rsidR="00CA640B" w:rsidRPr="00EA4C66" w:rsidTr="003345E3">
        <w:trPr>
          <w:jc w:val="center"/>
        </w:trPr>
        <w:tc>
          <w:tcPr>
            <w:tcW w:w="909" w:type="pct"/>
          </w:tcPr>
          <w:p w:rsidR="00CA640B" w:rsidRPr="00EA4C66" w:rsidRDefault="00CA640B" w:rsidP="001F798C">
            <w:pPr>
              <w:pStyle w:val="a8"/>
              <w:rPr>
                <w:sz w:val="27"/>
                <w:szCs w:val="27"/>
              </w:rPr>
            </w:pPr>
            <w:r w:rsidRPr="00EA4C66">
              <w:rPr>
                <w:sz w:val="27"/>
                <w:szCs w:val="27"/>
              </w:rPr>
              <w:t>Сучья</w:t>
            </w:r>
          </w:p>
        </w:tc>
        <w:tc>
          <w:tcPr>
            <w:tcW w:w="4091" w:type="pct"/>
          </w:tcPr>
          <w:p w:rsidR="00CA640B" w:rsidRPr="00EA4C66" w:rsidRDefault="00CA640B" w:rsidP="001F798C">
            <w:pPr>
              <w:pStyle w:val="a8"/>
              <w:rPr>
                <w:sz w:val="27"/>
                <w:szCs w:val="27"/>
              </w:rPr>
            </w:pPr>
            <w:r w:rsidRPr="00EA4C66">
              <w:rPr>
                <w:sz w:val="27"/>
                <w:szCs w:val="27"/>
              </w:rPr>
              <w:t xml:space="preserve">Отходящие от ствола одревесневшие боковые побеги дерева толщиной у основания более </w:t>
            </w:r>
            <w:smartTag w:uri="urn:schemas-microsoft-com:office:smarttags" w:element="metricconverter">
              <w:smartTagPr>
                <w:attr w:name="ProductID" w:val="3 см"/>
              </w:smartTagPr>
              <w:r w:rsidRPr="00EA4C66">
                <w:rPr>
                  <w:sz w:val="27"/>
                  <w:szCs w:val="27"/>
                </w:rPr>
                <w:t>3 см</w:t>
              </w:r>
            </w:smartTag>
            <w:r w:rsidRPr="00EA4C66">
              <w:rPr>
                <w:sz w:val="27"/>
                <w:szCs w:val="27"/>
              </w:rPr>
              <w:t>, ГОСТ 17462-84</w:t>
            </w:r>
          </w:p>
        </w:tc>
      </w:tr>
      <w:tr w:rsidR="00CA640B" w:rsidRPr="00EA4C66" w:rsidTr="003345E3">
        <w:trPr>
          <w:jc w:val="center"/>
        </w:trPr>
        <w:tc>
          <w:tcPr>
            <w:tcW w:w="909" w:type="pct"/>
          </w:tcPr>
          <w:p w:rsidR="00CA640B" w:rsidRPr="00EA4C66" w:rsidRDefault="00CA640B" w:rsidP="001F798C">
            <w:pPr>
              <w:pStyle w:val="a8"/>
              <w:rPr>
                <w:sz w:val="27"/>
                <w:szCs w:val="27"/>
              </w:rPr>
            </w:pPr>
            <w:r w:rsidRPr="00EA4C66">
              <w:rPr>
                <w:sz w:val="27"/>
                <w:szCs w:val="27"/>
              </w:rPr>
              <w:t>Ветви</w:t>
            </w:r>
          </w:p>
        </w:tc>
        <w:tc>
          <w:tcPr>
            <w:tcW w:w="4091" w:type="pct"/>
          </w:tcPr>
          <w:p w:rsidR="00CA640B" w:rsidRPr="00EA4C66" w:rsidRDefault="00CA640B" w:rsidP="001F798C">
            <w:pPr>
              <w:pStyle w:val="a8"/>
              <w:rPr>
                <w:sz w:val="27"/>
                <w:szCs w:val="27"/>
              </w:rPr>
            </w:pPr>
            <w:r w:rsidRPr="00EA4C66">
              <w:rPr>
                <w:sz w:val="27"/>
                <w:szCs w:val="27"/>
              </w:rPr>
              <w:t>Отходящие от</w:t>
            </w:r>
            <w:r w:rsidR="008D0B6D" w:rsidRPr="00EA4C66">
              <w:rPr>
                <w:sz w:val="27"/>
                <w:szCs w:val="27"/>
              </w:rPr>
              <w:t xml:space="preserve"> ствола или</w:t>
            </w:r>
            <w:r w:rsidRPr="00EA4C66">
              <w:rPr>
                <w:sz w:val="27"/>
                <w:szCs w:val="27"/>
              </w:rPr>
              <w:t xml:space="preserve"> сучьев малоодревесневшие или неодревесневшие боковые побеги дерева толщиной у основания </w:t>
            </w:r>
            <w:smartTag w:uri="urn:schemas-microsoft-com:office:smarttags" w:element="metricconverter">
              <w:smartTagPr>
                <w:attr w:name="ProductID" w:val="3 см"/>
              </w:smartTagPr>
              <w:r w:rsidRPr="00EA4C66">
                <w:rPr>
                  <w:sz w:val="27"/>
                  <w:szCs w:val="27"/>
                </w:rPr>
                <w:t>3 см</w:t>
              </w:r>
            </w:smartTag>
            <w:r w:rsidRPr="00EA4C66">
              <w:rPr>
                <w:sz w:val="27"/>
                <w:szCs w:val="27"/>
              </w:rPr>
              <w:t xml:space="preserve"> и менее, ГОС</w:t>
            </w:r>
            <w:r w:rsidR="00A541EF" w:rsidRPr="00EA4C66">
              <w:rPr>
                <w:sz w:val="27"/>
                <w:szCs w:val="27"/>
              </w:rPr>
              <w:t>Т</w:t>
            </w:r>
            <w:r w:rsidRPr="00EA4C66">
              <w:rPr>
                <w:sz w:val="27"/>
                <w:szCs w:val="27"/>
              </w:rPr>
              <w:t xml:space="preserve"> 17462-84</w:t>
            </w:r>
          </w:p>
        </w:tc>
      </w:tr>
      <w:tr w:rsidR="00CA640B" w:rsidRPr="00EA4C66" w:rsidTr="003345E3">
        <w:trPr>
          <w:jc w:val="center"/>
        </w:trPr>
        <w:tc>
          <w:tcPr>
            <w:tcW w:w="909" w:type="pct"/>
          </w:tcPr>
          <w:p w:rsidR="00CA640B" w:rsidRPr="00EA4C66" w:rsidRDefault="00CA640B" w:rsidP="001F798C">
            <w:pPr>
              <w:pStyle w:val="a8"/>
              <w:rPr>
                <w:sz w:val="27"/>
                <w:szCs w:val="27"/>
              </w:rPr>
            </w:pPr>
            <w:r w:rsidRPr="00EA4C66">
              <w:rPr>
                <w:sz w:val="27"/>
                <w:szCs w:val="27"/>
              </w:rPr>
              <w:t xml:space="preserve">Древесная </w:t>
            </w:r>
          </w:p>
          <w:p w:rsidR="00CA640B" w:rsidRPr="00EA4C66" w:rsidRDefault="008D0B6D" w:rsidP="001F798C">
            <w:pPr>
              <w:pStyle w:val="a8"/>
              <w:rPr>
                <w:sz w:val="27"/>
                <w:szCs w:val="27"/>
              </w:rPr>
            </w:pPr>
            <w:r w:rsidRPr="00EA4C66">
              <w:rPr>
                <w:sz w:val="27"/>
                <w:szCs w:val="27"/>
              </w:rPr>
              <w:t>зелень</w:t>
            </w:r>
          </w:p>
        </w:tc>
        <w:tc>
          <w:tcPr>
            <w:tcW w:w="4091" w:type="pct"/>
          </w:tcPr>
          <w:p w:rsidR="00CA640B" w:rsidRPr="00EA4C66" w:rsidRDefault="00CA640B" w:rsidP="00D91232">
            <w:pPr>
              <w:pStyle w:val="a8"/>
              <w:rPr>
                <w:sz w:val="27"/>
                <w:szCs w:val="27"/>
              </w:rPr>
            </w:pPr>
            <w:r w:rsidRPr="00EA4C66">
              <w:rPr>
                <w:sz w:val="27"/>
                <w:szCs w:val="27"/>
              </w:rPr>
              <w:t xml:space="preserve">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w:t>
            </w:r>
            <w:smartTag w:uri="urn:schemas-microsoft-com:office:smarttags" w:element="metricconverter">
              <w:smartTagPr>
                <w:attr w:name="ProductID" w:val="1 см"/>
              </w:smartTagPr>
              <w:r w:rsidRPr="00EA4C66">
                <w:rPr>
                  <w:sz w:val="27"/>
                  <w:szCs w:val="27"/>
                </w:rPr>
                <w:t>1 см</w:t>
              </w:r>
            </w:smartTag>
            <w:r w:rsidRPr="00EA4C66">
              <w:rPr>
                <w:sz w:val="27"/>
                <w:szCs w:val="27"/>
              </w:rPr>
              <w:t>, ГОСТ 21769-84</w:t>
            </w:r>
          </w:p>
        </w:tc>
      </w:tr>
      <w:tr w:rsidR="00CA640B" w:rsidRPr="00EA4C66" w:rsidTr="003345E3">
        <w:trPr>
          <w:jc w:val="center"/>
        </w:trPr>
        <w:tc>
          <w:tcPr>
            <w:tcW w:w="909" w:type="pct"/>
          </w:tcPr>
          <w:p w:rsidR="00CA640B" w:rsidRPr="00EA4C66" w:rsidRDefault="00CA640B" w:rsidP="001F798C">
            <w:pPr>
              <w:pStyle w:val="a8"/>
              <w:rPr>
                <w:sz w:val="27"/>
                <w:szCs w:val="27"/>
              </w:rPr>
            </w:pPr>
            <w:r w:rsidRPr="00EA4C66">
              <w:rPr>
                <w:sz w:val="27"/>
                <w:szCs w:val="27"/>
              </w:rPr>
              <w:t>Кора ели, березы, липы, прочих пород</w:t>
            </w:r>
          </w:p>
        </w:tc>
        <w:tc>
          <w:tcPr>
            <w:tcW w:w="4091" w:type="pct"/>
          </w:tcPr>
          <w:p w:rsidR="00CA640B" w:rsidRPr="00EA4C66" w:rsidRDefault="00CA640B" w:rsidP="001F798C">
            <w:pPr>
              <w:pStyle w:val="a8"/>
              <w:rPr>
                <w:sz w:val="27"/>
                <w:szCs w:val="27"/>
              </w:rPr>
            </w:pPr>
            <w:r w:rsidRPr="00EA4C66">
              <w:rPr>
                <w:sz w:val="27"/>
                <w:szCs w:val="27"/>
              </w:rPr>
              <w:t xml:space="preserve">Наружная часть ствола, сучьев, ветвей, покрывающая древесину, </w:t>
            </w:r>
          </w:p>
          <w:p w:rsidR="00CA640B" w:rsidRPr="00EA4C66" w:rsidRDefault="00CA640B" w:rsidP="001F798C">
            <w:pPr>
              <w:pStyle w:val="a8"/>
              <w:rPr>
                <w:sz w:val="27"/>
                <w:szCs w:val="27"/>
              </w:rPr>
            </w:pPr>
            <w:r w:rsidRPr="00EA4C66">
              <w:rPr>
                <w:sz w:val="27"/>
                <w:szCs w:val="27"/>
              </w:rPr>
              <w:t>ГОСТ 17462-84</w:t>
            </w:r>
          </w:p>
        </w:tc>
      </w:tr>
      <w:tr w:rsidR="00CA640B" w:rsidRPr="00EA4C66" w:rsidTr="003345E3">
        <w:trPr>
          <w:jc w:val="center"/>
        </w:trPr>
        <w:tc>
          <w:tcPr>
            <w:tcW w:w="909" w:type="pct"/>
          </w:tcPr>
          <w:p w:rsidR="00CA640B" w:rsidRPr="00EA4C66" w:rsidRDefault="00CA640B" w:rsidP="001F798C">
            <w:pPr>
              <w:pStyle w:val="a8"/>
              <w:rPr>
                <w:sz w:val="27"/>
                <w:szCs w:val="27"/>
              </w:rPr>
            </w:pPr>
            <w:r w:rsidRPr="00EA4C66">
              <w:rPr>
                <w:sz w:val="27"/>
                <w:szCs w:val="27"/>
              </w:rPr>
              <w:t>Пневая древесина сосны, прочих пород</w:t>
            </w:r>
          </w:p>
        </w:tc>
        <w:tc>
          <w:tcPr>
            <w:tcW w:w="4091" w:type="pct"/>
          </w:tcPr>
          <w:p w:rsidR="00CA640B" w:rsidRPr="00EA4C66" w:rsidRDefault="00CA640B" w:rsidP="001F798C">
            <w:pPr>
              <w:pStyle w:val="a8"/>
              <w:rPr>
                <w:sz w:val="27"/>
                <w:szCs w:val="27"/>
              </w:rPr>
            </w:pPr>
            <w:r w:rsidRPr="00EA4C66">
              <w:rPr>
                <w:sz w:val="27"/>
                <w:szCs w:val="27"/>
              </w:rPr>
              <w:t>Прикорневая часть и корни дерева, предназначенные для промышленной переработки и использования в качестве топлива, ГОСТ 17462-84</w:t>
            </w:r>
          </w:p>
        </w:tc>
      </w:tr>
      <w:tr w:rsidR="00CA640B" w:rsidRPr="00EA4C66" w:rsidTr="003345E3">
        <w:trPr>
          <w:jc w:val="center"/>
        </w:trPr>
        <w:tc>
          <w:tcPr>
            <w:tcW w:w="909" w:type="pct"/>
          </w:tcPr>
          <w:p w:rsidR="00CA640B" w:rsidRPr="00EA4C66" w:rsidRDefault="00CA640B" w:rsidP="001F798C">
            <w:pPr>
              <w:pStyle w:val="a8"/>
              <w:rPr>
                <w:sz w:val="27"/>
                <w:szCs w:val="27"/>
              </w:rPr>
            </w:pPr>
            <w:r w:rsidRPr="00EA4C66">
              <w:rPr>
                <w:sz w:val="27"/>
                <w:szCs w:val="27"/>
              </w:rPr>
              <w:t>Хворост</w:t>
            </w:r>
          </w:p>
        </w:tc>
        <w:tc>
          <w:tcPr>
            <w:tcW w:w="4091" w:type="pct"/>
          </w:tcPr>
          <w:p w:rsidR="00CA640B" w:rsidRPr="00EA4C66" w:rsidRDefault="00CA640B" w:rsidP="001F798C">
            <w:pPr>
              <w:pStyle w:val="a8"/>
              <w:rPr>
                <w:sz w:val="27"/>
                <w:szCs w:val="27"/>
              </w:rPr>
            </w:pPr>
            <w:r w:rsidRPr="00EA4C66">
              <w:rPr>
                <w:sz w:val="27"/>
                <w:szCs w:val="27"/>
              </w:rPr>
              <w:t xml:space="preserve">Тонкие стволы деревьев толщиной в комле до </w:t>
            </w:r>
            <w:smartTag w:uri="urn:schemas-microsoft-com:office:smarttags" w:element="metricconverter">
              <w:smartTagPr>
                <w:attr w:name="ProductID" w:val="4 см"/>
              </w:smartTagPr>
              <w:r w:rsidRPr="00EA4C66">
                <w:rPr>
                  <w:sz w:val="27"/>
                  <w:szCs w:val="27"/>
                </w:rPr>
                <w:t>4 см</w:t>
              </w:r>
            </w:smartTag>
            <w:r w:rsidRPr="00EA4C66">
              <w:rPr>
                <w:sz w:val="27"/>
                <w:szCs w:val="27"/>
              </w:rPr>
              <w:t>, ТУ 463-8-766-79</w:t>
            </w:r>
          </w:p>
        </w:tc>
      </w:tr>
      <w:tr w:rsidR="00CA640B" w:rsidRPr="00EA4C66" w:rsidTr="003345E3">
        <w:trPr>
          <w:cantSplit/>
          <w:jc w:val="center"/>
        </w:trPr>
        <w:tc>
          <w:tcPr>
            <w:tcW w:w="5000" w:type="pct"/>
            <w:gridSpan w:val="2"/>
          </w:tcPr>
          <w:p w:rsidR="00CA640B" w:rsidRPr="00EA4C66" w:rsidRDefault="00CA640B" w:rsidP="001F798C">
            <w:pPr>
              <w:pStyle w:val="a8"/>
              <w:rPr>
                <w:sz w:val="27"/>
                <w:szCs w:val="27"/>
              </w:rPr>
            </w:pPr>
            <w:r w:rsidRPr="00EA4C66">
              <w:rPr>
                <w:sz w:val="27"/>
                <w:szCs w:val="27"/>
              </w:rPr>
              <w:t>Прочие лесные ресурсы</w:t>
            </w:r>
          </w:p>
        </w:tc>
      </w:tr>
      <w:tr w:rsidR="00CA640B" w:rsidRPr="00EA4C66" w:rsidTr="003345E3">
        <w:trPr>
          <w:jc w:val="center"/>
        </w:trPr>
        <w:tc>
          <w:tcPr>
            <w:tcW w:w="909" w:type="pct"/>
          </w:tcPr>
          <w:p w:rsidR="00CA640B" w:rsidRPr="00EA4C66" w:rsidRDefault="00CA640B" w:rsidP="001F798C">
            <w:pPr>
              <w:pStyle w:val="a8"/>
              <w:rPr>
                <w:sz w:val="27"/>
                <w:szCs w:val="27"/>
              </w:rPr>
            </w:pPr>
            <w:r w:rsidRPr="00EA4C66">
              <w:rPr>
                <w:sz w:val="27"/>
                <w:szCs w:val="27"/>
              </w:rPr>
              <w:t>Побеги ивы и других пород</w:t>
            </w:r>
          </w:p>
        </w:tc>
        <w:tc>
          <w:tcPr>
            <w:tcW w:w="4091" w:type="pct"/>
          </w:tcPr>
          <w:p w:rsidR="00CA640B" w:rsidRPr="00EA4C66" w:rsidRDefault="00CA640B" w:rsidP="001F798C">
            <w:pPr>
              <w:pStyle w:val="a8"/>
              <w:rPr>
                <w:sz w:val="27"/>
                <w:szCs w:val="27"/>
              </w:rPr>
            </w:pPr>
            <w:r w:rsidRPr="00EA4C66">
              <w:rPr>
                <w:sz w:val="27"/>
                <w:szCs w:val="27"/>
              </w:rPr>
              <w:t>Побеги древесно-кустарниковых пород, используемые для плетения, изготовления мебели (ТУ 56-44-86),заготовка дубильного корья (ГОСТ 6663-74) и т.п.</w:t>
            </w:r>
          </w:p>
        </w:tc>
      </w:tr>
      <w:tr w:rsidR="00CA640B" w:rsidRPr="00EA4C66" w:rsidTr="003345E3">
        <w:trPr>
          <w:jc w:val="center"/>
        </w:trPr>
        <w:tc>
          <w:tcPr>
            <w:tcW w:w="909" w:type="pct"/>
          </w:tcPr>
          <w:p w:rsidR="00CA640B" w:rsidRPr="00EA4C66" w:rsidRDefault="00CA640B" w:rsidP="001F798C">
            <w:pPr>
              <w:pStyle w:val="a8"/>
              <w:rPr>
                <w:sz w:val="27"/>
                <w:szCs w:val="27"/>
              </w:rPr>
            </w:pPr>
            <w:r w:rsidRPr="00EA4C66">
              <w:rPr>
                <w:sz w:val="27"/>
                <w:szCs w:val="27"/>
              </w:rPr>
              <w:t>Новогодние елки</w:t>
            </w:r>
          </w:p>
        </w:tc>
        <w:tc>
          <w:tcPr>
            <w:tcW w:w="4091" w:type="pct"/>
          </w:tcPr>
          <w:p w:rsidR="00CA640B" w:rsidRPr="00EA4C66" w:rsidRDefault="00CA640B" w:rsidP="001F798C">
            <w:pPr>
              <w:pStyle w:val="a8"/>
              <w:rPr>
                <w:sz w:val="27"/>
                <w:szCs w:val="27"/>
              </w:rPr>
            </w:pPr>
            <w:r w:rsidRPr="00EA4C66">
              <w:rPr>
                <w:sz w:val="27"/>
                <w:szCs w:val="27"/>
              </w:rPr>
              <w:t>ТУ 56 РСФСР 41-81</w:t>
            </w:r>
          </w:p>
        </w:tc>
      </w:tr>
    </w:tbl>
    <w:p w:rsidR="00CA640B" w:rsidRPr="00763BE1" w:rsidRDefault="00CA640B" w:rsidP="001F798C">
      <w:pPr>
        <w:pStyle w:val="afffc"/>
        <w:outlineLvl w:val="2"/>
        <w:rPr>
          <w:bCs/>
        </w:rPr>
      </w:pPr>
      <w:bookmarkStart w:id="55" w:name="_Toc505078306"/>
      <w:r w:rsidRPr="00763BE1">
        <w:lastRenderedPageBreak/>
        <w:t>2.3.1. Нормативы (ежегодные допустимые объемы) и параметры</w:t>
      </w:r>
      <w:r w:rsidR="00CE25CA">
        <w:t xml:space="preserve"> </w:t>
      </w:r>
      <w:r w:rsidRPr="00763BE1">
        <w:rPr>
          <w:bCs/>
        </w:rPr>
        <w:t>разрешенного использования лесов для заготовки недревесных лесных ресурсов по их видам</w:t>
      </w:r>
      <w:bookmarkEnd w:id="55"/>
    </w:p>
    <w:p w:rsidR="00C5583E" w:rsidRDefault="00C5583E" w:rsidP="001F798C">
      <w:pPr>
        <w:pStyle w:val="21"/>
        <w:ind w:firstLine="709"/>
        <w:rPr>
          <w:szCs w:val="28"/>
        </w:rPr>
      </w:pPr>
    </w:p>
    <w:p w:rsidR="00CA640B" w:rsidRDefault="00CA640B" w:rsidP="009E11DF">
      <w:pPr>
        <w:pStyle w:val="21"/>
        <w:ind w:firstLine="709"/>
        <w:rPr>
          <w:szCs w:val="28"/>
        </w:rPr>
      </w:pPr>
      <w:r w:rsidRPr="00763BE1">
        <w:rPr>
          <w:szCs w:val="28"/>
        </w:rPr>
        <w:t>Нормативы (ежегодные допустимые объемы) и параметры разрешенного использования лесов для заготовки недревесных лесных ресурс</w:t>
      </w:r>
      <w:r w:rsidR="00A270BF">
        <w:rPr>
          <w:szCs w:val="28"/>
        </w:rPr>
        <w:t xml:space="preserve">ов </w:t>
      </w:r>
      <w:r w:rsidR="009E11DF">
        <w:rPr>
          <w:szCs w:val="28"/>
        </w:rPr>
        <w:t>не определяются.</w:t>
      </w:r>
    </w:p>
    <w:p w:rsidR="009E11DF" w:rsidRPr="00763BE1" w:rsidRDefault="009E11DF" w:rsidP="009E11DF">
      <w:pPr>
        <w:pStyle w:val="21"/>
        <w:ind w:firstLine="709"/>
        <w:rPr>
          <w:szCs w:val="28"/>
        </w:rPr>
      </w:pPr>
      <w:r>
        <w:rPr>
          <w:szCs w:val="28"/>
        </w:rPr>
        <w:t>Их заготовка в городских лесах города Междуреченска не прогнозируется.</w:t>
      </w:r>
    </w:p>
    <w:p w:rsidR="0098533B" w:rsidRDefault="0098533B" w:rsidP="001F798C">
      <w:pPr>
        <w:spacing w:after="0" w:line="240" w:lineRule="auto"/>
        <w:jc w:val="both"/>
      </w:pPr>
      <w:r w:rsidRPr="00763BE1">
        <w:rPr>
          <w:i/>
          <w:color w:val="FF0000"/>
        </w:rPr>
        <w:tab/>
      </w:r>
      <w:r w:rsidRPr="00763BE1">
        <w:t xml:space="preserve">Ограничения при проведении заготовки и сбора недревесных лесных ресурсов приведены в Правилах заготовки и сбора недревесных лесных ресурсов, </w:t>
      </w:r>
      <w:r w:rsidR="000939CB">
        <w:t>утвержденных приказом Федерального аг</w:t>
      </w:r>
      <w:r w:rsidR="002A54C0">
        <w:t>ентства лесного хозяйства от 05.12.</w:t>
      </w:r>
      <w:r w:rsidR="000939CB">
        <w:t xml:space="preserve">2011 </w:t>
      </w:r>
      <w:r w:rsidR="002A54C0">
        <w:t>№</w:t>
      </w:r>
      <w:r w:rsidRPr="00763BE1">
        <w:t>512</w:t>
      </w:r>
      <w:r w:rsidR="004C0A3F" w:rsidRPr="00763BE1">
        <w:t>.</w:t>
      </w:r>
    </w:p>
    <w:p w:rsidR="00EA4C66" w:rsidRDefault="00EA4C66" w:rsidP="001F798C">
      <w:pPr>
        <w:spacing w:after="0" w:line="240" w:lineRule="auto"/>
        <w:jc w:val="both"/>
      </w:pPr>
    </w:p>
    <w:p w:rsidR="00EA4C66" w:rsidRPr="00763BE1" w:rsidRDefault="00EA4C66" w:rsidP="00EA4C66">
      <w:pPr>
        <w:pStyle w:val="afffc"/>
        <w:ind w:firstLine="0"/>
        <w:outlineLvl w:val="2"/>
      </w:pPr>
      <w:bookmarkStart w:id="56" w:name="_Toc505078307"/>
      <w:r>
        <w:t>2.3.2. Сроки</w:t>
      </w:r>
      <w:r w:rsidRPr="00763BE1">
        <w:t xml:space="preserve"> использования лесов для заготовки недревесных лесных ресурсов</w:t>
      </w:r>
      <w:bookmarkEnd w:id="56"/>
    </w:p>
    <w:p w:rsidR="00EA4C66" w:rsidRPr="00763BE1" w:rsidRDefault="00EA4C66" w:rsidP="00EA4C66">
      <w:pPr>
        <w:spacing w:after="0" w:line="240" w:lineRule="auto"/>
        <w:jc w:val="both"/>
      </w:pPr>
    </w:p>
    <w:p w:rsidR="00EA4C66" w:rsidRPr="001F5C06" w:rsidRDefault="00EA4C66" w:rsidP="00EA4C66">
      <w:pPr>
        <w:pStyle w:val="a3"/>
        <w:ind w:firstLine="709"/>
        <w:rPr>
          <w:sz w:val="28"/>
          <w:szCs w:val="28"/>
        </w:rPr>
      </w:pPr>
      <w:r w:rsidRPr="001F5C06">
        <w:rPr>
          <w:sz w:val="28"/>
          <w:szCs w:val="28"/>
        </w:rPr>
        <w:t xml:space="preserve">Сроки разрешенного использования лесов для заготовки и сбора недревесных лесных ресурсов и их параметры определяются на основании Правил заготовки и сбора недревесных лесных ресурсов, утвержденных приказом Федерального агентства лесного хозяйства от 05.12.2011 №512. </w:t>
      </w:r>
    </w:p>
    <w:p w:rsidR="00EA4C66" w:rsidRPr="00763BE1" w:rsidRDefault="00EA4C66" w:rsidP="00EA4C66">
      <w:pPr>
        <w:spacing w:after="0" w:line="240" w:lineRule="auto"/>
        <w:ind w:firstLine="709"/>
        <w:jc w:val="both"/>
      </w:pPr>
    </w:p>
    <w:p w:rsidR="00EA4C66" w:rsidRPr="009A2173" w:rsidRDefault="00EA4C66" w:rsidP="00EA4C66">
      <w:pPr>
        <w:pStyle w:val="3"/>
        <w:spacing w:line="240" w:lineRule="auto"/>
        <w:ind w:firstLine="0"/>
        <w:rPr>
          <w:b w:val="0"/>
        </w:rPr>
      </w:pPr>
      <w:bookmarkStart w:id="57" w:name="_Toc505078308"/>
      <w:r w:rsidRPr="009A2173">
        <w:rPr>
          <w:b w:val="0"/>
        </w:rPr>
        <w:t xml:space="preserve">Глава </w:t>
      </w:r>
      <w:r w:rsidRPr="009A2173">
        <w:rPr>
          <w:b w:val="0"/>
          <w:lang w:val="en-US"/>
        </w:rPr>
        <w:t>IV</w:t>
      </w:r>
      <w:r w:rsidRPr="009A2173">
        <w:rPr>
          <w:b w:val="0"/>
        </w:rPr>
        <w:t>. Нормативы, параметры и сроки разрешенного использования лесов для заготовки пищевых лесных ресурсов и сбора лекарственных растений</w:t>
      </w:r>
      <w:bookmarkEnd w:id="57"/>
    </w:p>
    <w:p w:rsidR="00EA4C66" w:rsidRPr="00763BE1" w:rsidRDefault="00EA4C66" w:rsidP="00EA4C66">
      <w:pPr>
        <w:pStyle w:val="ConsPlusNormal"/>
        <w:widowControl/>
        <w:ind w:firstLine="709"/>
        <w:jc w:val="both"/>
        <w:rPr>
          <w:rFonts w:ascii="Times New Roman" w:hAnsi="Times New Roman" w:cs="Times New Roman"/>
          <w:bCs/>
          <w:sz w:val="28"/>
          <w:szCs w:val="28"/>
        </w:rPr>
      </w:pPr>
    </w:p>
    <w:p w:rsidR="00EA4C66" w:rsidRPr="00763BE1" w:rsidRDefault="00EA4C66" w:rsidP="00EA4C66">
      <w:pPr>
        <w:pStyle w:val="a3"/>
        <w:rPr>
          <w:sz w:val="28"/>
          <w:szCs w:val="28"/>
        </w:rPr>
      </w:pPr>
      <w:r w:rsidRPr="00763BE1">
        <w:rPr>
          <w:sz w:val="28"/>
          <w:szCs w:val="28"/>
        </w:rPr>
        <w:t>Нормативы, параметры и сроки использования лесов для заготовки пищевых лесных ресурсов и сбора лекарственных растений определ</w:t>
      </w:r>
      <w:r>
        <w:rPr>
          <w:sz w:val="28"/>
          <w:szCs w:val="28"/>
        </w:rPr>
        <w:t xml:space="preserve">яются ст. 34, 35 ЛК РФ и </w:t>
      </w:r>
      <w:r w:rsidRPr="00763BE1">
        <w:rPr>
          <w:sz w:val="28"/>
          <w:szCs w:val="28"/>
        </w:rPr>
        <w:t>Правилами заготовки пищевых лесных ресурсов</w:t>
      </w:r>
      <w:r>
        <w:rPr>
          <w:sz w:val="28"/>
          <w:szCs w:val="28"/>
        </w:rPr>
        <w:t xml:space="preserve"> и сбора лекарственных растений,</w:t>
      </w:r>
      <w:r w:rsidRPr="00763BE1">
        <w:rPr>
          <w:sz w:val="28"/>
          <w:szCs w:val="28"/>
        </w:rPr>
        <w:t xml:space="preserve"> утвержденными </w:t>
      </w:r>
      <w:r>
        <w:rPr>
          <w:sz w:val="28"/>
          <w:szCs w:val="28"/>
        </w:rPr>
        <w:t>приказом Федерального агентства лесного хозяйства от 05.12.2011 №</w:t>
      </w:r>
      <w:r w:rsidRPr="00763BE1">
        <w:rPr>
          <w:sz w:val="28"/>
          <w:szCs w:val="28"/>
        </w:rPr>
        <w:t>511.</w:t>
      </w:r>
    </w:p>
    <w:p w:rsidR="00091ADB" w:rsidRDefault="00EA4C66" w:rsidP="00091ADB">
      <w:pPr>
        <w:pStyle w:val="affff"/>
        <w:mirrorIndents w:val="0"/>
      </w:pPr>
      <w:r w:rsidRPr="001F5C06">
        <w:t xml:space="preserve">Порядок заготовки пищевых лесных ресурсов и сбора лекарственных растений гражданами для собственных нужд на территории округа приведен в </w:t>
      </w:r>
      <w:r w:rsidR="00091ADB">
        <w:t>Законе Кемеровской области от 13.06.2007 №75-ОЗ «О разграничении полномочий между органами государственной власти Кемеровской области в сфере лесных отношений»</w:t>
      </w:r>
    </w:p>
    <w:p w:rsidR="00EA4C66" w:rsidRPr="00763BE1" w:rsidRDefault="00EA4C66" w:rsidP="00EA4C66">
      <w:pPr>
        <w:spacing w:after="0" w:line="240" w:lineRule="auto"/>
        <w:ind w:firstLine="567"/>
        <w:jc w:val="both"/>
      </w:pPr>
      <w:r w:rsidRPr="00763BE1">
        <w:t>К пищевым лесным ресурсам, заготовка которых осущес</w:t>
      </w:r>
      <w:r>
        <w:t>твляется в соответствии с ч.</w:t>
      </w:r>
      <w:r w:rsidRPr="00763BE1">
        <w:t xml:space="preserve"> 2 ст</w:t>
      </w:r>
      <w:r>
        <w:t>.</w:t>
      </w:r>
      <w:r w:rsidRPr="00763BE1">
        <w:t xml:space="preserve"> 34 ЛК РФ, относятся дикорастущие плоды, ягоды, орехи, грибы, семена, березовый</w:t>
      </w:r>
      <w:r>
        <w:t xml:space="preserve"> сок и подобные лесные ресурсы. </w:t>
      </w:r>
      <w:r w:rsidRPr="00763BE1">
        <w:t>В условиях</w:t>
      </w:r>
      <w:r w:rsidR="00091ADB">
        <w:t xml:space="preserve"> городских лесов города Междуреченска </w:t>
      </w:r>
      <w:r w:rsidRPr="00763BE1">
        <w:t>из дикоросов наибольшим спросом пользуются ягоды и</w:t>
      </w:r>
      <w:r w:rsidR="00E76982">
        <w:t xml:space="preserve"> </w:t>
      </w:r>
      <w:r w:rsidRPr="00763BE1">
        <w:t>грибы.</w:t>
      </w:r>
    </w:p>
    <w:p w:rsidR="003345E3" w:rsidRDefault="003345E3" w:rsidP="003345E3">
      <w:pPr>
        <w:pStyle w:val="affff"/>
        <w:mirrorIndents w:val="0"/>
        <w:rPr>
          <w:i/>
        </w:rPr>
      </w:pPr>
      <w:r w:rsidRPr="00763BE1">
        <w:t>Древесная зелень – хвоя, липа (почки) и недревесные в</w:t>
      </w:r>
      <w:r w:rsidR="008E2836">
        <w:t>еточки (побеги) диаметром до 0,</w:t>
      </w:r>
      <w:smartTag w:uri="urn:schemas-microsoft-com:office:smarttags" w:element="metricconverter">
        <w:smartTagPr>
          <w:attr w:name="ProductID" w:val="8 см"/>
        </w:smartTagPr>
        <w:r w:rsidRPr="00763BE1">
          <w:t>8 см</w:t>
        </w:r>
      </w:smartTag>
      <w:r w:rsidRPr="00763BE1">
        <w:t>. различных древесных и кустарниковых пород, могут использоваться в качестве корма в свежем виде (веточный корм) и сырья для изготовления кормовых витаминных продуктов для животноводства.</w:t>
      </w:r>
      <w:r w:rsidR="009E11DF">
        <w:t xml:space="preserve"> </w:t>
      </w:r>
    </w:p>
    <w:p w:rsidR="00EA4C66" w:rsidRDefault="00EA4C66" w:rsidP="001F798C">
      <w:pPr>
        <w:spacing w:after="0" w:line="240" w:lineRule="auto"/>
        <w:jc w:val="both"/>
      </w:pPr>
    </w:p>
    <w:p w:rsidR="00C5583E" w:rsidRPr="00763BE1" w:rsidRDefault="00C5583E" w:rsidP="001F798C">
      <w:pPr>
        <w:spacing w:after="0" w:line="240" w:lineRule="auto"/>
        <w:jc w:val="both"/>
        <w:rPr>
          <w:b/>
          <w:caps/>
        </w:rPr>
      </w:pPr>
    </w:p>
    <w:p w:rsidR="0098533B" w:rsidRPr="00763BE1" w:rsidRDefault="0098533B" w:rsidP="001F798C">
      <w:pPr>
        <w:spacing w:after="0" w:line="240" w:lineRule="auto"/>
        <w:ind w:firstLine="709"/>
        <w:jc w:val="both"/>
        <w:rPr>
          <w:b/>
          <w:caps/>
        </w:rPr>
        <w:sectPr w:rsidR="0098533B" w:rsidRPr="00763BE1" w:rsidSect="001F798C">
          <w:footerReference w:type="even" r:id="rId12"/>
          <w:type w:val="continuous"/>
          <w:pgSz w:w="11906" w:h="16838"/>
          <w:pgMar w:top="1134" w:right="567" w:bottom="1134" w:left="1134" w:header="709" w:footer="709" w:gutter="0"/>
          <w:cols w:space="708"/>
          <w:docGrid w:linePitch="360"/>
        </w:sectPr>
      </w:pPr>
    </w:p>
    <w:bookmarkEnd w:id="54"/>
    <w:p w:rsidR="005565CB" w:rsidRPr="00763BE1" w:rsidRDefault="005565CB" w:rsidP="001F798C">
      <w:pPr>
        <w:pStyle w:val="a3"/>
        <w:rPr>
          <w:sz w:val="28"/>
          <w:szCs w:val="28"/>
        </w:rPr>
      </w:pPr>
      <w:r w:rsidRPr="00763BE1">
        <w:rPr>
          <w:sz w:val="28"/>
          <w:szCs w:val="28"/>
        </w:rPr>
        <w:lastRenderedPageBreak/>
        <w:t>Перечень съедобных грибов, разрешенных к заготовке, определяют отраслевые стандарты. По пищевой и товарной ценности съедобные грибы подразделяют на четыре категории:</w:t>
      </w:r>
    </w:p>
    <w:p w:rsidR="005565CB" w:rsidRPr="00763BE1" w:rsidRDefault="005565CB" w:rsidP="001F798C">
      <w:pPr>
        <w:pStyle w:val="a3"/>
        <w:rPr>
          <w:sz w:val="28"/>
          <w:szCs w:val="28"/>
        </w:rPr>
      </w:pPr>
      <w:r w:rsidRPr="00763BE1">
        <w:rPr>
          <w:sz w:val="28"/>
          <w:szCs w:val="28"/>
        </w:rPr>
        <w:tab/>
      </w:r>
      <w:r w:rsidRPr="00763BE1">
        <w:rPr>
          <w:sz w:val="28"/>
          <w:szCs w:val="28"/>
          <w:lang w:val="en-US"/>
        </w:rPr>
        <w:t>I</w:t>
      </w:r>
      <w:r w:rsidRPr="00763BE1">
        <w:rPr>
          <w:sz w:val="28"/>
          <w:szCs w:val="28"/>
        </w:rPr>
        <w:t xml:space="preserve"> – белые, грузди (настоящие и желтые), рыжики;</w:t>
      </w:r>
    </w:p>
    <w:p w:rsidR="005565CB" w:rsidRPr="00763BE1" w:rsidRDefault="005565CB" w:rsidP="001F798C">
      <w:pPr>
        <w:pStyle w:val="a3"/>
        <w:rPr>
          <w:sz w:val="28"/>
          <w:szCs w:val="28"/>
        </w:rPr>
      </w:pPr>
      <w:r w:rsidRPr="00763BE1">
        <w:rPr>
          <w:sz w:val="28"/>
          <w:szCs w:val="28"/>
        </w:rPr>
        <w:tab/>
      </w:r>
      <w:r w:rsidRPr="00763BE1">
        <w:rPr>
          <w:sz w:val="28"/>
          <w:szCs w:val="28"/>
          <w:lang w:val="en-US"/>
        </w:rPr>
        <w:t>II</w:t>
      </w:r>
      <w:r w:rsidRPr="00763BE1">
        <w:rPr>
          <w:sz w:val="28"/>
          <w:szCs w:val="28"/>
        </w:rPr>
        <w:t xml:space="preserve"> – подосиновики, подберезовики, маслята, грузди основные и синеющие, подгруздки, дубовики, шампиньоны обыкновенные;</w:t>
      </w:r>
    </w:p>
    <w:p w:rsidR="005565CB" w:rsidRPr="00763BE1" w:rsidRDefault="005565CB" w:rsidP="001F798C">
      <w:pPr>
        <w:pStyle w:val="a3"/>
        <w:rPr>
          <w:sz w:val="28"/>
          <w:szCs w:val="28"/>
        </w:rPr>
      </w:pPr>
      <w:r w:rsidRPr="00763BE1">
        <w:rPr>
          <w:sz w:val="28"/>
          <w:szCs w:val="28"/>
        </w:rPr>
        <w:tab/>
      </w:r>
      <w:r w:rsidRPr="00763BE1">
        <w:rPr>
          <w:sz w:val="28"/>
          <w:szCs w:val="28"/>
          <w:lang w:val="en-US"/>
        </w:rPr>
        <w:t>III</w:t>
      </w:r>
      <w:r w:rsidRPr="00763BE1">
        <w:rPr>
          <w:sz w:val="28"/>
          <w:szCs w:val="28"/>
        </w:rPr>
        <w:t xml:space="preserve"> – моховики, лисички, грузди черные, опята, козляки, польские грибы, белянки, валуи, волнушки, шампиньоны полевые, сыроежки, строчки, сморчки;</w:t>
      </w:r>
    </w:p>
    <w:p w:rsidR="005565CB" w:rsidRPr="00763BE1" w:rsidRDefault="005565CB" w:rsidP="001F798C">
      <w:pPr>
        <w:pStyle w:val="a3"/>
        <w:rPr>
          <w:sz w:val="28"/>
          <w:szCs w:val="28"/>
        </w:rPr>
      </w:pPr>
      <w:r w:rsidRPr="00763BE1">
        <w:rPr>
          <w:sz w:val="28"/>
          <w:szCs w:val="28"/>
        </w:rPr>
        <w:tab/>
      </w:r>
      <w:r w:rsidRPr="00763BE1">
        <w:rPr>
          <w:sz w:val="28"/>
          <w:szCs w:val="28"/>
          <w:lang w:val="en-US"/>
        </w:rPr>
        <w:t>IV</w:t>
      </w:r>
      <w:r w:rsidRPr="00763BE1">
        <w:rPr>
          <w:sz w:val="28"/>
          <w:szCs w:val="28"/>
        </w:rPr>
        <w:t xml:space="preserve"> – скрипицы, горькушки, серушки, зеленушки, рядовки, гладыши, вешенки, грузди перечные, краснушки, толстушки, шампиньоны лесные.</w:t>
      </w:r>
    </w:p>
    <w:p w:rsidR="00F77129" w:rsidRPr="00763BE1" w:rsidRDefault="005565CB" w:rsidP="00C5583E">
      <w:pPr>
        <w:pStyle w:val="a3"/>
        <w:rPr>
          <w:sz w:val="28"/>
          <w:szCs w:val="28"/>
        </w:rPr>
      </w:pPr>
      <w:r w:rsidRPr="00763BE1">
        <w:rPr>
          <w:sz w:val="28"/>
          <w:szCs w:val="28"/>
        </w:rPr>
        <w:t>Наиболее распространенные виды грибов, время и места сбора представлены в табл</w:t>
      </w:r>
      <w:r w:rsidR="00A270BF">
        <w:rPr>
          <w:sz w:val="28"/>
          <w:szCs w:val="28"/>
        </w:rPr>
        <w:t>.</w:t>
      </w:r>
      <w:r w:rsidRPr="00763BE1">
        <w:rPr>
          <w:sz w:val="28"/>
          <w:szCs w:val="28"/>
        </w:rPr>
        <w:t xml:space="preserve"> 2.4.1.</w:t>
      </w:r>
    </w:p>
    <w:p w:rsidR="005565CB" w:rsidRPr="00763BE1" w:rsidRDefault="005565CB" w:rsidP="001F798C">
      <w:pPr>
        <w:pStyle w:val="a3"/>
        <w:jc w:val="right"/>
        <w:rPr>
          <w:i/>
          <w:sz w:val="28"/>
          <w:szCs w:val="28"/>
        </w:rPr>
      </w:pPr>
      <w:r w:rsidRPr="00763BE1">
        <w:rPr>
          <w:i/>
          <w:sz w:val="28"/>
          <w:szCs w:val="28"/>
        </w:rPr>
        <w:t>Таблица 2.4.1.</w:t>
      </w:r>
    </w:p>
    <w:p w:rsidR="005565CB" w:rsidRPr="00763BE1" w:rsidRDefault="005565CB" w:rsidP="00C5583E">
      <w:pPr>
        <w:pStyle w:val="a3"/>
        <w:ind w:firstLine="0"/>
        <w:jc w:val="center"/>
        <w:rPr>
          <w:sz w:val="28"/>
          <w:szCs w:val="28"/>
        </w:rPr>
      </w:pPr>
      <w:r w:rsidRPr="00763BE1">
        <w:rPr>
          <w:sz w:val="28"/>
          <w:szCs w:val="28"/>
        </w:rPr>
        <w:t>Наиболее распространенные виды грибов, время и места сбора</w:t>
      </w:r>
    </w:p>
    <w:p w:rsidR="005565CB" w:rsidRPr="00763BE1" w:rsidRDefault="005565CB" w:rsidP="001F798C">
      <w:pPr>
        <w:pStyle w:val="a3"/>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007"/>
        <w:gridCol w:w="6290"/>
      </w:tblGrid>
      <w:tr w:rsidR="005565CB" w:rsidRPr="003A5ABF" w:rsidTr="003345E3">
        <w:trPr>
          <w:jc w:val="center"/>
        </w:trPr>
        <w:tc>
          <w:tcPr>
            <w:tcW w:w="1019" w:type="pct"/>
            <w:vAlign w:val="center"/>
          </w:tcPr>
          <w:p w:rsidR="005565CB" w:rsidRPr="003A5ABF" w:rsidRDefault="005565CB" w:rsidP="001F798C">
            <w:pPr>
              <w:pStyle w:val="a3"/>
              <w:ind w:firstLine="22"/>
              <w:jc w:val="center"/>
              <w:rPr>
                <w:szCs w:val="24"/>
              </w:rPr>
            </w:pPr>
            <w:r w:rsidRPr="003A5ABF">
              <w:rPr>
                <w:szCs w:val="24"/>
              </w:rPr>
              <w:t>Название грибов</w:t>
            </w:r>
          </w:p>
        </w:tc>
        <w:tc>
          <w:tcPr>
            <w:tcW w:w="963" w:type="pct"/>
            <w:vAlign w:val="center"/>
          </w:tcPr>
          <w:p w:rsidR="005565CB" w:rsidRPr="003A5ABF" w:rsidRDefault="005565CB" w:rsidP="001F798C">
            <w:pPr>
              <w:pStyle w:val="a3"/>
              <w:ind w:left="-57" w:right="-57" w:firstLine="22"/>
              <w:jc w:val="center"/>
              <w:rPr>
                <w:szCs w:val="24"/>
              </w:rPr>
            </w:pPr>
            <w:r w:rsidRPr="003A5ABF">
              <w:rPr>
                <w:szCs w:val="24"/>
              </w:rPr>
              <w:t>Время сбора</w:t>
            </w:r>
          </w:p>
        </w:tc>
        <w:tc>
          <w:tcPr>
            <w:tcW w:w="3018" w:type="pct"/>
            <w:vAlign w:val="center"/>
          </w:tcPr>
          <w:p w:rsidR="005565CB" w:rsidRPr="003A5ABF" w:rsidRDefault="005565CB" w:rsidP="001F798C">
            <w:pPr>
              <w:pStyle w:val="a3"/>
              <w:ind w:firstLine="22"/>
              <w:jc w:val="center"/>
              <w:rPr>
                <w:szCs w:val="24"/>
              </w:rPr>
            </w:pPr>
            <w:r w:rsidRPr="003A5ABF">
              <w:rPr>
                <w:szCs w:val="24"/>
              </w:rPr>
              <w:t>Место сбора</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Строчки</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Апрель-май</w:t>
            </w:r>
          </w:p>
        </w:tc>
        <w:tc>
          <w:tcPr>
            <w:tcW w:w="3018" w:type="pct"/>
            <w:vAlign w:val="center"/>
          </w:tcPr>
          <w:p w:rsidR="005565CB" w:rsidRPr="003A5ABF" w:rsidRDefault="005565CB" w:rsidP="001F798C">
            <w:pPr>
              <w:pStyle w:val="a3"/>
              <w:ind w:left="-57" w:right="-57" w:firstLine="22"/>
              <w:jc w:val="left"/>
              <w:rPr>
                <w:szCs w:val="24"/>
              </w:rPr>
            </w:pPr>
            <w:r w:rsidRPr="003A5ABF">
              <w:rPr>
                <w:szCs w:val="24"/>
              </w:rPr>
              <w:t>В сосновых и лиственных лесах, на вырубках, пожарищах, на песчаных почвах</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Сморчки</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Апрель-май</w:t>
            </w:r>
          </w:p>
        </w:tc>
        <w:tc>
          <w:tcPr>
            <w:tcW w:w="3018" w:type="pct"/>
            <w:vAlign w:val="center"/>
          </w:tcPr>
          <w:p w:rsidR="005565CB" w:rsidRPr="003A5ABF" w:rsidRDefault="005565CB" w:rsidP="001F798C">
            <w:pPr>
              <w:pStyle w:val="a3"/>
              <w:ind w:left="-57" w:right="-57" w:firstLine="22"/>
              <w:jc w:val="left"/>
              <w:rPr>
                <w:szCs w:val="24"/>
              </w:rPr>
            </w:pPr>
            <w:r w:rsidRPr="003A5ABF">
              <w:rPr>
                <w:szCs w:val="24"/>
              </w:rPr>
              <w:t>В сосновых и лиственных лесах, в кустарниках</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Белый гриб</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Июнь-сентябрь</w:t>
            </w:r>
          </w:p>
        </w:tc>
        <w:tc>
          <w:tcPr>
            <w:tcW w:w="3018" w:type="pct"/>
            <w:vAlign w:val="center"/>
          </w:tcPr>
          <w:p w:rsidR="005565CB" w:rsidRPr="003A5ABF" w:rsidRDefault="005565CB" w:rsidP="001F798C">
            <w:pPr>
              <w:pStyle w:val="a3"/>
              <w:ind w:left="-57" w:right="-57" w:firstLine="22"/>
              <w:jc w:val="left"/>
              <w:rPr>
                <w:szCs w:val="24"/>
              </w:rPr>
            </w:pPr>
            <w:r w:rsidRPr="003A5ABF">
              <w:rPr>
                <w:szCs w:val="24"/>
              </w:rPr>
              <w:t>В сосновых, еловых, березовых лесах</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Рыжики</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Август-сентябрь</w:t>
            </w:r>
          </w:p>
        </w:tc>
        <w:tc>
          <w:tcPr>
            <w:tcW w:w="3018" w:type="pct"/>
            <w:vAlign w:val="center"/>
          </w:tcPr>
          <w:p w:rsidR="005565CB" w:rsidRPr="003A5ABF" w:rsidRDefault="005565CB" w:rsidP="001F798C">
            <w:pPr>
              <w:pStyle w:val="a3"/>
              <w:ind w:left="-57" w:right="-57" w:firstLine="22"/>
              <w:jc w:val="left"/>
              <w:rPr>
                <w:szCs w:val="24"/>
              </w:rPr>
            </w:pPr>
            <w:r w:rsidRPr="003A5ABF">
              <w:rPr>
                <w:szCs w:val="24"/>
              </w:rPr>
              <w:t>В сосновых, пихтовых и еловых изреженных лесах</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Сыроежки</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Июнь-октябрь</w:t>
            </w:r>
          </w:p>
        </w:tc>
        <w:tc>
          <w:tcPr>
            <w:tcW w:w="3018" w:type="pct"/>
            <w:vAlign w:val="center"/>
          </w:tcPr>
          <w:p w:rsidR="005565CB" w:rsidRPr="003A5ABF" w:rsidRDefault="005565CB" w:rsidP="001F798C">
            <w:pPr>
              <w:pStyle w:val="a3"/>
              <w:ind w:left="-57" w:right="-57" w:firstLine="22"/>
              <w:jc w:val="left"/>
              <w:rPr>
                <w:szCs w:val="24"/>
              </w:rPr>
            </w:pPr>
            <w:r w:rsidRPr="003A5ABF">
              <w:rPr>
                <w:szCs w:val="24"/>
              </w:rPr>
              <w:t>Во всех лесах, но больше в лиственных</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Подберезовик</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Июнь-октябрь</w:t>
            </w:r>
          </w:p>
        </w:tc>
        <w:tc>
          <w:tcPr>
            <w:tcW w:w="3018" w:type="pct"/>
            <w:vAlign w:val="center"/>
          </w:tcPr>
          <w:p w:rsidR="005565CB" w:rsidRPr="003A5ABF" w:rsidRDefault="005565CB" w:rsidP="001F798C">
            <w:pPr>
              <w:pStyle w:val="a3"/>
              <w:ind w:left="-57" w:right="-57" w:firstLine="22"/>
              <w:jc w:val="left"/>
              <w:rPr>
                <w:szCs w:val="24"/>
              </w:rPr>
            </w:pPr>
            <w:r w:rsidRPr="003A5ABF">
              <w:rPr>
                <w:szCs w:val="24"/>
              </w:rPr>
              <w:t>Растет всюду, где есть береза</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Подосиновик</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Июль-сентябрь</w:t>
            </w:r>
          </w:p>
        </w:tc>
        <w:tc>
          <w:tcPr>
            <w:tcW w:w="3018" w:type="pct"/>
            <w:vAlign w:val="center"/>
          </w:tcPr>
          <w:p w:rsidR="005565CB" w:rsidRPr="003A5ABF" w:rsidRDefault="005565CB" w:rsidP="001F798C">
            <w:pPr>
              <w:pStyle w:val="a3"/>
              <w:ind w:firstLine="22"/>
              <w:jc w:val="left"/>
              <w:rPr>
                <w:szCs w:val="24"/>
              </w:rPr>
            </w:pPr>
            <w:r w:rsidRPr="003A5ABF">
              <w:rPr>
                <w:szCs w:val="24"/>
              </w:rPr>
              <w:t>В молодых осинниках и в смешанных лесах с примесью осины</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Масленок</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Июнь-октябрь</w:t>
            </w:r>
          </w:p>
        </w:tc>
        <w:tc>
          <w:tcPr>
            <w:tcW w:w="3018" w:type="pct"/>
            <w:vAlign w:val="center"/>
          </w:tcPr>
          <w:p w:rsidR="005565CB" w:rsidRPr="003A5ABF" w:rsidRDefault="005565CB" w:rsidP="001F798C">
            <w:pPr>
              <w:pStyle w:val="a3"/>
              <w:ind w:firstLine="22"/>
              <w:jc w:val="left"/>
              <w:rPr>
                <w:szCs w:val="24"/>
              </w:rPr>
            </w:pPr>
            <w:r w:rsidRPr="003A5ABF">
              <w:rPr>
                <w:szCs w:val="24"/>
              </w:rPr>
              <w:t>В сосняках и сосновых молодняках (культурах)</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Моховик</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Июнь-сентябрь</w:t>
            </w:r>
          </w:p>
        </w:tc>
        <w:tc>
          <w:tcPr>
            <w:tcW w:w="3018" w:type="pct"/>
            <w:vAlign w:val="center"/>
          </w:tcPr>
          <w:p w:rsidR="005565CB" w:rsidRPr="003A5ABF" w:rsidRDefault="005565CB" w:rsidP="001F798C">
            <w:pPr>
              <w:pStyle w:val="a3"/>
              <w:ind w:firstLine="22"/>
              <w:jc w:val="left"/>
              <w:rPr>
                <w:szCs w:val="24"/>
              </w:rPr>
            </w:pPr>
            <w:r w:rsidRPr="003A5ABF">
              <w:rPr>
                <w:szCs w:val="24"/>
              </w:rPr>
              <w:t>В сосновых зеленомошных лесах на песчаных почвах</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Опенок</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Август-октябрь</w:t>
            </w:r>
          </w:p>
        </w:tc>
        <w:tc>
          <w:tcPr>
            <w:tcW w:w="3018" w:type="pct"/>
            <w:vAlign w:val="center"/>
          </w:tcPr>
          <w:p w:rsidR="005565CB" w:rsidRPr="003A5ABF" w:rsidRDefault="005565CB" w:rsidP="001F798C">
            <w:pPr>
              <w:pStyle w:val="a3"/>
              <w:ind w:firstLine="22"/>
              <w:jc w:val="left"/>
              <w:rPr>
                <w:szCs w:val="24"/>
              </w:rPr>
            </w:pPr>
            <w:r w:rsidRPr="003A5ABF">
              <w:rPr>
                <w:szCs w:val="24"/>
              </w:rPr>
              <w:t>На пнях хвойных и лиственных пород, особенно осины</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Лисички</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Июнь-сентябрь</w:t>
            </w:r>
          </w:p>
        </w:tc>
        <w:tc>
          <w:tcPr>
            <w:tcW w:w="3018" w:type="pct"/>
            <w:vAlign w:val="center"/>
          </w:tcPr>
          <w:p w:rsidR="005565CB" w:rsidRPr="003A5ABF" w:rsidRDefault="005565CB" w:rsidP="001F798C">
            <w:pPr>
              <w:pStyle w:val="a3"/>
              <w:ind w:firstLine="22"/>
              <w:jc w:val="left"/>
              <w:rPr>
                <w:szCs w:val="24"/>
              </w:rPr>
            </w:pPr>
            <w:r w:rsidRPr="003A5ABF">
              <w:rPr>
                <w:szCs w:val="24"/>
              </w:rPr>
              <w:t>Увлажненные места в хвойных и лиственных лесах (травяных и папоротниковых типов леса)</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Валуй</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Июль-октябрь</w:t>
            </w:r>
          </w:p>
        </w:tc>
        <w:tc>
          <w:tcPr>
            <w:tcW w:w="3018" w:type="pct"/>
            <w:vAlign w:val="center"/>
          </w:tcPr>
          <w:p w:rsidR="005565CB" w:rsidRPr="003A5ABF" w:rsidRDefault="005565CB" w:rsidP="001F798C">
            <w:pPr>
              <w:pStyle w:val="a3"/>
              <w:ind w:firstLine="22"/>
              <w:jc w:val="left"/>
              <w:rPr>
                <w:szCs w:val="24"/>
              </w:rPr>
            </w:pPr>
            <w:r w:rsidRPr="003A5ABF">
              <w:rPr>
                <w:szCs w:val="24"/>
              </w:rPr>
              <w:t>Во всех лесах</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Груздь</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Июль-октябрь</w:t>
            </w:r>
          </w:p>
        </w:tc>
        <w:tc>
          <w:tcPr>
            <w:tcW w:w="3018" w:type="pct"/>
            <w:vAlign w:val="center"/>
          </w:tcPr>
          <w:p w:rsidR="005565CB" w:rsidRPr="003A5ABF" w:rsidRDefault="005565CB" w:rsidP="001F798C">
            <w:pPr>
              <w:pStyle w:val="a3"/>
              <w:ind w:firstLine="22"/>
              <w:jc w:val="left"/>
              <w:rPr>
                <w:szCs w:val="24"/>
              </w:rPr>
            </w:pPr>
            <w:r w:rsidRPr="003A5ABF">
              <w:rPr>
                <w:szCs w:val="24"/>
              </w:rPr>
              <w:t>В лиственных и хвойных лесах</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Свинушки</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Июнь-октябрь</w:t>
            </w:r>
          </w:p>
        </w:tc>
        <w:tc>
          <w:tcPr>
            <w:tcW w:w="3018" w:type="pct"/>
            <w:vAlign w:val="center"/>
          </w:tcPr>
          <w:p w:rsidR="005565CB" w:rsidRPr="003A5ABF" w:rsidRDefault="005565CB" w:rsidP="001F798C">
            <w:pPr>
              <w:pStyle w:val="a3"/>
              <w:ind w:firstLine="22"/>
              <w:jc w:val="left"/>
              <w:rPr>
                <w:szCs w:val="24"/>
              </w:rPr>
            </w:pPr>
            <w:r w:rsidRPr="003A5ABF">
              <w:rPr>
                <w:szCs w:val="24"/>
              </w:rPr>
              <w:t>В хвойных и лиственных лесах по опушкам, вдоль дорог</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Волнушка</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Июль-октябрь</w:t>
            </w:r>
          </w:p>
        </w:tc>
        <w:tc>
          <w:tcPr>
            <w:tcW w:w="3018" w:type="pct"/>
            <w:vAlign w:val="center"/>
          </w:tcPr>
          <w:p w:rsidR="005565CB" w:rsidRPr="003A5ABF" w:rsidRDefault="005565CB" w:rsidP="001F798C">
            <w:pPr>
              <w:pStyle w:val="a3"/>
              <w:ind w:firstLine="22"/>
              <w:jc w:val="left"/>
              <w:rPr>
                <w:szCs w:val="24"/>
              </w:rPr>
            </w:pPr>
            <w:r w:rsidRPr="003A5ABF">
              <w:rPr>
                <w:szCs w:val="24"/>
              </w:rPr>
              <w:t>В смешанных и березовых лесах</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Шампиньоны</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Июль-сентябрь</w:t>
            </w:r>
          </w:p>
        </w:tc>
        <w:tc>
          <w:tcPr>
            <w:tcW w:w="3018" w:type="pct"/>
            <w:vAlign w:val="center"/>
          </w:tcPr>
          <w:p w:rsidR="005565CB" w:rsidRPr="003A5ABF" w:rsidRDefault="005565CB" w:rsidP="001F798C">
            <w:pPr>
              <w:pStyle w:val="a3"/>
              <w:ind w:firstLine="22"/>
              <w:jc w:val="left"/>
              <w:rPr>
                <w:szCs w:val="24"/>
              </w:rPr>
            </w:pPr>
            <w:r w:rsidRPr="003A5ABF">
              <w:rPr>
                <w:szCs w:val="24"/>
              </w:rPr>
              <w:t>В огородах, садах, парках, на лугах, выгонах, свалках</w:t>
            </w:r>
          </w:p>
        </w:tc>
      </w:tr>
      <w:tr w:rsidR="005565CB" w:rsidRPr="003A5ABF" w:rsidTr="003345E3">
        <w:trPr>
          <w:jc w:val="center"/>
        </w:trPr>
        <w:tc>
          <w:tcPr>
            <w:tcW w:w="1019" w:type="pct"/>
            <w:vAlign w:val="center"/>
          </w:tcPr>
          <w:p w:rsidR="005565CB" w:rsidRPr="003A5ABF" w:rsidRDefault="005565CB" w:rsidP="001F798C">
            <w:pPr>
              <w:pStyle w:val="a3"/>
              <w:ind w:firstLine="22"/>
              <w:jc w:val="left"/>
              <w:rPr>
                <w:szCs w:val="24"/>
              </w:rPr>
            </w:pPr>
            <w:r w:rsidRPr="003A5ABF">
              <w:rPr>
                <w:szCs w:val="24"/>
              </w:rPr>
              <w:t>Козляк</w:t>
            </w:r>
          </w:p>
        </w:tc>
        <w:tc>
          <w:tcPr>
            <w:tcW w:w="963" w:type="pct"/>
            <w:vAlign w:val="center"/>
          </w:tcPr>
          <w:p w:rsidR="005565CB" w:rsidRPr="003A5ABF" w:rsidRDefault="005565CB" w:rsidP="001F798C">
            <w:pPr>
              <w:pStyle w:val="a3"/>
              <w:ind w:left="-57" w:right="-57" w:firstLine="22"/>
              <w:jc w:val="left"/>
              <w:rPr>
                <w:szCs w:val="24"/>
              </w:rPr>
            </w:pPr>
            <w:r w:rsidRPr="003A5ABF">
              <w:rPr>
                <w:szCs w:val="24"/>
              </w:rPr>
              <w:t>Июль-сентябрь</w:t>
            </w:r>
          </w:p>
        </w:tc>
        <w:tc>
          <w:tcPr>
            <w:tcW w:w="3018" w:type="pct"/>
            <w:vAlign w:val="center"/>
          </w:tcPr>
          <w:p w:rsidR="005565CB" w:rsidRPr="003A5ABF" w:rsidRDefault="005565CB" w:rsidP="001F798C">
            <w:pPr>
              <w:pStyle w:val="a3"/>
              <w:ind w:firstLine="22"/>
              <w:jc w:val="left"/>
              <w:rPr>
                <w:szCs w:val="24"/>
              </w:rPr>
            </w:pPr>
            <w:r w:rsidRPr="003A5ABF">
              <w:rPr>
                <w:szCs w:val="24"/>
              </w:rPr>
              <w:t>В сосновых и смешанных лесах на влажных местах</w:t>
            </w:r>
          </w:p>
        </w:tc>
      </w:tr>
    </w:tbl>
    <w:p w:rsidR="005565CB" w:rsidRPr="00763BE1" w:rsidRDefault="005565CB" w:rsidP="001F798C">
      <w:pPr>
        <w:pStyle w:val="a3"/>
        <w:rPr>
          <w:sz w:val="28"/>
          <w:szCs w:val="28"/>
        </w:rPr>
      </w:pPr>
    </w:p>
    <w:p w:rsidR="00F77129" w:rsidRPr="00763BE1" w:rsidRDefault="005565CB" w:rsidP="001F798C">
      <w:pPr>
        <w:pStyle w:val="a3"/>
        <w:rPr>
          <w:sz w:val="28"/>
          <w:szCs w:val="28"/>
        </w:rPr>
      </w:pPr>
      <w:r w:rsidRPr="00C535CC">
        <w:rPr>
          <w:sz w:val="28"/>
          <w:szCs w:val="28"/>
        </w:rPr>
        <w:t xml:space="preserve">В </w:t>
      </w:r>
      <w:r w:rsidR="00F77129" w:rsidRPr="00C535CC">
        <w:rPr>
          <w:sz w:val="28"/>
          <w:szCs w:val="28"/>
        </w:rPr>
        <w:t xml:space="preserve">городских </w:t>
      </w:r>
      <w:r w:rsidRPr="00C535CC">
        <w:rPr>
          <w:sz w:val="28"/>
          <w:szCs w:val="28"/>
        </w:rPr>
        <w:t xml:space="preserve">лесах </w:t>
      </w:r>
      <w:r w:rsidR="009E11DF">
        <w:rPr>
          <w:sz w:val="28"/>
          <w:szCs w:val="28"/>
        </w:rPr>
        <w:t>города Междуреченска</w:t>
      </w:r>
      <w:r w:rsidR="00F77129" w:rsidRPr="00C535CC">
        <w:rPr>
          <w:sz w:val="28"/>
          <w:szCs w:val="28"/>
        </w:rPr>
        <w:t xml:space="preserve"> </w:t>
      </w:r>
      <w:r w:rsidRPr="00C535CC">
        <w:rPr>
          <w:sz w:val="28"/>
          <w:szCs w:val="28"/>
        </w:rPr>
        <w:t>грибов в объемах, представляющих интерес для их промышленной заготовки, нет.</w:t>
      </w:r>
      <w:r w:rsidRPr="00763BE1">
        <w:rPr>
          <w:sz w:val="28"/>
          <w:szCs w:val="28"/>
        </w:rPr>
        <w:t xml:space="preserve"> Выше приведенные виды грибов встречаются не повсеместно и используются местным населением для личных нужд.</w:t>
      </w:r>
    </w:p>
    <w:p w:rsidR="005565CB" w:rsidRPr="00763BE1" w:rsidRDefault="005565CB" w:rsidP="001F798C">
      <w:pPr>
        <w:pStyle w:val="a3"/>
        <w:rPr>
          <w:sz w:val="28"/>
          <w:szCs w:val="28"/>
        </w:rPr>
      </w:pPr>
      <w:r w:rsidRPr="00763BE1">
        <w:rPr>
          <w:sz w:val="28"/>
          <w:szCs w:val="28"/>
        </w:rPr>
        <w:t>Возможный объем заг</w:t>
      </w:r>
      <w:r w:rsidR="00A270BF">
        <w:rPr>
          <w:sz w:val="28"/>
          <w:szCs w:val="28"/>
        </w:rPr>
        <w:t>отовки грибов определен по табл.</w:t>
      </w:r>
      <w:r w:rsidRPr="00763BE1">
        <w:rPr>
          <w:sz w:val="28"/>
          <w:szCs w:val="28"/>
        </w:rPr>
        <w:t xml:space="preserve"> 219 «Общесоюзных нормативов для таксации лесов» (в расчет приняты мшистые типы леса сосновых и лиственных насаждений).</w:t>
      </w:r>
    </w:p>
    <w:p w:rsidR="005565CB" w:rsidRPr="00763BE1" w:rsidRDefault="005565CB" w:rsidP="001F798C">
      <w:pPr>
        <w:pStyle w:val="a3"/>
        <w:rPr>
          <w:sz w:val="28"/>
          <w:szCs w:val="28"/>
        </w:rPr>
      </w:pPr>
      <w:r w:rsidRPr="00763BE1">
        <w:rPr>
          <w:sz w:val="28"/>
          <w:szCs w:val="28"/>
        </w:rPr>
        <w:t xml:space="preserve">Урожай грибов определен лесоустройством по методике разработанной сектором недревесной продукции леса ВНИИЛМА, согласно которой биологический урожай вычисляется с учетом урожайности каждого вида на площади грибных месторождений. Площадь грибных месторождений принята в </w:t>
      </w:r>
      <w:r w:rsidRPr="00763BE1">
        <w:rPr>
          <w:sz w:val="28"/>
          <w:szCs w:val="28"/>
        </w:rPr>
        <w:lastRenderedPageBreak/>
        <w:t>размере 20% от площади насаждений, произрастающих на дренированных почвах. Возможный объем заготовки грибов по городским лесам составляет в порядке 0,4 тонны.</w:t>
      </w:r>
    </w:p>
    <w:p w:rsidR="005565CB" w:rsidRDefault="005565CB" w:rsidP="001F798C">
      <w:pPr>
        <w:spacing w:after="0" w:line="240" w:lineRule="auto"/>
        <w:jc w:val="both"/>
      </w:pPr>
      <w:r w:rsidRPr="00763BE1">
        <w:t xml:space="preserve">На территории городских лесов вся площадь ягодников в переводе на полное </w:t>
      </w:r>
      <w:r w:rsidR="00E206C4">
        <w:t>покрытие составляет в порядке 50</w:t>
      </w:r>
      <w:r w:rsidRPr="00763BE1">
        <w:t xml:space="preserve"> га. Возможный объем заготовки ягод составляет около 1,1 тонны ежегодно.</w:t>
      </w:r>
    </w:p>
    <w:p w:rsidR="00C5583E" w:rsidRDefault="00C5583E" w:rsidP="001F798C">
      <w:pPr>
        <w:spacing w:after="0" w:line="240" w:lineRule="auto"/>
        <w:jc w:val="both"/>
      </w:pPr>
    </w:p>
    <w:p w:rsidR="005565CB" w:rsidRPr="00E206C4" w:rsidRDefault="005565CB" w:rsidP="001F798C">
      <w:pPr>
        <w:spacing w:line="240" w:lineRule="auto"/>
        <w:jc w:val="right"/>
        <w:rPr>
          <w:i/>
        </w:rPr>
      </w:pPr>
      <w:r w:rsidRPr="00E206C4">
        <w:rPr>
          <w:i/>
        </w:rPr>
        <w:t>Таблица 2.4.2.</w:t>
      </w:r>
    </w:p>
    <w:p w:rsidR="005565CB" w:rsidRPr="00763BE1" w:rsidRDefault="00FA50C2" w:rsidP="001F798C">
      <w:pPr>
        <w:pStyle w:val="21"/>
        <w:ind w:firstLine="0"/>
        <w:jc w:val="center"/>
        <w:rPr>
          <w:szCs w:val="28"/>
        </w:rPr>
      </w:pPr>
      <w:r>
        <w:rPr>
          <w:szCs w:val="28"/>
        </w:rPr>
        <w:t>Параметры</w:t>
      </w:r>
      <w:r w:rsidR="005565CB" w:rsidRPr="00763BE1">
        <w:rPr>
          <w:szCs w:val="28"/>
        </w:rPr>
        <w:t xml:space="preserve"> использования лесов при заготовке</w:t>
      </w:r>
      <w:r w:rsidR="00A74AF2">
        <w:rPr>
          <w:szCs w:val="28"/>
        </w:rPr>
        <w:t xml:space="preserve"> </w:t>
      </w:r>
      <w:r w:rsidR="005565CB" w:rsidRPr="00763BE1">
        <w:rPr>
          <w:szCs w:val="28"/>
        </w:rPr>
        <w:t>пищевых лесных ресурсов и сборе лекарственных растений</w:t>
      </w:r>
    </w:p>
    <w:p w:rsidR="005565CB" w:rsidRPr="00763BE1" w:rsidRDefault="005565CB" w:rsidP="001F798C">
      <w:pPr>
        <w:pStyle w:val="21"/>
        <w:ind w:firstLine="0"/>
        <w:jc w:val="cente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321"/>
        <w:gridCol w:w="1546"/>
        <w:gridCol w:w="3664"/>
      </w:tblGrid>
      <w:tr w:rsidR="005565CB" w:rsidRPr="00E206C4" w:rsidTr="003345E3">
        <w:trPr>
          <w:jc w:val="center"/>
        </w:trPr>
        <w:tc>
          <w:tcPr>
            <w:tcW w:w="427" w:type="pct"/>
            <w:vAlign w:val="center"/>
          </w:tcPr>
          <w:p w:rsidR="005565CB" w:rsidRPr="00E206C4" w:rsidRDefault="005565CB" w:rsidP="001F798C">
            <w:pPr>
              <w:pStyle w:val="a8"/>
            </w:pPr>
            <w:r w:rsidRPr="00E206C4">
              <w:t>№ п/п</w:t>
            </w:r>
          </w:p>
        </w:tc>
        <w:tc>
          <w:tcPr>
            <w:tcW w:w="2073" w:type="pct"/>
            <w:vAlign w:val="center"/>
          </w:tcPr>
          <w:p w:rsidR="005565CB" w:rsidRPr="00E206C4" w:rsidRDefault="005565CB" w:rsidP="001F798C">
            <w:pPr>
              <w:pStyle w:val="a8"/>
            </w:pPr>
            <w:r w:rsidRPr="00E206C4">
              <w:t xml:space="preserve">Вид пищевых лесных ресурсов, </w:t>
            </w:r>
          </w:p>
          <w:p w:rsidR="005565CB" w:rsidRPr="00E206C4" w:rsidRDefault="005565CB" w:rsidP="001F798C">
            <w:pPr>
              <w:pStyle w:val="a8"/>
            </w:pPr>
            <w:r w:rsidRPr="00E206C4">
              <w:t>лекарственных растений</w:t>
            </w:r>
          </w:p>
        </w:tc>
        <w:tc>
          <w:tcPr>
            <w:tcW w:w="742" w:type="pct"/>
            <w:vAlign w:val="center"/>
          </w:tcPr>
          <w:p w:rsidR="005565CB" w:rsidRPr="00E206C4" w:rsidRDefault="005565CB" w:rsidP="001F798C">
            <w:pPr>
              <w:pStyle w:val="a8"/>
            </w:pPr>
            <w:r w:rsidRPr="00E206C4">
              <w:t>Единица измерения</w:t>
            </w:r>
          </w:p>
        </w:tc>
        <w:tc>
          <w:tcPr>
            <w:tcW w:w="1758" w:type="pct"/>
            <w:vAlign w:val="center"/>
          </w:tcPr>
          <w:p w:rsidR="005565CB" w:rsidRPr="00E206C4" w:rsidRDefault="005565CB" w:rsidP="001F798C">
            <w:pPr>
              <w:pStyle w:val="a8"/>
            </w:pPr>
            <w:r w:rsidRPr="00E206C4">
              <w:t xml:space="preserve">Ежегодный допустимый </w:t>
            </w:r>
          </w:p>
          <w:p w:rsidR="005565CB" w:rsidRPr="00E206C4" w:rsidRDefault="005565CB" w:rsidP="001F798C">
            <w:pPr>
              <w:pStyle w:val="a8"/>
            </w:pPr>
            <w:r w:rsidRPr="00E206C4">
              <w:t>объем заготовки</w:t>
            </w:r>
          </w:p>
        </w:tc>
      </w:tr>
      <w:tr w:rsidR="00F77129" w:rsidRPr="00E206C4" w:rsidTr="003345E3">
        <w:trPr>
          <w:jc w:val="center"/>
        </w:trPr>
        <w:tc>
          <w:tcPr>
            <w:tcW w:w="5000" w:type="pct"/>
            <w:gridSpan w:val="4"/>
          </w:tcPr>
          <w:p w:rsidR="00F77129" w:rsidRPr="00E206C4" w:rsidRDefault="00F77129" w:rsidP="001F798C">
            <w:pPr>
              <w:pStyle w:val="a8"/>
            </w:pPr>
            <w:r w:rsidRPr="00E206C4">
              <w:rPr>
                <w:b/>
                <w:i/>
              </w:rPr>
              <w:t>Пищевые ресурсы:</w:t>
            </w:r>
          </w:p>
        </w:tc>
      </w:tr>
      <w:tr w:rsidR="005565CB" w:rsidRPr="00E206C4" w:rsidTr="003345E3">
        <w:trPr>
          <w:cantSplit/>
          <w:jc w:val="center"/>
        </w:trPr>
        <w:tc>
          <w:tcPr>
            <w:tcW w:w="427" w:type="pct"/>
            <w:vMerge w:val="restart"/>
          </w:tcPr>
          <w:p w:rsidR="005565CB" w:rsidRPr="00E206C4" w:rsidRDefault="005565CB" w:rsidP="001F798C">
            <w:pPr>
              <w:pStyle w:val="a8"/>
            </w:pPr>
            <w:r w:rsidRPr="00E206C4">
              <w:t>1.</w:t>
            </w:r>
          </w:p>
        </w:tc>
        <w:tc>
          <w:tcPr>
            <w:tcW w:w="2073" w:type="pct"/>
          </w:tcPr>
          <w:p w:rsidR="005565CB" w:rsidRPr="00E206C4" w:rsidRDefault="005565CB" w:rsidP="001F798C">
            <w:pPr>
              <w:pStyle w:val="a8"/>
              <w:rPr>
                <w:i/>
              </w:rPr>
            </w:pPr>
            <w:r w:rsidRPr="00E206C4">
              <w:rPr>
                <w:i/>
              </w:rPr>
              <w:t>Ягоды:</w:t>
            </w:r>
          </w:p>
        </w:tc>
        <w:tc>
          <w:tcPr>
            <w:tcW w:w="742" w:type="pct"/>
          </w:tcPr>
          <w:p w:rsidR="005565CB" w:rsidRPr="00E206C4" w:rsidRDefault="005565CB" w:rsidP="001F798C">
            <w:pPr>
              <w:pStyle w:val="a8"/>
            </w:pPr>
          </w:p>
        </w:tc>
        <w:tc>
          <w:tcPr>
            <w:tcW w:w="1758" w:type="pct"/>
          </w:tcPr>
          <w:p w:rsidR="005565CB" w:rsidRPr="00E206C4" w:rsidRDefault="005565CB" w:rsidP="001F798C">
            <w:pPr>
              <w:pStyle w:val="a8"/>
            </w:pPr>
          </w:p>
        </w:tc>
      </w:tr>
      <w:tr w:rsidR="005565CB" w:rsidRPr="00E206C4" w:rsidTr="003345E3">
        <w:trPr>
          <w:cantSplit/>
          <w:jc w:val="center"/>
        </w:trPr>
        <w:tc>
          <w:tcPr>
            <w:tcW w:w="427" w:type="pct"/>
            <w:vMerge/>
          </w:tcPr>
          <w:p w:rsidR="005565CB" w:rsidRPr="00E206C4" w:rsidRDefault="005565CB" w:rsidP="001F798C">
            <w:pPr>
              <w:pStyle w:val="a8"/>
            </w:pPr>
          </w:p>
        </w:tc>
        <w:tc>
          <w:tcPr>
            <w:tcW w:w="2073" w:type="pct"/>
          </w:tcPr>
          <w:p w:rsidR="005565CB" w:rsidRPr="00E206C4" w:rsidRDefault="005565CB" w:rsidP="001F798C">
            <w:pPr>
              <w:pStyle w:val="a8"/>
            </w:pPr>
            <w:r w:rsidRPr="00E206C4">
              <w:t>- брусника</w:t>
            </w:r>
          </w:p>
        </w:tc>
        <w:tc>
          <w:tcPr>
            <w:tcW w:w="742" w:type="pct"/>
          </w:tcPr>
          <w:p w:rsidR="005565CB" w:rsidRPr="00E206C4" w:rsidRDefault="005565CB" w:rsidP="001F798C">
            <w:pPr>
              <w:pStyle w:val="a8"/>
            </w:pPr>
            <w:r w:rsidRPr="00E206C4">
              <w:t>т</w:t>
            </w:r>
          </w:p>
        </w:tc>
        <w:tc>
          <w:tcPr>
            <w:tcW w:w="1758" w:type="pct"/>
          </w:tcPr>
          <w:p w:rsidR="005565CB" w:rsidRPr="00E206C4" w:rsidRDefault="009E11DF" w:rsidP="001F798C">
            <w:pPr>
              <w:pStyle w:val="a8"/>
            </w:pPr>
            <w:r>
              <w:t>0,1</w:t>
            </w:r>
          </w:p>
        </w:tc>
      </w:tr>
      <w:tr w:rsidR="005565CB" w:rsidRPr="00E206C4" w:rsidTr="003345E3">
        <w:trPr>
          <w:cantSplit/>
          <w:jc w:val="center"/>
        </w:trPr>
        <w:tc>
          <w:tcPr>
            <w:tcW w:w="427" w:type="pct"/>
            <w:vMerge/>
          </w:tcPr>
          <w:p w:rsidR="005565CB" w:rsidRPr="00E206C4" w:rsidRDefault="005565CB" w:rsidP="001F798C">
            <w:pPr>
              <w:pStyle w:val="a8"/>
            </w:pPr>
          </w:p>
        </w:tc>
        <w:tc>
          <w:tcPr>
            <w:tcW w:w="2073" w:type="pct"/>
          </w:tcPr>
          <w:p w:rsidR="005565CB" w:rsidRPr="00E206C4" w:rsidRDefault="005565CB" w:rsidP="001F798C">
            <w:pPr>
              <w:pStyle w:val="a8"/>
              <w:rPr>
                <w:b/>
              </w:rPr>
            </w:pPr>
            <w:r w:rsidRPr="00E206C4">
              <w:rPr>
                <w:b/>
              </w:rPr>
              <w:t>Итого ягод:</w:t>
            </w:r>
          </w:p>
        </w:tc>
        <w:tc>
          <w:tcPr>
            <w:tcW w:w="742" w:type="pct"/>
          </w:tcPr>
          <w:p w:rsidR="005565CB" w:rsidRPr="00E206C4" w:rsidRDefault="005565CB" w:rsidP="001F798C">
            <w:pPr>
              <w:pStyle w:val="a8"/>
            </w:pPr>
          </w:p>
        </w:tc>
        <w:tc>
          <w:tcPr>
            <w:tcW w:w="1758" w:type="pct"/>
          </w:tcPr>
          <w:p w:rsidR="005565CB" w:rsidRPr="00E206C4" w:rsidRDefault="009E11DF" w:rsidP="001F798C">
            <w:pPr>
              <w:pStyle w:val="a8"/>
              <w:rPr>
                <w:b/>
              </w:rPr>
            </w:pPr>
            <w:r>
              <w:rPr>
                <w:b/>
              </w:rPr>
              <w:t>0,1</w:t>
            </w:r>
          </w:p>
        </w:tc>
      </w:tr>
      <w:tr w:rsidR="005565CB" w:rsidRPr="00E206C4" w:rsidTr="003345E3">
        <w:trPr>
          <w:cantSplit/>
          <w:jc w:val="center"/>
        </w:trPr>
        <w:tc>
          <w:tcPr>
            <w:tcW w:w="427" w:type="pct"/>
            <w:vMerge w:val="restart"/>
          </w:tcPr>
          <w:p w:rsidR="005565CB" w:rsidRPr="00E206C4" w:rsidRDefault="005565CB" w:rsidP="001F798C">
            <w:pPr>
              <w:pStyle w:val="a8"/>
            </w:pPr>
            <w:r w:rsidRPr="00E206C4">
              <w:t>2.</w:t>
            </w:r>
          </w:p>
        </w:tc>
        <w:tc>
          <w:tcPr>
            <w:tcW w:w="2073" w:type="pct"/>
          </w:tcPr>
          <w:p w:rsidR="005565CB" w:rsidRPr="00E206C4" w:rsidRDefault="005565CB" w:rsidP="001F798C">
            <w:pPr>
              <w:pStyle w:val="a8"/>
              <w:rPr>
                <w:i/>
              </w:rPr>
            </w:pPr>
            <w:r w:rsidRPr="00E206C4">
              <w:rPr>
                <w:i/>
              </w:rPr>
              <w:t>Грибы:</w:t>
            </w:r>
          </w:p>
        </w:tc>
        <w:tc>
          <w:tcPr>
            <w:tcW w:w="742" w:type="pct"/>
          </w:tcPr>
          <w:p w:rsidR="005565CB" w:rsidRPr="00E206C4" w:rsidRDefault="005565CB" w:rsidP="001F798C">
            <w:pPr>
              <w:pStyle w:val="a8"/>
            </w:pPr>
          </w:p>
        </w:tc>
        <w:tc>
          <w:tcPr>
            <w:tcW w:w="1758" w:type="pct"/>
          </w:tcPr>
          <w:p w:rsidR="005565CB" w:rsidRPr="00E206C4" w:rsidRDefault="005565CB" w:rsidP="001F798C">
            <w:pPr>
              <w:pStyle w:val="a8"/>
            </w:pPr>
          </w:p>
        </w:tc>
      </w:tr>
      <w:tr w:rsidR="005565CB" w:rsidRPr="00E206C4" w:rsidTr="003345E3">
        <w:trPr>
          <w:cantSplit/>
          <w:jc w:val="center"/>
        </w:trPr>
        <w:tc>
          <w:tcPr>
            <w:tcW w:w="427" w:type="pct"/>
            <w:vMerge/>
          </w:tcPr>
          <w:p w:rsidR="005565CB" w:rsidRPr="00E206C4" w:rsidRDefault="005565CB" w:rsidP="001F798C">
            <w:pPr>
              <w:pStyle w:val="a8"/>
            </w:pPr>
          </w:p>
        </w:tc>
        <w:tc>
          <w:tcPr>
            <w:tcW w:w="2073" w:type="pct"/>
          </w:tcPr>
          <w:p w:rsidR="005565CB" w:rsidRPr="00E206C4" w:rsidRDefault="005565CB" w:rsidP="001F798C">
            <w:pPr>
              <w:pStyle w:val="a8"/>
            </w:pPr>
            <w:r w:rsidRPr="00E206C4">
              <w:t>- подосиновик</w:t>
            </w:r>
          </w:p>
        </w:tc>
        <w:tc>
          <w:tcPr>
            <w:tcW w:w="742" w:type="pct"/>
          </w:tcPr>
          <w:p w:rsidR="005565CB" w:rsidRPr="00E206C4" w:rsidRDefault="005565CB" w:rsidP="001F798C">
            <w:pPr>
              <w:pStyle w:val="a8"/>
            </w:pPr>
            <w:r w:rsidRPr="00E206C4">
              <w:t>т</w:t>
            </w:r>
          </w:p>
        </w:tc>
        <w:tc>
          <w:tcPr>
            <w:tcW w:w="1758" w:type="pct"/>
          </w:tcPr>
          <w:p w:rsidR="005565CB" w:rsidRPr="00E206C4" w:rsidRDefault="005565CB" w:rsidP="001F798C">
            <w:pPr>
              <w:pStyle w:val="a8"/>
            </w:pPr>
            <w:r w:rsidRPr="00E206C4">
              <w:t>0,1</w:t>
            </w:r>
          </w:p>
        </w:tc>
      </w:tr>
      <w:tr w:rsidR="005565CB" w:rsidRPr="00E206C4" w:rsidTr="003345E3">
        <w:trPr>
          <w:cantSplit/>
          <w:jc w:val="center"/>
        </w:trPr>
        <w:tc>
          <w:tcPr>
            <w:tcW w:w="427" w:type="pct"/>
            <w:vMerge/>
          </w:tcPr>
          <w:p w:rsidR="005565CB" w:rsidRPr="00E206C4" w:rsidRDefault="005565CB" w:rsidP="001F798C">
            <w:pPr>
              <w:pStyle w:val="a8"/>
            </w:pPr>
          </w:p>
        </w:tc>
        <w:tc>
          <w:tcPr>
            <w:tcW w:w="2073" w:type="pct"/>
          </w:tcPr>
          <w:p w:rsidR="005565CB" w:rsidRPr="00E206C4" w:rsidRDefault="005565CB" w:rsidP="001F798C">
            <w:pPr>
              <w:pStyle w:val="a8"/>
            </w:pPr>
            <w:r w:rsidRPr="00E206C4">
              <w:t>- подберезовик</w:t>
            </w:r>
          </w:p>
        </w:tc>
        <w:tc>
          <w:tcPr>
            <w:tcW w:w="742" w:type="pct"/>
          </w:tcPr>
          <w:p w:rsidR="005565CB" w:rsidRPr="00E206C4" w:rsidRDefault="005565CB" w:rsidP="001F798C">
            <w:pPr>
              <w:pStyle w:val="a8"/>
            </w:pPr>
            <w:r w:rsidRPr="00E206C4">
              <w:t>т</w:t>
            </w:r>
          </w:p>
        </w:tc>
        <w:tc>
          <w:tcPr>
            <w:tcW w:w="1758" w:type="pct"/>
          </w:tcPr>
          <w:p w:rsidR="005565CB" w:rsidRPr="00E206C4" w:rsidRDefault="005565CB" w:rsidP="001F798C">
            <w:pPr>
              <w:pStyle w:val="a8"/>
            </w:pPr>
            <w:r w:rsidRPr="00E206C4">
              <w:t>0,1</w:t>
            </w:r>
          </w:p>
        </w:tc>
      </w:tr>
      <w:tr w:rsidR="005565CB" w:rsidRPr="00E206C4" w:rsidTr="003345E3">
        <w:trPr>
          <w:cantSplit/>
          <w:jc w:val="center"/>
        </w:trPr>
        <w:tc>
          <w:tcPr>
            <w:tcW w:w="427" w:type="pct"/>
            <w:vMerge/>
          </w:tcPr>
          <w:p w:rsidR="005565CB" w:rsidRPr="00E206C4" w:rsidRDefault="005565CB" w:rsidP="001F798C">
            <w:pPr>
              <w:pStyle w:val="a8"/>
            </w:pPr>
          </w:p>
        </w:tc>
        <w:tc>
          <w:tcPr>
            <w:tcW w:w="2073" w:type="pct"/>
          </w:tcPr>
          <w:p w:rsidR="005565CB" w:rsidRPr="00E206C4" w:rsidRDefault="005565CB" w:rsidP="001F798C">
            <w:pPr>
              <w:pStyle w:val="a8"/>
            </w:pPr>
            <w:r w:rsidRPr="00E206C4">
              <w:t>- масленок</w:t>
            </w:r>
          </w:p>
        </w:tc>
        <w:tc>
          <w:tcPr>
            <w:tcW w:w="742" w:type="pct"/>
          </w:tcPr>
          <w:p w:rsidR="005565CB" w:rsidRPr="00E206C4" w:rsidRDefault="005565CB" w:rsidP="001F798C">
            <w:pPr>
              <w:pStyle w:val="a8"/>
            </w:pPr>
            <w:r w:rsidRPr="00E206C4">
              <w:t>т</w:t>
            </w:r>
          </w:p>
        </w:tc>
        <w:tc>
          <w:tcPr>
            <w:tcW w:w="1758" w:type="pct"/>
          </w:tcPr>
          <w:p w:rsidR="005565CB" w:rsidRPr="00E206C4" w:rsidRDefault="005565CB" w:rsidP="001F798C">
            <w:pPr>
              <w:pStyle w:val="a8"/>
            </w:pPr>
            <w:r w:rsidRPr="00E206C4">
              <w:t>0,1</w:t>
            </w:r>
          </w:p>
        </w:tc>
      </w:tr>
      <w:tr w:rsidR="005565CB" w:rsidRPr="00E206C4" w:rsidTr="003345E3">
        <w:trPr>
          <w:cantSplit/>
          <w:jc w:val="center"/>
        </w:trPr>
        <w:tc>
          <w:tcPr>
            <w:tcW w:w="427" w:type="pct"/>
            <w:vMerge/>
          </w:tcPr>
          <w:p w:rsidR="005565CB" w:rsidRPr="00E206C4" w:rsidRDefault="005565CB" w:rsidP="001F798C">
            <w:pPr>
              <w:pStyle w:val="a8"/>
            </w:pPr>
          </w:p>
        </w:tc>
        <w:tc>
          <w:tcPr>
            <w:tcW w:w="2073" w:type="pct"/>
          </w:tcPr>
          <w:p w:rsidR="005565CB" w:rsidRPr="00E206C4" w:rsidRDefault="005565CB" w:rsidP="001F798C">
            <w:pPr>
              <w:pStyle w:val="a8"/>
            </w:pPr>
            <w:r w:rsidRPr="00E206C4">
              <w:t>- опенок осенний</w:t>
            </w:r>
          </w:p>
        </w:tc>
        <w:tc>
          <w:tcPr>
            <w:tcW w:w="742" w:type="pct"/>
          </w:tcPr>
          <w:p w:rsidR="005565CB" w:rsidRPr="00E206C4" w:rsidRDefault="005565CB" w:rsidP="001F798C">
            <w:pPr>
              <w:pStyle w:val="a8"/>
            </w:pPr>
            <w:r w:rsidRPr="00E206C4">
              <w:t>т</w:t>
            </w:r>
          </w:p>
        </w:tc>
        <w:tc>
          <w:tcPr>
            <w:tcW w:w="1758" w:type="pct"/>
          </w:tcPr>
          <w:p w:rsidR="005565CB" w:rsidRPr="00E206C4" w:rsidRDefault="005565CB" w:rsidP="001F798C">
            <w:pPr>
              <w:pStyle w:val="a8"/>
            </w:pPr>
            <w:r w:rsidRPr="00E206C4">
              <w:t>0,1</w:t>
            </w:r>
          </w:p>
        </w:tc>
      </w:tr>
      <w:tr w:rsidR="005565CB" w:rsidRPr="00E206C4" w:rsidTr="003345E3">
        <w:trPr>
          <w:cantSplit/>
          <w:jc w:val="center"/>
        </w:trPr>
        <w:tc>
          <w:tcPr>
            <w:tcW w:w="427" w:type="pct"/>
            <w:vMerge/>
          </w:tcPr>
          <w:p w:rsidR="005565CB" w:rsidRPr="00E206C4" w:rsidRDefault="005565CB" w:rsidP="001F798C">
            <w:pPr>
              <w:pStyle w:val="a8"/>
            </w:pPr>
          </w:p>
        </w:tc>
        <w:tc>
          <w:tcPr>
            <w:tcW w:w="2073" w:type="pct"/>
          </w:tcPr>
          <w:p w:rsidR="005565CB" w:rsidRPr="00E206C4" w:rsidRDefault="005565CB" w:rsidP="001F798C">
            <w:pPr>
              <w:pStyle w:val="a8"/>
              <w:rPr>
                <w:b/>
              </w:rPr>
            </w:pPr>
            <w:r w:rsidRPr="00E206C4">
              <w:rPr>
                <w:b/>
              </w:rPr>
              <w:t>Итого грибов:</w:t>
            </w:r>
          </w:p>
        </w:tc>
        <w:tc>
          <w:tcPr>
            <w:tcW w:w="742" w:type="pct"/>
          </w:tcPr>
          <w:p w:rsidR="005565CB" w:rsidRPr="00E206C4" w:rsidRDefault="005565CB" w:rsidP="001F798C">
            <w:pPr>
              <w:pStyle w:val="a8"/>
            </w:pPr>
          </w:p>
        </w:tc>
        <w:tc>
          <w:tcPr>
            <w:tcW w:w="1758" w:type="pct"/>
          </w:tcPr>
          <w:p w:rsidR="005565CB" w:rsidRPr="00E206C4" w:rsidRDefault="005565CB" w:rsidP="001F798C">
            <w:pPr>
              <w:pStyle w:val="a8"/>
              <w:rPr>
                <w:b/>
              </w:rPr>
            </w:pPr>
            <w:r w:rsidRPr="00E206C4">
              <w:rPr>
                <w:b/>
              </w:rPr>
              <w:t>0,4</w:t>
            </w:r>
          </w:p>
        </w:tc>
      </w:tr>
    </w:tbl>
    <w:p w:rsidR="009E11DF" w:rsidRDefault="009E11DF" w:rsidP="001F798C">
      <w:pPr>
        <w:pStyle w:val="a3"/>
        <w:rPr>
          <w:sz w:val="28"/>
          <w:szCs w:val="28"/>
        </w:rPr>
      </w:pPr>
    </w:p>
    <w:p w:rsidR="005565CB" w:rsidRPr="00763BE1" w:rsidRDefault="005565CB" w:rsidP="001F798C">
      <w:pPr>
        <w:pStyle w:val="a3"/>
        <w:rPr>
          <w:sz w:val="28"/>
          <w:szCs w:val="28"/>
        </w:rPr>
      </w:pPr>
      <w:r w:rsidRPr="00763BE1">
        <w:rPr>
          <w:sz w:val="28"/>
          <w:szCs w:val="28"/>
        </w:rPr>
        <w:t>Сбор ягод и грибов в городских лесах носит любительский характер, промышленный сбор не производится.</w:t>
      </w:r>
    </w:p>
    <w:p w:rsidR="005565CB" w:rsidRPr="00763BE1" w:rsidRDefault="005565CB" w:rsidP="001F798C">
      <w:pPr>
        <w:spacing w:after="0" w:line="240" w:lineRule="auto"/>
        <w:jc w:val="both"/>
      </w:pPr>
      <w:r w:rsidRPr="00763BE1">
        <w:t>В период сбора дикорастущих плодов резко увеличивается приток людей в лес, что, безусловно, оказывает отрицательное воздействие на лесную среду. Большинство пожаров происходят по вине отдыхающих. Сбор брусники с применением «комбайнов» и других приспособлений приводит к повреждению или уничтожению растений. В результате развивается необратимый процесс снижения урожайности.</w:t>
      </w:r>
      <w:r w:rsidRPr="00763BE1">
        <w:tab/>
      </w:r>
    </w:p>
    <w:p w:rsidR="005565CB" w:rsidRPr="00763BE1" w:rsidRDefault="005565CB" w:rsidP="001F798C">
      <w:pPr>
        <w:spacing w:after="0" w:line="240" w:lineRule="auto"/>
        <w:ind w:firstLine="709"/>
        <w:jc w:val="both"/>
      </w:pPr>
      <w:r w:rsidRPr="00C535CC">
        <w:t>В целях предотвращения лесонарушений в городских леса</w:t>
      </w:r>
      <w:r w:rsidR="00C535CC" w:rsidRPr="00C535CC">
        <w:t>х следует устанавливать аншлаги</w:t>
      </w:r>
      <w:r w:rsidRPr="00C535CC">
        <w:t>.</w:t>
      </w:r>
    </w:p>
    <w:p w:rsidR="005565CB" w:rsidRPr="00763BE1" w:rsidRDefault="005565CB" w:rsidP="001F798C">
      <w:pPr>
        <w:spacing w:after="0" w:line="240" w:lineRule="auto"/>
        <w:jc w:val="both"/>
      </w:pPr>
      <w:r w:rsidRPr="00763BE1">
        <w:t>Заготовка и сбор ягод и грибов должны производиться способами, не наносящими вреда ягодникам и грибницам и обеспечивающим своевременное воспроизводство их запасов.</w:t>
      </w:r>
    </w:p>
    <w:p w:rsidR="00393A99" w:rsidRDefault="00DA4539" w:rsidP="00393A99">
      <w:pPr>
        <w:spacing w:after="0" w:line="240" w:lineRule="auto"/>
        <w:jc w:val="both"/>
      </w:pPr>
      <w:r>
        <w:t>П</w:t>
      </w:r>
      <w:r w:rsidR="00A270BF">
        <w:t>.</w:t>
      </w:r>
      <w:r w:rsidR="005D4527" w:rsidRPr="00763BE1">
        <w:t xml:space="preserve"> 17 действующих Правил заготовки пищевых лесных ресурсов и сбора лекарственных растений</w:t>
      </w:r>
      <w:r w:rsidR="001F5C06">
        <w:t xml:space="preserve"> определяет, что </w:t>
      </w:r>
      <w:r w:rsidR="005D4527" w:rsidRPr="00763BE1">
        <w:t>заготовка березового сока допускается на участках спелого леса не ранее чем за 5 лет до рубки.</w:t>
      </w:r>
    </w:p>
    <w:p w:rsidR="00393A99" w:rsidRDefault="00DA4539" w:rsidP="00393A99">
      <w:pPr>
        <w:spacing w:after="0" w:line="240" w:lineRule="auto"/>
        <w:jc w:val="both"/>
      </w:pPr>
      <w:r>
        <w:t>В городских лесах, ввиду запрета на проведение сплошных рубок спелых и перестойных лесных насаждений с целью заготовки древесины, заготовка березового сока не допускается.</w:t>
      </w:r>
    </w:p>
    <w:p w:rsidR="003345E3" w:rsidRDefault="005565CB" w:rsidP="00393A99">
      <w:pPr>
        <w:spacing w:after="0" w:line="240" w:lineRule="auto"/>
        <w:jc w:val="both"/>
      </w:pPr>
      <w:r w:rsidRPr="00763BE1">
        <w:t>Из 190 видов лекарственных растений нашей страны, разрешенных к использованию в научной медицине, око</w:t>
      </w:r>
      <w:r w:rsidR="00E76982">
        <w:t>ло 65% видов составляют дикорастущие.</w:t>
      </w:r>
    </w:p>
    <w:p w:rsidR="005565CB" w:rsidRPr="002E1AEB" w:rsidRDefault="005565CB" w:rsidP="001F798C">
      <w:pPr>
        <w:pStyle w:val="affff"/>
        <w:mirrorIndents w:val="0"/>
        <w:jc w:val="right"/>
      </w:pPr>
      <w:r w:rsidRPr="002E1AEB">
        <w:rPr>
          <w:i/>
        </w:rPr>
        <w:lastRenderedPageBreak/>
        <w:t>Таблица 2.4.</w:t>
      </w:r>
      <w:r w:rsidR="009E11DF">
        <w:rPr>
          <w:i/>
        </w:rPr>
        <w:t>3</w:t>
      </w:r>
      <w:r w:rsidRPr="002E1AEB">
        <w:t>.</w:t>
      </w:r>
    </w:p>
    <w:p w:rsidR="005565CB" w:rsidRDefault="005565CB" w:rsidP="00393A99">
      <w:pPr>
        <w:pStyle w:val="affff"/>
        <w:mirrorIndents w:val="0"/>
        <w:jc w:val="center"/>
      </w:pPr>
      <w:r w:rsidRPr="00763BE1">
        <w:t>Условия заготовки растений</w:t>
      </w:r>
    </w:p>
    <w:p w:rsidR="00CA7CA8" w:rsidRPr="00CA7CA8" w:rsidRDefault="00CA7CA8" w:rsidP="001F798C">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930"/>
        <w:gridCol w:w="4676"/>
        <w:gridCol w:w="1830"/>
      </w:tblGrid>
      <w:tr w:rsidR="005565CB" w:rsidRPr="00E206C4" w:rsidTr="003345E3">
        <w:trPr>
          <w:tblHeader/>
          <w:jc w:val="center"/>
        </w:trPr>
        <w:tc>
          <w:tcPr>
            <w:tcW w:w="922" w:type="pct"/>
            <w:vAlign w:val="center"/>
          </w:tcPr>
          <w:p w:rsidR="005565CB" w:rsidRPr="00E206C4" w:rsidRDefault="005565CB" w:rsidP="001F798C">
            <w:pPr>
              <w:pStyle w:val="a8"/>
            </w:pPr>
            <w:r w:rsidRPr="00E206C4">
              <w:t>Название растений</w:t>
            </w:r>
          </w:p>
        </w:tc>
        <w:tc>
          <w:tcPr>
            <w:tcW w:w="810" w:type="pct"/>
            <w:vAlign w:val="center"/>
          </w:tcPr>
          <w:p w:rsidR="005565CB" w:rsidRPr="00E206C4" w:rsidRDefault="005565CB" w:rsidP="001F798C">
            <w:pPr>
              <w:pStyle w:val="a8"/>
            </w:pPr>
            <w:r w:rsidRPr="00E206C4">
              <w:t>Заготавливаемая часть растения</w:t>
            </w:r>
          </w:p>
        </w:tc>
        <w:tc>
          <w:tcPr>
            <w:tcW w:w="2463" w:type="pct"/>
            <w:vAlign w:val="center"/>
          </w:tcPr>
          <w:p w:rsidR="005565CB" w:rsidRPr="00E206C4" w:rsidRDefault="005565CB" w:rsidP="001F798C">
            <w:pPr>
              <w:pStyle w:val="a8"/>
            </w:pPr>
            <w:r w:rsidRPr="00E206C4">
              <w:t>Условия заготовки растений</w:t>
            </w:r>
          </w:p>
        </w:tc>
        <w:tc>
          <w:tcPr>
            <w:tcW w:w="805" w:type="pct"/>
            <w:vAlign w:val="center"/>
          </w:tcPr>
          <w:p w:rsidR="005565CB" w:rsidRPr="00E206C4" w:rsidRDefault="005565CB" w:rsidP="001F798C">
            <w:pPr>
              <w:pStyle w:val="a8"/>
            </w:pPr>
            <w:r w:rsidRPr="00E206C4">
              <w:t>Период восстановления популяций, лет</w:t>
            </w:r>
          </w:p>
        </w:tc>
      </w:tr>
      <w:tr w:rsidR="005565CB" w:rsidRPr="00E206C4" w:rsidTr="003345E3">
        <w:trPr>
          <w:jc w:val="center"/>
        </w:trPr>
        <w:tc>
          <w:tcPr>
            <w:tcW w:w="922" w:type="pct"/>
          </w:tcPr>
          <w:p w:rsidR="005565CB" w:rsidRPr="00E206C4" w:rsidRDefault="005565CB" w:rsidP="001F798C">
            <w:pPr>
              <w:pStyle w:val="a8"/>
            </w:pPr>
            <w:r w:rsidRPr="00E206C4">
              <w:t>Вахта трехлистная</w:t>
            </w:r>
          </w:p>
        </w:tc>
        <w:tc>
          <w:tcPr>
            <w:tcW w:w="810" w:type="pct"/>
          </w:tcPr>
          <w:p w:rsidR="005565CB" w:rsidRPr="00E206C4" w:rsidRDefault="005565CB" w:rsidP="001F798C">
            <w:pPr>
              <w:pStyle w:val="a8"/>
            </w:pPr>
            <w:r w:rsidRPr="00E206C4">
              <w:t>Листья</w:t>
            </w:r>
          </w:p>
        </w:tc>
        <w:tc>
          <w:tcPr>
            <w:tcW w:w="2463" w:type="pct"/>
          </w:tcPr>
          <w:p w:rsidR="005565CB" w:rsidRPr="00E206C4" w:rsidRDefault="005565CB" w:rsidP="001F798C">
            <w:pPr>
              <w:pStyle w:val="a8"/>
            </w:pPr>
            <w:r w:rsidRPr="00E206C4">
              <w:t xml:space="preserve">Заготавливают листья после отцветения растения, в июне-июле их вручную или срезая с короткой (не длиннее </w:t>
            </w:r>
            <w:smartTag w:uri="urn:schemas-microsoft-com:office:smarttags" w:element="metricconverter">
              <w:smartTagPr>
                <w:attr w:name="ProductID" w:val="3 см"/>
              </w:smartTagPr>
              <w:r w:rsidRPr="00E206C4">
                <w:t>3 см</w:t>
              </w:r>
            </w:smartTag>
            <w:r w:rsidRPr="00E206C4">
              <w:t>) частью черешка. Молодые и верхушечные листья чернеют при сушке, поэтому заготовка не желательная</w:t>
            </w:r>
          </w:p>
        </w:tc>
        <w:tc>
          <w:tcPr>
            <w:tcW w:w="805" w:type="pct"/>
          </w:tcPr>
          <w:p w:rsidR="005565CB" w:rsidRPr="00E206C4" w:rsidRDefault="005565CB" w:rsidP="001F798C">
            <w:pPr>
              <w:pStyle w:val="a8"/>
            </w:pPr>
            <w:r w:rsidRPr="00E206C4">
              <w:t>ежегодно</w:t>
            </w:r>
          </w:p>
        </w:tc>
      </w:tr>
      <w:tr w:rsidR="005565CB" w:rsidRPr="00E206C4" w:rsidTr="003345E3">
        <w:trPr>
          <w:jc w:val="center"/>
        </w:trPr>
        <w:tc>
          <w:tcPr>
            <w:tcW w:w="922" w:type="pct"/>
          </w:tcPr>
          <w:p w:rsidR="005565CB" w:rsidRPr="00E206C4" w:rsidRDefault="005565CB" w:rsidP="001F798C">
            <w:pPr>
              <w:pStyle w:val="a8"/>
            </w:pPr>
            <w:r w:rsidRPr="00E206C4">
              <w:t>Володушка</w:t>
            </w:r>
          </w:p>
        </w:tc>
        <w:tc>
          <w:tcPr>
            <w:tcW w:w="810" w:type="pct"/>
          </w:tcPr>
          <w:p w:rsidR="005565CB" w:rsidRPr="00E206C4" w:rsidRDefault="005565CB" w:rsidP="001F798C">
            <w:pPr>
              <w:pStyle w:val="a8"/>
            </w:pPr>
            <w:r w:rsidRPr="00E206C4">
              <w:t>Верхушечная – зонтики</w:t>
            </w:r>
          </w:p>
        </w:tc>
        <w:tc>
          <w:tcPr>
            <w:tcW w:w="2463" w:type="pct"/>
          </w:tcPr>
          <w:p w:rsidR="005565CB" w:rsidRPr="00E206C4" w:rsidRDefault="005565CB" w:rsidP="001F798C">
            <w:pPr>
              <w:pStyle w:val="a8"/>
            </w:pPr>
            <w:r w:rsidRPr="00E206C4">
              <w:t>Необходимо оставлять не менее 1/3 экземпляров для семенного возобновления. Срезают верхнюю часть растения, не повреждая основания стеблей и корневую систему</w:t>
            </w:r>
          </w:p>
        </w:tc>
        <w:tc>
          <w:tcPr>
            <w:tcW w:w="805" w:type="pct"/>
          </w:tcPr>
          <w:p w:rsidR="005565CB" w:rsidRPr="00E206C4" w:rsidRDefault="005565CB" w:rsidP="001F798C">
            <w:pPr>
              <w:pStyle w:val="a8"/>
            </w:pPr>
            <w:r w:rsidRPr="00E206C4">
              <w:t>2-3</w:t>
            </w:r>
          </w:p>
        </w:tc>
      </w:tr>
      <w:tr w:rsidR="005565CB" w:rsidRPr="00E206C4" w:rsidTr="003345E3">
        <w:trPr>
          <w:jc w:val="center"/>
        </w:trPr>
        <w:tc>
          <w:tcPr>
            <w:tcW w:w="922" w:type="pct"/>
          </w:tcPr>
          <w:p w:rsidR="005565CB" w:rsidRPr="00E206C4" w:rsidRDefault="005565CB" w:rsidP="001F798C">
            <w:pPr>
              <w:pStyle w:val="a8"/>
            </w:pPr>
            <w:r w:rsidRPr="00E206C4">
              <w:t>Горец птичий (спорыш)</w:t>
            </w:r>
          </w:p>
        </w:tc>
        <w:tc>
          <w:tcPr>
            <w:tcW w:w="810" w:type="pct"/>
          </w:tcPr>
          <w:p w:rsidR="005565CB" w:rsidRPr="00E206C4" w:rsidRDefault="005565CB" w:rsidP="001F798C">
            <w:pPr>
              <w:pStyle w:val="a8"/>
            </w:pPr>
            <w:r w:rsidRPr="00E206C4">
              <w:t>Верхушечная</w:t>
            </w:r>
          </w:p>
        </w:tc>
        <w:tc>
          <w:tcPr>
            <w:tcW w:w="2463" w:type="pct"/>
          </w:tcPr>
          <w:p w:rsidR="005565CB" w:rsidRPr="00E206C4" w:rsidRDefault="005565CB" w:rsidP="001F798C">
            <w:pPr>
              <w:pStyle w:val="a8"/>
            </w:pPr>
            <w:r w:rsidRPr="00E206C4">
              <w:t xml:space="preserve">Срезать верхушечные части побегов длиной до </w:t>
            </w:r>
            <w:smartTag w:uri="urn:schemas-microsoft-com:office:smarttags" w:element="metricconverter">
              <w:smartTagPr>
                <w:attr w:name="ProductID" w:val="40 см"/>
              </w:smartTagPr>
              <w:r w:rsidRPr="00E206C4">
                <w:t>40 см</w:t>
              </w:r>
            </w:smartTag>
            <w:r w:rsidRPr="00E206C4">
              <w:t xml:space="preserve">, оставлять несколько хорошо развитых экземпляров на каждые </w:t>
            </w:r>
            <w:smartTag w:uri="urn:schemas-microsoft-com:office:smarttags" w:element="metricconverter">
              <w:smartTagPr>
                <w:attr w:name="ProductID" w:val="10 м3"/>
              </w:smartTagPr>
              <w:r w:rsidRPr="00E206C4">
                <w:t>10 м</w:t>
              </w:r>
              <w:r w:rsidRPr="00E206C4">
                <w:rPr>
                  <w:vertAlign w:val="superscript"/>
                </w:rPr>
                <w:t>3</w:t>
              </w:r>
            </w:smartTag>
            <w:r w:rsidRPr="00E206C4">
              <w:t xml:space="preserve"> зарослей</w:t>
            </w:r>
          </w:p>
        </w:tc>
        <w:tc>
          <w:tcPr>
            <w:tcW w:w="805" w:type="pct"/>
          </w:tcPr>
          <w:p w:rsidR="005565CB" w:rsidRPr="00E206C4" w:rsidRDefault="005565CB" w:rsidP="001F798C">
            <w:pPr>
              <w:pStyle w:val="a8"/>
            </w:pPr>
            <w:r w:rsidRPr="00E206C4">
              <w:t>ежегодно</w:t>
            </w:r>
          </w:p>
        </w:tc>
      </w:tr>
      <w:tr w:rsidR="005565CB" w:rsidRPr="00E206C4" w:rsidTr="003345E3">
        <w:trPr>
          <w:jc w:val="center"/>
        </w:trPr>
        <w:tc>
          <w:tcPr>
            <w:tcW w:w="922" w:type="pct"/>
          </w:tcPr>
          <w:p w:rsidR="005565CB" w:rsidRPr="00E206C4" w:rsidRDefault="005565CB" w:rsidP="001F798C">
            <w:pPr>
              <w:pStyle w:val="a8"/>
            </w:pPr>
            <w:r w:rsidRPr="00E206C4">
              <w:t>Донник лекарственный</w:t>
            </w:r>
          </w:p>
        </w:tc>
        <w:tc>
          <w:tcPr>
            <w:tcW w:w="810" w:type="pct"/>
          </w:tcPr>
          <w:p w:rsidR="005565CB" w:rsidRPr="00E206C4" w:rsidRDefault="005565CB" w:rsidP="00393A99">
            <w:pPr>
              <w:pStyle w:val="a8"/>
            </w:pPr>
            <w:r w:rsidRPr="00E206C4">
              <w:t>Цветущие побеги</w:t>
            </w:r>
          </w:p>
        </w:tc>
        <w:tc>
          <w:tcPr>
            <w:tcW w:w="2463" w:type="pct"/>
          </w:tcPr>
          <w:p w:rsidR="005565CB" w:rsidRPr="00E206C4" w:rsidRDefault="005565CB" w:rsidP="001F798C">
            <w:pPr>
              <w:pStyle w:val="a8"/>
            </w:pPr>
            <w:r w:rsidRPr="00E206C4">
              <w:t xml:space="preserve">Срезать цветущие части растений длиной до </w:t>
            </w:r>
            <w:smartTag w:uri="urn:schemas-microsoft-com:office:smarttags" w:element="metricconverter">
              <w:smartTagPr>
                <w:attr w:name="ProductID" w:val="40 см"/>
              </w:smartTagPr>
              <w:r w:rsidRPr="00E206C4">
                <w:t>40 см</w:t>
              </w:r>
            </w:smartTag>
            <w:r w:rsidRPr="00E206C4">
              <w:t>, оставлять отдельные экземпляры для семенного размножения</w:t>
            </w:r>
          </w:p>
        </w:tc>
        <w:tc>
          <w:tcPr>
            <w:tcW w:w="805" w:type="pct"/>
          </w:tcPr>
          <w:p w:rsidR="005565CB" w:rsidRPr="00E206C4" w:rsidRDefault="005565CB" w:rsidP="001F798C">
            <w:pPr>
              <w:pStyle w:val="a8"/>
            </w:pPr>
            <w:r w:rsidRPr="00E206C4">
              <w:t>ежегодно</w:t>
            </w:r>
          </w:p>
        </w:tc>
      </w:tr>
      <w:tr w:rsidR="005565CB" w:rsidRPr="00E206C4" w:rsidTr="003345E3">
        <w:trPr>
          <w:jc w:val="center"/>
        </w:trPr>
        <w:tc>
          <w:tcPr>
            <w:tcW w:w="922" w:type="pct"/>
          </w:tcPr>
          <w:p w:rsidR="005565CB" w:rsidRPr="002E1AEB" w:rsidRDefault="005565CB" w:rsidP="001F798C">
            <w:pPr>
              <w:pStyle w:val="a8"/>
              <w:rPr>
                <w:szCs w:val="24"/>
              </w:rPr>
            </w:pPr>
            <w:r w:rsidRPr="002E1AEB">
              <w:rPr>
                <w:szCs w:val="24"/>
              </w:rPr>
              <w:t>Душица обыкновенная</w:t>
            </w:r>
          </w:p>
        </w:tc>
        <w:tc>
          <w:tcPr>
            <w:tcW w:w="810" w:type="pct"/>
          </w:tcPr>
          <w:p w:rsidR="005565CB" w:rsidRPr="002E1AEB" w:rsidRDefault="005565CB" w:rsidP="001F798C">
            <w:pPr>
              <w:pStyle w:val="a8"/>
              <w:rPr>
                <w:szCs w:val="24"/>
              </w:rPr>
            </w:pPr>
            <w:r w:rsidRPr="002E1AEB">
              <w:rPr>
                <w:szCs w:val="24"/>
              </w:rPr>
              <w:t>Цветущие верхушечные части</w:t>
            </w:r>
          </w:p>
        </w:tc>
        <w:tc>
          <w:tcPr>
            <w:tcW w:w="2463" w:type="pct"/>
          </w:tcPr>
          <w:p w:rsidR="005565CB" w:rsidRPr="002E1AEB" w:rsidRDefault="005565CB" w:rsidP="001F798C">
            <w:pPr>
              <w:pStyle w:val="a8"/>
              <w:rPr>
                <w:szCs w:val="24"/>
              </w:rPr>
            </w:pPr>
            <w:r w:rsidRPr="002E1AEB">
              <w:rPr>
                <w:szCs w:val="24"/>
              </w:rPr>
              <w:t>Срезать только цветущие верхушечные части растений длиной 20-</w:t>
            </w:r>
            <w:smartTag w:uri="urn:schemas-microsoft-com:office:smarttags" w:element="metricconverter">
              <w:smartTagPr>
                <w:attr w:name="ProductID" w:val="30 см"/>
              </w:smartTagPr>
              <w:r w:rsidRPr="002E1AEB">
                <w:rPr>
                  <w:szCs w:val="24"/>
                </w:rPr>
                <w:t>30 см</w:t>
              </w:r>
            </w:smartTag>
            <w:r w:rsidRPr="002E1AEB">
              <w:rPr>
                <w:szCs w:val="24"/>
              </w:rPr>
              <w:t>.Оставлять отдельные хорошо развитые экземпляры для семенного размножения</w:t>
            </w:r>
          </w:p>
        </w:tc>
        <w:tc>
          <w:tcPr>
            <w:tcW w:w="805" w:type="pct"/>
          </w:tcPr>
          <w:p w:rsidR="005565CB" w:rsidRPr="002E1AEB" w:rsidRDefault="005565CB" w:rsidP="001F798C">
            <w:pPr>
              <w:pStyle w:val="a8"/>
              <w:rPr>
                <w:szCs w:val="24"/>
              </w:rPr>
            </w:pPr>
            <w:r w:rsidRPr="002E1AEB">
              <w:rPr>
                <w:szCs w:val="24"/>
              </w:rPr>
              <w:t>2-3</w:t>
            </w:r>
          </w:p>
        </w:tc>
      </w:tr>
      <w:tr w:rsidR="005565CB" w:rsidRPr="00E206C4" w:rsidTr="003345E3">
        <w:trPr>
          <w:jc w:val="center"/>
        </w:trPr>
        <w:tc>
          <w:tcPr>
            <w:tcW w:w="922" w:type="pct"/>
          </w:tcPr>
          <w:p w:rsidR="005565CB" w:rsidRPr="00E206C4" w:rsidRDefault="005565CB" w:rsidP="001F798C">
            <w:pPr>
              <w:pStyle w:val="a8"/>
            </w:pPr>
            <w:r w:rsidRPr="00E206C4">
              <w:t>Зверобой продырявленный</w:t>
            </w:r>
          </w:p>
        </w:tc>
        <w:tc>
          <w:tcPr>
            <w:tcW w:w="810" w:type="pct"/>
          </w:tcPr>
          <w:p w:rsidR="005565CB" w:rsidRPr="00E206C4" w:rsidRDefault="005565CB" w:rsidP="00393A99">
            <w:pPr>
              <w:pStyle w:val="a8"/>
            </w:pPr>
            <w:r w:rsidRPr="00E206C4">
              <w:t>Цветущие побеги</w:t>
            </w:r>
          </w:p>
        </w:tc>
        <w:tc>
          <w:tcPr>
            <w:tcW w:w="2463" w:type="pct"/>
          </w:tcPr>
          <w:p w:rsidR="005565CB" w:rsidRPr="00E206C4" w:rsidRDefault="005565CB" w:rsidP="001F798C">
            <w:pPr>
              <w:pStyle w:val="a8"/>
            </w:pPr>
            <w:r w:rsidRPr="00E206C4">
              <w:t>Срезать, захватывая верхние облиственные части растения вместе с соцветием, длиной 15-</w:t>
            </w:r>
            <w:smartTag w:uri="urn:schemas-microsoft-com:office:smarttags" w:element="metricconverter">
              <w:smartTagPr>
                <w:attr w:name="ProductID" w:val="30 см"/>
              </w:smartTagPr>
              <w:r w:rsidRPr="00E206C4">
                <w:t>30 см</w:t>
              </w:r>
            </w:smartTag>
            <w:r w:rsidRPr="00E206C4">
              <w:t>. Не вырывать растения с корнем</w:t>
            </w:r>
          </w:p>
        </w:tc>
        <w:tc>
          <w:tcPr>
            <w:tcW w:w="805" w:type="pct"/>
          </w:tcPr>
          <w:p w:rsidR="005565CB" w:rsidRPr="00E206C4" w:rsidRDefault="005565CB" w:rsidP="001F798C">
            <w:pPr>
              <w:pStyle w:val="a8"/>
            </w:pPr>
            <w:r w:rsidRPr="00E206C4">
              <w:t>4</w:t>
            </w:r>
          </w:p>
        </w:tc>
      </w:tr>
      <w:tr w:rsidR="005565CB" w:rsidRPr="00E206C4" w:rsidTr="003345E3">
        <w:trPr>
          <w:jc w:val="center"/>
        </w:trPr>
        <w:tc>
          <w:tcPr>
            <w:tcW w:w="922" w:type="pct"/>
          </w:tcPr>
          <w:p w:rsidR="005565CB" w:rsidRPr="00E206C4" w:rsidRDefault="005565CB" w:rsidP="001F798C">
            <w:pPr>
              <w:pStyle w:val="a8"/>
            </w:pPr>
            <w:r w:rsidRPr="00E206C4">
              <w:t>Крапива двудомная</w:t>
            </w:r>
          </w:p>
        </w:tc>
        <w:tc>
          <w:tcPr>
            <w:tcW w:w="810" w:type="pct"/>
          </w:tcPr>
          <w:p w:rsidR="005565CB" w:rsidRPr="00E206C4" w:rsidRDefault="005565CB" w:rsidP="001F798C">
            <w:pPr>
              <w:pStyle w:val="a8"/>
            </w:pPr>
            <w:r w:rsidRPr="00E206C4">
              <w:t>Листья</w:t>
            </w:r>
          </w:p>
        </w:tc>
        <w:tc>
          <w:tcPr>
            <w:tcW w:w="2463" w:type="pct"/>
          </w:tcPr>
          <w:p w:rsidR="005565CB" w:rsidRPr="00E206C4" w:rsidRDefault="005565CB" w:rsidP="001F798C">
            <w:pPr>
              <w:pStyle w:val="a8"/>
            </w:pPr>
            <w:r w:rsidRPr="00E206C4">
              <w:t>Листья обрывать с растения вручную, либо срезать их, оставляя часть нетронутыми</w:t>
            </w:r>
          </w:p>
        </w:tc>
        <w:tc>
          <w:tcPr>
            <w:tcW w:w="805" w:type="pct"/>
          </w:tcPr>
          <w:p w:rsidR="005565CB" w:rsidRPr="00E206C4" w:rsidRDefault="005565CB" w:rsidP="001F798C">
            <w:pPr>
              <w:pStyle w:val="a8"/>
            </w:pPr>
            <w:r w:rsidRPr="00E206C4">
              <w:t>ежегодно</w:t>
            </w:r>
          </w:p>
        </w:tc>
      </w:tr>
      <w:tr w:rsidR="005565CB" w:rsidRPr="00E206C4" w:rsidTr="003345E3">
        <w:trPr>
          <w:jc w:val="center"/>
        </w:trPr>
        <w:tc>
          <w:tcPr>
            <w:tcW w:w="922" w:type="pct"/>
          </w:tcPr>
          <w:p w:rsidR="005565CB" w:rsidRPr="00E206C4" w:rsidRDefault="005565CB" w:rsidP="001F798C">
            <w:pPr>
              <w:pStyle w:val="a8"/>
            </w:pPr>
            <w:r w:rsidRPr="00E206C4">
              <w:t>Кровохлебка лекарственная</w:t>
            </w:r>
          </w:p>
        </w:tc>
        <w:tc>
          <w:tcPr>
            <w:tcW w:w="810" w:type="pct"/>
          </w:tcPr>
          <w:p w:rsidR="005565CB" w:rsidRPr="00E206C4" w:rsidRDefault="005565CB" w:rsidP="001F798C">
            <w:pPr>
              <w:pStyle w:val="a8"/>
            </w:pPr>
            <w:r w:rsidRPr="00E206C4">
              <w:t>Подземная*</w:t>
            </w:r>
          </w:p>
        </w:tc>
        <w:tc>
          <w:tcPr>
            <w:tcW w:w="2463" w:type="pct"/>
          </w:tcPr>
          <w:p w:rsidR="005565CB" w:rsidRPr="00E206C4" w:rsidRDefault="005565CB" w:rsidP="001F798C">
            <w:pPr>
              <w:pStyle w:val="a8"/>
            </w:pPr>
            <w:r w:rsidRPr="00E206C4">
              <w:t xml:space="preserve">Заготавливать осенью в период созревания семян. Оставлять 1-2 растения на </w:t>
            </w:r>
            <w:smartTag w:uri="urn:schemas-microsoft-com:office:smarttags" w:element="metricconverter">
              <w:smartTagPr>
                <w:attr w:name="ProductID" w:val="10 м2"/>
              </w:smartTagPr>
              <w:r w:rsidRPr="00E206C4">
                <w:t>10 м</w:t>
              </w:r>
              <w:r w:rsidRPr="00E206C4">
                <w:rPr>
                  <w:vertAlign w:val="superscript"/>
                </w:rPr>
                <w:t>2</w:t>
              </w:r>
            </w:smartTag>
          </w:p>
        </w:tc>
        <w:tc>
          <w:tcPr>
            <w:tcW w:w="805" w:type="pct"/>
          </w:tcPr>
          <w:p w:rsidR="005565CB" w:rsidRPr="00E206C4" w:rsidRDefault="005565CB" w:rsidP="001F798C">
            <w:pPr>
              <w:pStyle w:val="a8"/>
            </w:pPr>
            <w:r w:rsidRPr="00E206C4">
              <w:t>7-10</w:t>
            </w:r>
          </w:p>
        </w:tc>
      </w:tr>
      <w:tr w:rsidR="005565CB" w:rsidRPr="00E206C4" w:rsidTr="003345E3">
        <w:trPr>
          <w:cantSplit/>
          <w:jc w:val="center"/>
        </w:trPr>
        <w:tc>
          <w:tcPr>
            <w:tcW w:w="922" w:type="pct"/>
            <w:vMerge w:val="restart"/>
          </w:tcPr>
          <w:p w:rsidR="005565CB" w:rsidRPr="00E206C4" w:rsidRDefault="005565CB" w:rsidP="001F798C">
            <w:pPr>
              <w:pStyle w:val="a8"/>
            </w:pPr>
            <w:r w:rsidRPr="00E206C4">
              <w:t>Мать-мачеха</w:t>
            </w:r>
          </w:p>
        </w:tc>
        <w:tc>
          <w:tcPr>
            <w:tcW w:w="810" w:type="pct"/>
          </w:tcPr>
          <w:p w:rsidR="005565CB" w:rsidRPr="00E206C4" w:rsidRDefault="005565CB" w:rsidP="001F798C">
            <w:pPr>
              <w:pStyle w:val="a8"/>
            </w:pPr>
            <w:r w:rsidRPr="00E206C4">
              <w:t>Листья</w:t>
            </w:r>
          </w:p>
        </w:tc>
        <w:tc>
          <w:tcPr>
            <w:tcW w:w="2463" w:type="pct"/>
          </w:tcPr>
          <w:p w:rsidR="005565CB" w:rsidRPr="00E206C4" w:rsidRDefault="005565CB" w:rsidP="001F798C">
            <w:pPr>
              <w:pStyle w:val="a8"/>
            </w:pPr>
            <w:r w:rsidRPr="00E206C4">
              <w:t>Срезать на половине длины черешка</w:t>
            </w:r>
          </w:p>
        </w:tc>
        <w:tc>
          <w:tcPr>
            <w:tcW w:w="805" w:type="pct"/>
          </w:tcPr>
          <w:p w:rsidR="005565CB" w:rsidRPr="00E206C4" w:rsidRDefault="005565CB" w:rsidP="001F798C">
            <w:pPr>
              <w:pStyle w:val="a8"/>
            </w:pPr>
            <w:r w:rsidRPr="00E206C4">
              <w:t>2</w:t>
            </w:r>
          </w:p>
        </w:tc>
      </w:tr>
      <w:tr w:rsidR="005565CB" w:rsidRPr="00E206C4" w:rsidTr="003345E3">
        <w:trPr>
          <w:cantSplit/>
          <w:jc w:val="center"/>
        </w:trPr>
        <w:tc>
          <w:tcPr>
            <w:tcW w:w="922" w:type="pct"/>
            <w:vMerge/>
          </w:tcPr>
          <w:p w:rsidR="005565CB" w:rsidRPr="00E206C4" w:rsidRDefault="005565CB" w:rsidP="001F798C">
            <w:pPr>
              <w:pStyle w:val="a8"/>
            </w:pPr>
          </w:p>
        </w:tc>
        <w:tc>
          <w:tcPr>
            <w:tcW w:w="810" w:type="pct"/>
          </w:tcPr>
          <w:p w:rsidR="005565CB" w:rsidRPr="00E206C4" w:rsidRDefault="005565CB" w:rsidP="001F798C">
            <w:pPr>
              <w:pStyle w:val="a8"/>
            </w:pPr>
            <w:r w:rsidRPr="00E206C4">
              <w:t>Соцветия</w:t>
            </w:r>
          </w:p>
        </w:tc>
        <w:tc>
          <w:tcPr>
            <w:tcW w:w="2463" w:type="pct"/>
          </w:tcPr>
          <w:p w:rsidR="005565CB" w:rsidRPr="00E206C4" w:rsidRDefault="005565CB" w:rsidP="001F798C">
            <w:pPr>
              <w:pStyle w:val="a8"/>
            </w:pPr>
            <w:r w:rsidRPr="00E206C4">
              <w:t>Срезать у самого основания цветочной корзинки. Не повреждать корневую систему, оставлять нетронутыми хорошо развитые экземпляры для семенного размножения</w:t>
            </w:r>
          </w:p>
        </w:tc>
        <w:tc>
          <w:tcPr>
            <w:tcW w:w="805" w:type="pct"/>
          </w:tcPr>
          <w:p w:rsidR="005565CB" w:rsidRPr="00E206C4" w:rsidRDefault="005565CB" w:rsidP="001F798C">
            <w:pPr>
              <w:pStyle w:val="a8"/>
            </w:pPr>
            <w:r w:rsidRPr="00E206C4">
              <w:t>2</w:t>
            </w:r>
          </w:p>
        </w:tc>
      </w:tr>
      <w:tr w:rsidR="005565CB" w:rsidRPr="00E206C4" w:rsidTr="003345E3">
        <w:trPr>
          <w:cantSplit/>
          <w:jc w:val="center"/>
        </w:trPr>
        <w:tc>
          <w:tcPr>
            <w:tcW w:w="922" w:type="pct"/>
          </w:tcPr>
          <w:p w:rsidR="005565CB" w:rsidRPr="00E206C4" w:rsidRDefault="005565CB" w:rsidP="001F798C">
            <w:pPr>
              <w:pStyle w:val="a8"/>
            </w:pPr>
            <w:r w:rsidRPr="00E206C4">
              <w:t>Медуница лекарственная</w:t>
            </w:r>
          </w:p>
        </w:tc>
        <w:tc>
          <w:tcPr>
            <w:tcW w:w="810" w:type="pct"/>
          </w:tcPr>
          <w:p w:rsidR="005565CB" w:rsidRPr="00E206C4" w:rsidRDefault="005565CB" w:rsidP="00393A99">
            <w:pPr>
              <w:pStyle w:val="a8"/>
            </w:pPr>
            <w:r w:rsidRPr="00E206C4">
              <w:t>Цветущие</w:t>
            </w:r>
            <w:r w:rsidR="00E76982">
              <w:t xml:space="preserve"> </w:t>
            </w:r>
            <w:r w:rsidRPr="00E206C4">
              <w:t>побеги</w:t>
            </w:r>
          </w:p>
        </w:tc>
        <w:tc>
          <w:tcPr>
            <w:tcW w:w="2463" w:type="pct"/>
          </w:tcPr>
          <w:p w:rsidR="005565CB" w:rsidRPr="00E206C4" w:rsidRDefault="005565CB" w:rsidP="001F798C">
            <w:pPr>
              <w:pStyle w:val="a8"/>
            </w:pPr>
            <w:r w:rsidRPr="00E206C4">
              <w:t>Срезать облиственные побеги длиной до 10-</w:t>
            </w:r>
            <w:smartTag w:uri="urn:schemas-microsoft-com:office:smarttags" w:element="metricconverter">
              <w:smartTagPr>
                <w:attr w:name="ProductID" w:val="15 см"/>
              </w:smartTagPr>
              <w:r w:rsidRPr="00E206C4">
                <w:t>15 см</w:t>
              </w:r>
            </w:smartTag>
            <w:r w:rsidRPr="00E206C4">
              <w:t>. Не вырывать растения с корнем</w:t>
            </w:r>
          </w:p>
        </w:tc>
        <w:tc>
          <w:tcPr>
            <w:tcW w:w="805" w:type="pct"/>
          </w:tcPr>
          <w:p w:rsidR="005565CB" w:rsidRPr="00E206C4" w:rsidRDefault="005565CB" w:rsidP="001F798C">
            <w:pPr>
              <w:pStyle w:val="a8"/>
            </w:pPr>
            <w:r w:rsidRPr="00E206C4">
              <w:t>2</w:t>
            </w:r>
          </w:p>
        </w:tc>
      </w:tr>
      <w:tr w:rsidR="005565CB" w:rsidRPr="00E206C4" w:rsidTr="003345E3">
        <w:trPr>
          <w:cantSplit/>
          <w:jc w:val="center"/>
        </w:trPr>
        <w:tc>
          <w:tcPr>
            <w:tcW w:w="922" w:type="pct"/>
          </w:tcPr>
          <w:p w:rsidR="005565CB" w:rsidRPr="00E206C4" w:rsidRDefault="005565CB" w:rsidP="001F798C">
            <w:pPr>
              <w:pStyle w:val="a8"/>
            </w:pPr>
            <w:r w:rsidRPr="00E206C4">
              <w:t>Одуванчик лекарственный</w:t>
            </w:r>
          </w:p>
        </w:tc>
        <w:tc>
          <w:tcPr>
            <w:tcW w:w="810" w:type="pct"/>
          </w:tcPr>
          <w:p w:rsidR="005565CB" w:rsidRPr="00E206C4" w:rsidRDefault="005565CB" w:rsidP="001F798C">
            <w:pPr>
              <w:pStyle w:val="a8"/>
            </w:pPr>
            <w:r w:rsidRPr="00E206C4">
              <w:t>Подземная*</w:t>
            </w:r>
          </w:p>
        </w:tc>
        <w:tc>
          <w:tcPr>
            <w:tcW w:w="2463" w:type="pct"/>
          </w:tcPr>
          <w:p w:rsidR="005565CB" w:rsidRPr="00E206C4" w:rsidRDefault="005565CB" w:rsidP="001F798C">
            <w:pPr>
              <w:pStyle w:val="a8"/>
            </w:pPr>
            <w:r w:rsidRPr="00E206C4">
              <w:t xml:space="preserve">Заготавливаются корневища до цветения или после плодоношения. Оставлять 1-2 растения на </w:t>
            </w:r>
            <w:smartTag w:uri="urn:schemas-microsoft-com:office:smarttags" w:element="metricconverter">
              <w:smartTagPr>
                <w:attr w:name="ProductID" w:val="1 м2"/>
              </w:smartTagPr>
              <w:r w:rsidRPr="00E206C4">
                <w:t>1 м</w:t>
              </w:r>
              <w:r w:rsidRPr="00E206C4">
                <w:rPr>
                  <w:vertAlign w:val="superscript"/>
                </w:rPr>
                <w:t>2</w:t>
              </w:r>
            </w:smartTag>
          </w:p>
        </w:tc>
        <w:tc>
          <w:tcPr>
            <w:tcW w:w="805" w:type="pct"/>
          </w:tcPr>
          <w:p w:rsidR="005565CB" w:rsidRPr="00E206C4" w:rsidRDefault="005565CB" w:rsidP="001F798C">
            <w:pPr>
              <w:pStyle w:val="a8"/>
            </w:pPr>
            <w:r w:rsidRPr="00E206C4">
              <w:t>2-3</w:t>
            </w:r>
          </w:p>
        </w:tc>
      </w:tr>
      <w:tr w:rsidR="005565CB" w:rsidRPr="00E206C4" w:rsidTr="003345E3">
        <w:trPr>
          <w:cantSplit/>
          <w:jc w:val="center"/>
        </w:trPr>
        <w:tc>
          <w:tcPr>
            <w:tcW w:w="922" w:type="pct"/>
          </w:tcPr>
          <w:p w:rsidR="005565CB" w:rsidRPr="00E206C4" w:rsidRDefault="005565CB" w:rsidP="001F798C">
            <w:pPr>
              <w:pStyle w:val="a8"/>
            </w:pPr>
            <w:r w:rsidRPr="00E206C4">
              <w:t>Пижма обыкновенная</w:t>
            </w:r>
          </w:p>
        </w:tc>
        <w:tc>
          <w:tcPr>
            <w:tcW w:w="810" w:type="pct"/>
          </w:tcPr>
          <w:p w:rsidR="005565CB" w:rsidRPr="00E206C4" w:rsidRDefault="005565CB" w:rsidP="001F798C">
            <w:pPr>
              <w:pStyle w:val="a8"/>
            </w:pPr>
            <w:r w:rsidRPr="00E206C4">
              <w:t>Соцветия</w:t>
            </w:r>
          </w:p>
        </w:tc>
        <w:tc>
          <w:tcPr>
            <w:tcW w:w="2463" w:type="pct"/>
          </w:tcPr>
          <w:p w:rsidR="005565CB" w:rsidRPr="00E206C4" w:rsidRDefault="005565CB" w:rsidP="001F798C">
            <w:pPr>
              <w:pStyle w:val="a8"/>
            </w:pPr>
            <w:r w:rsidRPr="00E206C4">
              <w:t xml:space="preserve">Соцветия срезать, или обрывать вручную. Оставлять 1-2 растения на </w:t>
            </w:r>
            <w:smartTag w:uri="urn:schemas-microsoft-com:office:smarttags" w:element="metricconverter">
              <w:smartTagPr>
                <w:attr w:name="ProductID" w:val="1 м2"/>
              </w:smartTagPr>
              <w:r w:rsidRPr="00E206C4">
                <w:t>1 м</w:t>
              </w:r>
              <w:r w:rsidRPr="00E206C4">
                <w:rPr>
                  <w:vertAlign w:val="superscript"/>
                </w:rPr>
                <w:t>2</w:t>
              </w:r>
            </w:smartTag>
          </w:p>
        </w:tc>
        <w:tc>
          <w:tcPr>
            <w:tcW w:w="805" w:type="pct"/>
          </w:tcPr>
          <w:p w:rsidR="005565CB" w:rsidRPr="00E206C4" w:rsidRDefault="005565CB" w:rsidP="001F798C">
            <w:pPr>
              <w:pStyle w:val="a8"/>
            </w:pPr>
            <w:r w:rsidRPr="00E206C4">
              <w:t>ежегодно</w:t>
            </w:r>
          </w:p>
        </w:tc>
      </w:tr>
      <w:tr w:rsidR="005565CB" w:rsidRPr="00E206C4" w:rsidTr="003345E3">
        <w:trPr>
          <w:cantSplit/>
          <w:jc w:val="center"/>
        </w:trPr>
        <w:tc>
          <w:tcPr>
            <w:tcW w:w="922" w:type="pct"/>
          </w:tcPr>
          <w:p w:rsidR="005565CB" w:rsidRPr="00E206C4" w:rsidRDefault="005565CB" w:rsidP="001F798C">
            <w:pPr>
              <w:pStyle w:val="a8"/>
            </w:pPr>
            <w:r w:rsidRPr="00E206C4">
              <w:lastRenderedPageBreak/>
              <w:t>Подорожник большой</w:t>
            </w:r>
          </w:p>
        </w:tc>
        <w:tc>
          <w:tcPr>
            <w:tcW w:w="810" w:type="pct"/>
          </w:tcPr>
          <w:p w:rsidR="005565CB" w:rsidRPr="00E206C4" w:rsidRDefault="005565CB" w:rsidP="001F798C">
            <w:pPr>
              <w:pStyle w:val="a8"/>
            </w:pPr>
            <w:r w:rsidRPr="00E206C4">
              <w:t>Листья</w:t>
            </w:r>
          </w:p>
        </w:tc>
        <w:tc>
          <w:tcPr>
            <w:tcW w:w="2463" w:type="pct"/>
          </w:tcPr>
          <w:p w:rsidR="005565CB" w:rsidRPr="00E206C4" w:rsidRDefault="005565CB" w:rsidP="001F798C">
            <w:pPr>
              <w:pStyle w:val="a8"/>
            </w:pPr>
            <w:r w:rsidRPr="00E206C4">
              <w:t xml:space="preserve">Листья обрывать вручную, или срезать с остатком черешка не более </w:t>
            </w:r>
            <w:smartTag w:uri="urn:schemas-microsoft-com:office:smarttags" w:element="metricconverter">
              <w:smartTagPr>
                <w:attr w:name="ProductID" w:val="5 мм"/>
              </w:smartTagPr>
              <w:r w:rsidRPr="00E206C4">
                <w:t>5 мм</w:t>
              </w:r>
            </w:smartTag>
            <w:r w:rsidRPr="00E206C4">
              <w:t xml:space="preserve">. Не вырывать растение с корнем, оставлять 1-2 растения на </w:t>
            </w:r>
            <w:smartTag w:uri="urn:schemas-microsoft-com:office:smarttags" w:element="metricconverter">
              <w:smartTagPr>
                <w:attr w:name="ProductID" w:val="1 м2"/>
              </w:smartTagPr>
              <w:r w:rsidRPr="00E206C4">
                <w:t>1 м</w:t>
              </w:r>
              <w:r w:rsidRPr="00E206C4">
                <w:rPr>
                  <w:vertAlign w:val="superscript"/>
                </w:rPr>
                <w:t>2</w:t>
              </w:r>
            </w:smartTag>
          </w:p>
        </w:tc>
        <w:tc>
          <w:tcPr>
            <w:tcW w:w="805" w:type="pct"/>
          </w:tcPr>
          <w:p w:rsidR="005565CB" w:rsidRPr="00E206C4" w:rsidRDefault="005565CB" w:rsidP="001F798C">
            <w:pPr>
              <w:pStyle w:val="a8"/>
            </w:pPr>
            <w:r w:rsidRPr="00E206C4">
              <w:t>3-4</w:t>
            </w:r>
          </w:p>
        </w:tc>
      </w:tr>
      <w:tr w:rsidR="005565CB" w:rsidRPr="00E206C4" w:rsidTr="003345E3">
        <w:trPr>
          <w:cantSplit/>
          <w:jc w:val="center"/>
        </w:trPr>
        <w:tc>
          <w:tcPr>
            <w:tcW w:w="922" w:type="pct"/>
          </w:tcPr>
          <w:p w:rsidR="005565CB" w:rsidRPr="00E206C4" w:rsidRDefault="005565CB" w:rsidP="001F798C">
            <w:pPr>
              <w:pStyle w:val="a8"/>
            </w:pPr>
            <w:r w:rsidRPr="00E206C4">
              <w:t>Тысячелистник обыкновенный</w:t>
            </w:r>
          </w:p>
        </w:tc>
        <w:tc>
          <w:tcPr>
            <w:tcW w:w="810" w:type="pct"/>
          </w:tcPr>
          <w:p w:rsidR="005565CB" w:rsidRPr="00E206C4" w:rsidRDefault="005565CB" w:rsidP="001F798C">
            <w:pPr>
              <w:pStyle w:val="a8"/>
            </w:pPr>
            <w:r w:rsidRPr="00E206C4">
              <w:t>Соцветия</w:t>
            </w:r>
          </w:p>
        </w:tc>
        <w:tc>
          <w:tcPr>
            <w:tcW w:w="2463" w:type="pct"/>
          </w:tcPr>
          <w:p w:rsidR="005565CB" w:rsidRPr="00E206C4" w:rsidRDefault="005565CB" w:rsidP="001F798C">
            <w:pPr>
              <w:pStyle w:val="a8"/>
            </w:pPr>
            <w:r w:rsidRPr="00E206C4">
              <w:t xml:space="preserve">Срезать соцветия с цветоносом не длиннее </w:t>
            </w:r>
            <w:smartTag w:uri="urn:schemas-microsoft-com:office:smarttags" w:element="metricconverter">
              <w:smartTagPr>
                <w:attr w:name="ProductID" w:val="2 см"/>
              </w:smartTagPr>
              <w:r w:rsidRPr="00E206C4">
                <w:t>2 см</w:t>
              </w:r>
            </w:smartTag>
            <w:r w:rsidRPr="00E206C4">
              <w:t xml:space="preserve">. Не вырывать растение с корнем, оставлять 1-2 растения на </w:t>
            </w:r>
            <w:smartTag w:uri="urn:schemas-microsoft-com:office:smarttags" w:element="metricconverter">
              <w:smartTagPr>
                <w:attr w:name="ProductID" w:val="1 м2"/>
              </w:smartTagPr>
              <w:r w:rsidRPr="00E206C4">
                <w:t>1 м</w:t>
              </w:r>
              <w:r w:rsidRPr="00E206C4">
                <w:rPr>
                  <w:vertAlign w:val="superscript"/>
                </w:rPr>
                <w:t>2</w:t>
              </w:r>
            </w:smartTag>
          </w:p>
        </w:tc>
        <w:tc>
          <w:tcPr>
            <w:tcW w:w="805" w:type="pct"/>
          </w:tcPr>
          <w:p w:rsidR="005565CB" w:rsidRPr="00E206C4" w:rsidRDefault="005565CB" w:rsidP="001F798C">
            <w:pPr>
              <w:pStyle w:val="a8"/>
            </w:pPr>
            <w:r w:rsidRPr="00E206C4">
              <w:t>1-2</w:t>
            </w:r>
          </w:p>
        </w:tc>
      </w:tr>
      <w:tr w:rsidR="005565CB" w:rsidRPr="00E206C4" w:rsidTr="003345E3">
        <w:trPr>
          <w:cantSplit/>
          <w:jc w:val="center"/>
        </w:trPr>
        <w:tc>
          <w:tcPr>
            <w:tcW w:w="922" w:type="pct"/>
          </w:tcPr>
          <w:p w:rsidR="005565CB" w:rsidRPr="00E206C4" w:rsidRDefault="005565CB" w:rsidP="001F798C">
            <w:pPr>
              <w:pStyle w:val="a8"/>
            </w:pPr>
            <w:r w:rsidRPr="00E206C4">
              <w:t>Чемерица Лобеля</w:t>
            </w:r>
          </w:p>
        </w:tc>
        <w:tc>
          <w:tcPr>
            <w:tcW w:w="810" w:type="pct"/>
          </w:tcPr>
          <w:p w:rsidR="005565CB" w:rsidRPr="00E206C4" w:rsidRDefault="005565CB" w:rsidP="001F798C">
            <w:pPr>
              <w:pStyle w:val="a8"/>
            </w:pPr>
            <w:r w:rsidRPr="00E206C4">
              <w:t>Подземная*</w:t>
            </w:r>
          </w:p>
        </w:tc>
        <w:tc>
          <w:tcPr>
            <w:tcW w:w="2463" w:type="pct"/>
          </w:tcPr>
          <w:p w:rsidR="005565CB" w:rsidRPr="00E206C4" w:rsidRDefault="005565CB" w:rsidP="001F798C">
            <w:pPr>
              <w:pStyle w:val="a8"/>
            </w:pPr>
            <w:r w:rsidRPr="00E206C4">
              <w:t>Сохранять на участке не менее 25% особей</w:t>
            </w:r>
          </w:p>
        </w:tc>
        <w:tc>
          <w:tcPr>
            <w:tcW w:w="805" w:type="pct"/>
          </w:tcPr>
          <w:p w:rsidR="005565CB" w:rsidRPr="00E206C4" w:rsidRDefault="005565CB" w:rsidP="001F798C">
            <w:pPr>
              <w:pStyle w:val="a8"/>
            </w:pPr>
            <w:r w:rsidRPr="00E206C4">
              <w:t>10-15</w:t>
            </w:r>
          </w:p>
        </w:tc>
      </w:tr>
    </w:tbl>
    <w:p w:rsidR="005565CB" w:rsidRPr="00763BE1" w:rsidRDefault="005565CB" w:rsidP="001F798C">
      <w:pPr>
        <w:spacing w:line="240" w:lineRule="auto"/>
        <w:jc w:val="both"/>
        <w:rPr>
          <w:i/>
        </w:rPr>
      </w:pPr>
      <w:r w:rsidRPr="00763BE1">
        <w:rPr>
          <w:i/>
        </w:rPr>
        <w:t>Примечание:</w:t>
      </w:r>
      <w:r w:rsidRPr="00763BE1">
        <w:rPr>
          <w:b/>
          <w:i/>
        </w:rPr>
        <w:t xml:space="preserve"> *</w:t>
      </w:r>
      <w:r w:rsidRPr="00763BE1">
        <w:rPr>
          <w:i/>
        </w:rPr>
        <w:t>подземная часть растения – корни, корневища, клубни, луковицы.</w:t>
      </w:r>
    </w:p>
    <w:p w:rsidR="005565CB" w:rsidRDefault="005565CB" w:rsidP="001F798C">
      <w:pPr>
        <w:spacing w:after="0" w:line="240" w:lineRule="auto"/>
        <w:jc w:val="both"/>
      </w:pPr>
      <w:r w:rsidRPr="00763BE1">
        <w:t>Ядовитость многих растений объясняется наличием в их составе алкалоидов. К настоящему времени известно свыше 2000 различных алкалоидов. По современным данным, алкалоиды содержатся примерно в 10% всех растений. Знание о распространении алкалоидов в рас</w:t>
      </w:r>
      <w:r w:rsidR="00E76982">
        <w:t>тительном мире пока не полные</w:t>
      </w:r>
      <w:r w:rsidR="009E11DF">
        <w:t>. И</w:t>
      </w:r>
      <w:r w:rsidRPr="00763BE1">
        <w:t>з 20 тысяч видов растений в России на содержание алкалоидов обследовано лишь немногим более 4 тысяч.</w:t>
      </w:r>
    </w:p>
    <w:p w:rsidR="00393A99" w:rsidRDefault="00393A99" w:rsidP="001F798C">
      <w:pPr>
        <w:spacing w:after="0" w:line="240" w:lineRule="auto"/>
        <w:jc w:val="both"/>
      </w:pPr>
    </w:p>
    <w:p w:rsidR="00E206C4" w:rsidRDefault="00951E72" w:rsidP="001F798C">
      <w:pPr>
        <w:pStyle w:val="afffc"/>
        <w:ind w:firstLine="0"/>
        <w:outlineLvl w:val="2"/>
      </w:pPr>
      <w:bookmarkStart w:id="58" w:name="_Toc505078309"/>
      <w:r>
        <w:t>2.4.1</w:t>
      </w:r>
      <w:r w:rsidR="00002F94" w:rsidRPr="00763BE1">
        <w:t>. Сроки заготовки и сбора</w:t>
      </w:r>
      <w:bookmarkEnd w:id="58"/>
    </w:p>
    <w:p w:rsidR="0055154C" w:rsidRDefault="0055154C" w:rsidP="001F798C">
      <w:pPr>
        <w:spacing w:after="0" w:line="240" w:lineRule="auto"/>
        <w:jc w:val="both"/>
      </w:pPr>
    </w:p>
    <w:p w:rsidR="00002F94" w:rsidRPr="00763BE1" w:rsidRDefault="00002F94" w:rsidP="001F798C">
      <w:pPr>
        <w:spacing w:after="0" w:line="240" w:lineRule="auto"/>
        <w:ind w:firstLine="567"/>
        <w:jc w:val="both"/>
      </w:pPr>
      <w:r w:rsidRPr="00763BE1">
        <w:t>Заготовка и сбор гражданами пищевых лесных ресурсов и сбора ими лекарственных растений для собственных нужд осуществляется в соответствии со ст</w:t>
      </w:r>
      <w:r w:rsidR="00DA4539">
        <w:t xml:space="preserve"> 34 ЛК РФ и </w:t>
      </w:r>
      <w:r w:rsidRPr="00763BE1">
        <w:t>Правилами заготовки пищевых лесных ресурсов</w:t>
      </w:r>
      <w:r w:rsidR="00DA4539">
        <w:t xml:space="preserve"> и сбора лекарственных растений</w:t>
      </w:r>
      <w:r w:rsidR="00614590">
        <w:t>,</w:t>
      </w:r>
      <w:r w:rsidRPr="00763BE1">
        <w:t xml:space="preserve"> у</w:t>
      </w:r>
      <w:r w:rsidR="00DA4539">
        <w:t>твержденными приказом Федерального агентства лесного хозяйства</w:t>
      </w:r>
      <w:r w:rsidRPr="00763BE1">
        <w:t xml:space="preserve"> от </w:t>
      </w:r>
      <w:r w:rsidR="002A54C0">
        <w:t>05.12.</w:t>
      </w:r>
      <w:r w:rsidR="00DA4539">
        <w:t>2011</w:t>
      </w:r>
      <w:r w:rsidR="002A54C0">
        <w:t xml:space="preserve"> №</w:t>
      </w:r>
      <w:r w:rsidRPr="00763BE1">
        <w:t>511.</w:t>
      </w:r>
    </w:p>
    <w:p w:rsidR="005565CB" w:rsidRDefault="005565CB" w:rsidP="001F798C">
      <w:pPr>
        <w:spacing w:after="0" w:line="240" w:lineRule="auto"/>
        <w:ind w:firstLine="567"/>
        <w:jc w:val="both"/>
      </w:pPr>
      <w:r w:rsidRPr="00763BE1">
        <w:t xml:space="preserve">Заготовка дикорастущих плодов и ягод осуществляется строго в установленные сроки и зависит от времени наступления массового созревания урожая </w:t>
      </w:r>
      <w:r w:rsidR="00A270BF">
        <w:t>(табл.</w:t>
      </w:r>
      <w:r w:rsidRPr="00A94E28">
        <w:t xml:space="preserve"> 2.4.5</w:t>
      </w:r>
      <w:r w:rsidR="000601DC">
        <w:t>.</w:t>
      </w:r>
      <w:r w:rsidRPr="00A94E28">
        <w:t>).</w:t>
      </w:r>
    </w:p>
    <w:p w:rsidR="00CF6856" w:rsidRDefault="00CF6856" w:rsidP="00CF6856">
      <w:pPr>
        <w:spacing w:after="0" w:line="240" w:lineRule="auto"/>
        <w:ind w:firstLine="567"/>
        <w:jc w:val="both"/>
      </w:pPr>
      <w:r w:rsidRPr="00763BE1">
        <w:t>Заготовка лекарственных растений допускается в объемах, обеспечивающих своевременное восстановления растений и воспроизводство запасов сырья. Повторный сбор сырья лекарственных растений на одном и том же участке допускается только после полного восстановления запасов сырья конкретного вида раст</w:t>
      </w:r>
      <w:r>
        <w:t>ения (табл. 2.4.4.</w:t>
      </w:r>
      <w:r w:rsidRPr="00763BE1">
        <w:t>).</w:t>
      </w:r>
    </w:p>
    <w:p w:rsidR="00CF6856" w:rsidRDefault="00CF6856">
      <w:pPr>
        <w:ind w:firstLine="0"/>
      </w:pPr>
      <w:r>
        <w:br w:type="page"/>
      </w:r>
    </w:p>
    <w:p w:rsidR="00393A99" w:rsidRDefault="00393A99" w:rsidP="001F798C">
      <w:pPr>
        <w:spacing w:after="0" w:line="240" w:lineRule="auto"/>
        <w:ind w:firstLine="567"/>
        <w:jc w:val="both"/>
      </w:pPr>
    </w:p>
    <w:p w:rsidR="005565CB" w:rsidRDefault="005565CB" w:rsidP="001F798C">
      <w:pPr>
        <w:spacing w:after="0" w:line="240" w:lineRule="auto"/>
        <w:ind w:firstLine="567"/>
        <w:jc w:val="both"/>
      </w:pPr>
      <w:r w:rsidRPr="00763BE1">
        <w:t xml:space="preserve">Оптимальные сроки заготовки лекарственных растений приведены в </w:t>
      </w:r>
      <w:r w:rsidR="00A270BF">
        <w:t>табл.</w:t>
      </w:r>
      <w:r w:rsidR="009E11DF">
        <w:t xml:space="preserve"> 2.4.4</w:t>
      </w:r>
      <w:r w:rsidRPr="00A94E28">
        <w:t>.</w:t>
      </w:r>
    </w:p>
    <w:p w:rsidR="00CF6856" w:rsidRPr="00763BE1" w:rsidRDefault="00CF6856" w:rsidP="00CF6856">
      <w:pPr>
        <w:spacing w:after="0" w:line="240" w:lineRule="auto"/>
        <w:ind w:firstLine="567"/>
        <w:jc w:val="both"/>
      </w:pPr>
      <w:r w:rsidRPr="00763BE1">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4-6 лет; подземных органов большинства видов лекарственных растений – не чаще одного раза в 15-20 лет.</w:t>
      </w:r>
    </w:p>
    <w:p w:rsidR="00CF6856" w:rsidRPr="00763BE1" w:rsidRDefault="00CF6856" w:rsidP="00CF6856">
      <w:pPr>
        <w:spacing w:after="0" w:line="240" w:lineRule="auto"/>
        <w:jc w:val="both"/>
      </w:pPr>
      <w:r w:rsidRPr="00763BE1">
        <w:t>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rsidR="00393A99" w:rsidRPr="00763BE1" w:rsidRDefault="00393A99" w:rsidP="001F798C">
      <w:pPr>
        <w:spacing w:after="0" w:line="240" w:lineRule="auto"/>
        <w:ind w:firstLine="567"/>
        <w:jc w:val="both"/>
        <w:rPr>
          <w:i/>
        </w:rPr>
      </w:pPr>
    </w:p>
    <w:p w:rsidR="005565CB" w:rsidRPr="00E206C4" w:rsidRDefault="009E11DF" w:rsidP="001F798C">
      <w:pPr>
        <w:spacing w:after="0" w:line="240" w:lineRule="auto"/>
        <w:ind w:firstLine="567"/>
        <w:jc w:val="right"/>
        <w:rPr>
          <w:i/>
        </w:rPr>
      </w:pPr>
      <w:r>
        <w:rPr>
          <w:i/>
        </w:rPr>
        <w:t>Таблица 2.4.4</w:t>
      </w:r>
      <w:r w:rsidR="005565CB" w:rsidRPr="00E206C4">
        <w:rPr>
          <w:i/>
        </w:rPr>
        <w:t>.</w:t>
      </w:r>
    </w:p>
    <w:p w:rsidR="005565CB" w:rsidRPr="00763BE1" w:rsidRDefault="005565CB" w:rsidP="001F798C">
      <w:pPr>
        <w:spacing w:after="0" w:line="240" w:lineRule="auto"/>
        <w:ind w:firstLine="567"/>
        <w:jc w:val="center"/>
      </w:pPr>
      <w:r w:rsidRPr="00763BE1">
        <w:t>Оптимальные сроки заготовки лекарственных растений</w:t>
      </w:r>
    </w:p>
    <w:p w:rsidR="005565CB" w:rsidRPr="00763BE1" w:rsidRDefault="005565CB" w:rsidP="001F798C">
      <w:pPr>
        <w:spacing w:after="0" w:line="240" w:lineRule="auto"/>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4"/>
        <w:gridCol w:w="4446"/>
        <w:gridCol w:w="2341"/>
      </w:tblGrid>
      <w:tr w:rsidR="005565CB" w:rsidRPr="00E206C4" w:rsidTr="00FD3A13">
        <w:trPr>
          <w:tblHeader/>
          <w:jc w:val="center"/>
        </w:trPr>
        <w:tc>
          <w:tcPr>
            <w:tcW w:w="1744" w:type="pct"/>
            <w:vAlign w:val="center"/>
          </w:tcPr>
          <w:p w:rsidR="005565CB" w:rsidRPr="00E206C4" w:rsidRDefault="005565CB" w:rsidP="001F798C">
            <w:pPr>
              <w:spacing w:after="0" w:line="240" w:lineRule="auto"/>
              <w:ind w:firstLine="22"/>
              <w:rPr>
                <w:szCs w:val="24"/>
              </w:rPr>
            </w:pPr>
            <w:r w:rsidRPr="00E206C4">
              <w:rPr>
                <w:szCs w:val="24"/>
              </w:rPr>
              <w:t>Название растения</w:t>
            </w:r>
          </w:p>
        </w:tc>
        <w:tc>
          <w:tcPr>
            <w:tcW w:w="2133" w:type="pct"/>
            <w:vAlign w:val="center"/>
          </w:tcPr>
          <w:p w:rsidR="005565CB" w:rsidRPr="00E206C4" w:rsidRDefault="005565CB" w:rsidP="001F798C">
            <w:pPr>
              <w:spacing w:after="0" w:line="240" w:lineRule="auto"/>
              <w:ind w:firstLine="22"/>
              <w:jc w:val="both"/>
              <w:rPr>
                <w:szCs w:val="24"/>
              </w:rPr>
            </w:pPr>
            <w:r w:rsidRPr="00E206C4">
              <w:rPr>
                <w:szCs w:val="24"/>
              </w:rPr>
              <w:t>Заготавливаемая часть</w:t>
            </w:r>
          </w:p>
        </w:tc>
        <w:tc>
          <w:tcPr>
            <w:tcW w:w="1123" w:type="pct"/>
            <w:vAlign w:val="center"/>
          </w:tcPr>
          <w:p w:rsidR="005565CB" w:rsidRPr="00E206C4" w:rsidRDefault="005565CB" w:rsidP="001F798C">
            <w:pPr>
              <w:spacing w:after="0" w:line="240" w:lineRule="auto"/>
              <w:ind w:firstLine="22"/>
              <w:jc w:val="both"/>
              <w:rPr>
                <w:szCs w:val="24"/>
              </w:rPr>
            </w:pPr>
            <w:r w:rsidRPr="00E206C4">
              <w:rPr>
                <w:szCs w:val="24"/>
              </w:rPr>
              <w:t>Оптимальные сроки заготовки</w:t>
            </w:r>
          </w:p>
        </w:tc>
      </w:tr>
      <w:tr w:rsidR="005565CB" w:rsidRPr="00E206C4" w:rsidTr="003345E3">
        <w:trPr>
          <w:cantSplit/>
          <w:jc w:val="center"/>
        </w:trPr>
        <w:tc>
          <w:tcPr>
            <w:tcW w:w="1744" w:type="pct"/>
            <w:vMerge w:val="restart"/>
            <w:vAlign w:val="center"/>
          </w:tcPr>
          <w:p w:rsidR="005565CB" w:rsidRPr="00E206C4" w:rsidRDefault="005565CB" w:rsidP="001F798C">
            <w:pPr>
              <w:spacing w:after="0" w:line="240" w:lineRule="auto"/>
              <w:ind w:firstLine="22"/>
              <w:rPr>
                <w:szCs w:val="24"/>
              </w:rPr>
            </w:pPr>
            <w:r w:rsidRPr="00E206C4">
              <w:rPr>
                <w:szCs w:val="24"/>
              </w:rPr>
              <w:t>Береза повислая</w:t>
            </w:r>
          </w:p>
        </w:tc>
        <w:tc>
          <w:tcPr>
            <w:tcW w:w="2133" w:type="pct"/>
          </w:tcPr>
          <w:p w:rsidR="005565CB" w:rsidRPr="00E206C4" w:rsidRDefault="005565CB" w:rsidP="001F798C">
            <w:pPr>
              <w:spacing w:after="0" w:line="240" w:lineRule="auto"/>
              <w:ind w:firstLine="22"/>
              <w:jc w:val="both"/>
              <w:rPr>
                <w:szCs w:val="24"/>
              </w:rPr>
            </w:pPr>
            <w:r w:rsidRPr="00E206C4">
              <w:rPr>
                <w:szCs w:val="24"/>
              </w:rPr>
              <w:t>Почки</w:t>
            </w:r>
          </w:p>
        </w:tc>
        <w:tc>
          <w:tcPr>
            <w:tcW w:w="1123" w:type="pct"/>
          </w:tcPr>
          <w:p w:rsidR="005565CB" w:rsidRPr="00E206C4" w:rsidRDefault="005565CB" w:rsidP="001F798C">
            <w:pPr>
              <w:spacing w:after="0" w:line="240" w:lineRule="auto"/>
              <w:ind w:firstLine="22"/>
              <w:jc w:val="both"/>
              <w:rPr>
                <w:szCs w:val="24"/>
              </w:rPr>
            </w:pPr>
            <w:r w:rsidRPr="00E206C4">
              <w:rPr>
                <w:szCs w:val="24"/>
              </w:rPr>
              <w:t>Март</w:t>
            </w:r>
          </w:p>
        </w:tc>
      </w:tr>
      <w:tr w:rsidR="005565CB" w:rsidRPr="00E206C4" w:rsidTr="003345E3">
        <w:trPr>
          <w:cantSplit/>
          <w:jc w:val="center"/>
        </w:trPr>
        <w:tc>
          <w:tcPr>
            <w:tcW w:w="1744" w:type="pct"/>
            <w:vMerge/>
            <w:vAlign w:val="center"/>
          </w:tcPr>
          <w:p w:rsidR="005565CB" w:rsidRPr="00E206C4" w:rsidRDefault="005565CB" w:rsidP="001F798C">
            <w:pPr>
              <w:spacing w:after="0" w:line="240" w:lineRule="auto"/>
              <w:ind w:firstLine="22"/>
              <w:rPr>
                <w:szCs w:val="24"/>
              </w:rPr>
            </w:pPr>
          </w:p>
        </w:tc>
        <w:tc>
          <w:tcPr>
            <w:tcW w:w="2133" w:type="pct"/>
          </w:tcPr>
          <w:p w:rsidR="005565CB" w:rsidRPr="00E206C4" w:rsidRDefault="005565CB" w:rsidP="001F798C">
            <w:pPr>
              <w:spacing w:after="0" w:line="240" w:lineRule="auto"/>
              <w:ind w:firstLine="22"/>
              <w:jc w:val="both"/>
              <w:rPr>
                <w:szCs w:val="24"/>
              </w:rPr>
            </w:pPr>
            <w:r w:rsidRPr="00E206C4">
              <w:rPr>
                <w:szCs w:val="24"/>
              </w:rPr>
              <w:t>Листья</w:t>
            </w:r>
          </w:p>
        </w:tc>
        <w:tc>
          <w:tcPr>
            <w:tcW w:w="1123" w:type="pct"/>
          </w:tcPr>
          <w:p w:rsidR="005565CB" w:rsidRPr="00E206C4" w:rsidRDefault="005565CB" w:rsidP="001F798C">
            <w:pPr>
              <w:spacing w:after="0" w:line="240" w:lineRule="auto"/>
              <w:ind w:firstLine="22"/>
              <w:jc w:val="both"/>
              <w:rPr>
                <w:szCs w:val="24"/>
              </w:rPr>
            </w:pPr>
            <w:r w:rsidRPr="00E206C4">
              <w:rPr>
                <w:szCs w:val="24"/>
              </w:rPr>
              <w:t>Май</w:t>
            </w:r>
          </w:p>
        </w:tc>
      </w:tr>
      <w:tr w:rsidR="005565CB" w:rsidRPr="00E206C4" w:rsidTr="003345E3">
        <w:trPr>
          <w:cantSplit/>
          <w:jc w:val="center"/>
        </w:trPr>
        <w:tc>
          <w:tcPr>
            <w:tcW w:w="1744" w:type="pct"/>
            <w:vAlign w:val="center"/>
          </w:tcPr>
          <w:p w:rsidR="005565CB" w:rsidRPr="00E206C4" w:rsidRDefault="005565CB" w:rsidP="001F798C">
            <w:pPr>
              <w:spacing w:after="0" w:line="240" w:lineRule="auto"/>
              <w:ind w:firstLine="22"/>
              <w:rPr>
                <w:szCs w:val="24"/>
              </w:rPr>
            </w:pPr>
            <w:r w:rsidRPr="00E206C4">
              <w:rPr>
                <w:szCs w:val="24"/>
              </w:rPr>
              <w:t>Брусника обыкновенная</w:t>
            </w:r>
          </w:p>
        </w:tc>
        <w:tc>
          <w:tcPr>
            <w:tcW w:w="2133" w:type="pct"/>
          </w:tcPr>
          <w:p w:rsidR="005565CB" w:rsidRPr="00E206C4" w:rsidRDefault="005565CB" w:rsidP="001F798C">
            <w:pPr>
              <w:spacing w:after="0" w:line="240" w:lineRule="auto"/>
              <w:ind w:firstLine="22"/>
              <w:jc w:val="both"/>
              <w:rPr>
                <w:szCs w:val="24"/>
              </w:rPr>
            </w:pPr>
            <w:r w:rsidRPr="00E206C4">
              <w:rPr>
                <w:szCs w:val="24"/>
              </w:rPr>
              <w:t>Листья</w:t>
            </w:r>
          </w:p>
        </w:tc>
        <w:tc>
          <w:tcPr>
            <w:tcW w:w="1123" w:type="pct"/>
          </w:tcPr>
          <w:p w:rsidR="005565CB" w:rsidRPr="00E206C4" w:rsidRDefault="005565CB" w:rsidP="001F798C">
            <w:pPr>
              <w:spacing w:after="0" w:line="240" w:lineRule="auto"/>
              <w:ind w:firstLine="22"/>
              <w:jc w:val="both"/>
              <w:rPr>
                <w:szCs w:val="24"/>
              </w:rPr>
            </w:pPr>
            <w:r w:rsidRPr="00E206C4">
              <w:rPr>
                <w:szCs w:val="24"/>
              </w:rPr>
              <w:t>Май – сентябрь</w:t>
            </w:r>
          </w:p>
        </w:tc>
      </w:tr>
      <w:tr w:rsidR="005565CB" w:rsidRPr="00E206C4" w:rsidTr="003345E3">
        <w:trPr>
          <w:cantSplit/>
          <w:jc w:val="center"/>
        </w:trPr>
        <w:tc>
          <w:tcPr>
            <w:tcW w:w="1744" w:type="pct"/>
            <w:vAlign w:val="center"/>
          </w:tcPr>
          <w:p w:rsidR="005565CB" w:rsidRPr="00E206C4" w:rsidRDefault="005565CB" w:rsidP="001F798C">
            <w:pPr>
              <w:spacing w:after="0" w:line="240" w:lineRule="auto"/>
              <w:ind w:firstLine="22"/>
              <w:rPr>
                <w:szCs w:val="24"/>
              </w:rPr>
            </w:pPr>
            <w:r w:rsidRPr="00E206C4">
              <w:rPr>
                <w:szCs w:val="24"/>
              </w:rPr>
              <w:t>Горец змеиный</w:t>
            </w:r>
          </w:p>
        </w:tc>
        <w:tc>
          <w:tcPr>
            <w:tcW w:w="2133" w:type="pct"/>
          </w:tcPr>
          <w:p w:rsidR="005565CB" w:rsidRPr="00E206C4" w:rsidRDefault="005565CB" w:rsidP="001F798C">
            <w:pPr>
              <w:spacing w:after="0" w:line="240" w:lineRule="auto"/>
              <w:ind w:firstLine="22"/>
              <w:jc w:val="both"/>
              <w:rPr>
                <w:szCs w:val="24"/>
              </w:rPr>
            </w:pPr>
            <w:r w:rsidRPr="00E206C4">
              <w:rPr>
                <w:szCs w:val="24"/>
              </w:rPr>
              <w:t>Подземная часть</w:t>
            </w:r>
          </w:p>
        </w:tc>
        <w:tc>
          <w:tcPr>
            <w:tcW w:w="1123" w:type="pct"/>
          </w:tcPr>
          <w:p w:rsidR="005565CB" w:rsidRPr="00E206C4" w:rsidRDefault="005565CB" w:rsidP="001F798C">
            <w:pPr>
              <w:spacing w:after="0" w:line="240" w:lineRule="auto"/>
              <w:ind w:firstLine="22"/>
              <w:jc w:val="both"/>
              <w:rPr>
                <w:szCs w:val="24"/>
              </w:rPr>
            </w:pPr>
            <w:r w:rsidRPr="00E206C4">
              <w:rPr>
                <w:szCs w:val="24"/>
              </w:rPr>
              <w:t>Апрель</w:t>
            </w:r>
          </w:p>
        </w:tc>
      </w:tr>
      <w:tr w:rsidR="005565CB" w:rsidRPr="00E206C4" w:rsidTr="003345E3">
        <w:trPr>
          <w:cantSplit/>
          <w:jc w:val="center"/>
        </w:trPr>
        <w:tc>
          <w:tcPr>
            <w:tcW w:w="1744" w:type="pct"/>
            <w:vAlign w:val="center"/>
          </w:tcPr>
          <w:p w:rsidR="005565CB" w:rsidRPr="00E206C4" w:rsidRDefault="005565CB" w:rsidP="001F798C">
            <w:pPr>
              <w:spacing w:after="0" w:line="240" w:lineRule="auto"/>
              <w:ind w:firstLine="22"/>
              <w:rPr>
                <w:szCs w:val="24"/>
              </w:rPr>
            </w:pPr>
            <w:r w:rsidRPr="00E206C4">
              <w:rPr>
                <w:szCs w:val="24"/>
              </w:rPr>
              <w:t>Горец птичий</w:t>
            </w:r>
          </w:p>
        </w:tc>
        <w:tc>
          <w:tcPr>
            <w:tcW w:w="2133" w:type="pct"/>
          </w:tcPr>
          <w:p w:rsidR="005565CB" w:rsidRPr="00E206C4" w:rsidRDefault="005565CB" w:rsidP="001F798C">
            <w:pPr>
              <w:spacing w:after="0" w:line="240" w:lineRule="auto"/>
              <w:ind w:firstLine="22"/>
              <w:jc w:val="both"/>
              <w:rPr>
                <w:szCs w:val="24"/>
              </w:rPr>
            </w:pPr>
            <w:r w:rsidRPr="00E206C4">
              <w:rPr>
                <w:szCs w:val="24"/>
              </w:rPr>
              <w:t>Цветущая надземная часть</w:t>
            </w:r>
          </w:p>
        </w:tc>
        <w:tc>
          <w:tcPr>
            <w:tcW w:w="1123" w:type="pct"/>
          </w:tcPr>
          <w:p w:rsidR="005565CB" w:rsidRPr="00E206C4" w:rsidRDefault="005565CB" w:rsidP="001F798C">
            <w:pPr>
              <w:spacing w:after="0" w:line="240" w:lineRule="auto"/>
              <w:ind w:firstLine="22"/>
              <w:jc w:val="both"/>
              <w:rPr>
                <w:szCs w:val="24"/>
              </w:rPr>
            </w:pPr>
            <w:r w:rsidRPr="00E206C4">
              <w:rPr>
                <w:szCs w:val="24"/>
              </w:rPr>
              <w:t>Июнь – сентябрь</w:t>
            </w:r>
          </w:p>
        </w:tc>
      </w:tr>
      <w:tr w:rsidR="005565CB" w:rsidRPr="00E206C4" w:rsidTr="003345E3">
        <w:trPr>
          <w:cantSplit/>
          <w:jc w:val="center"/>
        </w:trPr>
        <w:tc>
          <w:tcPr>
            <w:tcW w:w="1744" w:type="pct"/>
            <w:vAlign w:val="center"/>
          </w:tcPr>
          <w:p w:rsidR="005565CB" w:rsidRPr="00E206C4" w:rsidRDefault="005565CB" w:rsidP="001F798C">
            <w:pPr>
              <w:spacing w:after="0" w:line="240" w:lineRule="auto"/>
              <w:ind w:firstLine="22"/>
              <w:rPr>
                <w:szCs w:val="24"/>
              </w:rPr>
            </w:pPr>
            <w:r w:rsidRPr="00E206C4">
              <w:rPr>
                <w:szCs w:val="24"/>
              </w:rPr>
              <w:t>Калина</w:t>
            </w:r>
          </w:p>
        </w:tc>
        <w:tc>
          <w:tcPr>
            <w:tcW w:w="2133" w:type="pct"/>
          </w:tcPr>
          <w:p w:rsidR="005565CB" w:rsidRPr="00E206C4" w:rsidRDefault="005565CB" w:rsidP="001F798C">
            <w:pPr>
              <w:spacing w:after="0" w:line="240" w:lineRule="auto"/>
              <w:ind w:firstLine="22"/>
              <w:jc w:val="both"/>
              <w:rPr>
                <w:szCs w:val="24"/>
              </w:rPr>
            </w:pPr>
          </w:p>
        </w:tc>
        <w:tc>
          <w:tcPr>
            <w:tcW w:w="1123" w:type="pct"/>
          </w:tcPr>
          <w:p w:rsidR="005565CB" w:rsidRPr="00E206C4" w:rsidRDefault="005565CB" w:rsidP="001F798C">
            <w:pPr>
              <w:spacing w:after="0" w:line="240" w:lineRule="auto"/>
              <w:ind w:firstLine="22"/>
              <w:jc w:val="both"/>
              <w:rPr>
                <w:szCs w:val="24"/>
              </w:rPr>
            </w:pPr>
            <w:r w:rsidRPr="00E206C4">
              <w:rPr>
                <w:szCs w:val="24"/>
              </w:rPr>
              <w:t>Сентябрь</w:t>
            </w:r>
          </w:p>
        </w:tc>
      </w:tr>
      <w:tr w:rsidR="005565CB" w:rsidRPr="00E206C4" w:rsidTr="003345E3">
        <w:trPr>
          <w:cantSplit/>
          <w:jc w:val="center"/>
        </w:trPr>
        <w:tc>
          <w:tcPr>
            <w:tcW w:w="1744" w:type="pct"/>
            <w:vAlign w:val="center"/>
          </w:tcPr>
          <w:p w:rsidR="005565CB" w:rsidRPr="00E206C4" w:rsidRDefault="005565CB" w:rsidP="001F798C">
            <w:pPr>
              <w:spacing w:after="0" w:line="240" w:lineRule="auto"/>
              <w:ind w:firstLine="22"/>
              <w:rPr>
                <w:szCs w:val="24"/>
              </w:rPr>
            </w:pPr>
            <w:r w:rsidRPr="00E206C4">
              <w:rPr>
                <w:szCs w:val="24"/>
              </w:rPr>
              <w:t>Крапива двудомная</w:t>
            </w:r>
          </w:p>
        </w:tc>
        <w:tc>
          <w:tcPr>
            <w:tcW w:w="2133" w:type="pct"/>
          </w:tcPr>
          <w:p w:rsidR="005565CB" w:rsidRPr="00E206C4" w:rsidRDefault="005565CB" w:rsidP="001F798C">
            <w:pPr>
              <w:spacing w:after="0" w:line="240" w:lineRule="auto"/>
              <w:ind w:firstLine="22"/>
              <w:jc w:val="both"/>
              <w:rPr>
                <w:szCs w:val="24"/>
              </w:rPr>
            </w:pPr>
            <w:r w:rsidRPr="00E206C4">
              <w:rPr>
                <w:szCs w:val="24"/>
              </w:rPr>
              <w:t>Листья</w:t>
            </w:r>
          </w:p>
        </w:tc>
        <w:tc>
          <w:tcPr>
            <w:tcW w:w="1123" w:type="pct"/>
          </w:tcPr>
          <w:p w:rsidR="005565CB" w:rsidRPr="00E206C4" w:rsidRDefault="005565CB" w:rsidP="001F798C">
            <w:pPr>
              <w:spacing w:after="0" w:line="240" w:lineRule="auto"/>
              <w:ind w:firstLine="22"/>
              <w:jc w:val="both"/>
              <w:rPr>
                <w:szCs w:val="24"/>
              </w:rPr>
            </w:pPr>
            <w:r w:rsidRPr="00E206C4">
              <w:rPr>
                <w:szCs w:val="24"/>
              </w:rPr>
              <w:t>Май – июль</w:t>
            </w:r>
          </w:p>
        </w:tc>
      </w:tr>
      <w:tr w:rsidR="005565CB" w:rsidRPr="00E206C4" w:rsidTr="003345E3">
        <w:trPr>
          <w:jc w:val="center"/>
        </w:trPr>
        <w:tc>
          <w:tcPr>
            <w:tcW w:w="1744" w:type="pct"/>
            <w:vAlign w:val="center"/>
          </w:tcPr>
          <w:p w:rsidR="005565CB" w:rsidRPr="00E206C4" w:rsidRDefault="005565CB" w:rsidP="001F798C">
            <w:pPr>
              <w:spacing w:after="0" w:line="240" w:lineRule="auto"/>
              <w:ind w:firstLine="22"/>
              <w:rPr>
                <w:szCs w:val="24"/>
              </w:rPr>
            </w:pPr>
            <w:r w:rsidRPr="00E206C4">
              <w:rPr>
                <w:szCs w:val="24"/>
              </w:rPr>
              <w:t>Пижма обыкновенная</w:t>
            </w:r>
          </w:p>
        </w:tc>
        <w:tc>
          <w:tcPr>
            <w:tcW w:w="2133" w:type="pct"/>
          </w:tcPr>
          <w:p w:rsidR="005565CB" w:rsidRPr="00E206C4" w:rsidRDefault="005565CB" w:rsidP="001F798C">
            <w:pPr>
              <w:spacing w:after="0" w:line="240" w:lineRule="auto"/>
              <w:ind w:firstLine="22"/>
              <w:jc w:val="both"/>
              <w:rPr>
                <w:szCs w:val="24"/>
              </w:rPr>
            </w:pPr>
            <w:r w:rsidRPr="00E206C4">
              <w:rPr>
                <w:szCs w:val="24"/>
              </w:rPr>
              <w:t>Соцветия</w:t>
            </w:r>
          </w:p>
        </w:tc>
        <w:tc>
          <w:tcPr>
            <w:tcW w:w="1123" w:type="pct"/>
          </w:tcPr>
          <w:p w:rsidR="005565CB" w:rsidRPr="00E206C4" w:rsidRDefault="005565CB" w:rsidP="001F798C">
            <w:pPr>
              <w:spacing w:after="0" w:line="240" w:lineRule="auto"/>
              <w:ind w:firstLine="22"/>
              <w:jc w:val="both"/>
              <w:rPr>
                <w:szCs w:val="24"/>
              </w:rPr>
            </w:pPr>
            <w:r w:rsidRPr="00E206C4">
              <w:rPr>
                <w:szCs w:val="24"/>
              </w:rPr>
              <w:t>Июль – август</w:t>
            </w:r>
          </w:p>
        </w:tc>
      </w:tr>
      <w:tr w:rsidR="005565CB" w:rsidRPr="00E206C4" w:rsidTr="003345E3">
        <w:trPr>
          <w:cantSplit/>
          <w:jc w:val="center"/>
        </w:trPr>
        <w:tc>
          <w:tcPr>
            <w:tcW w:w="1744" w:type="pct"/>
            <w:vMerge w:val="restart"/>
            <w:vAlign w:val="center"/>
          </w:tcPr>
          <w:p w:rsidR="005565CB" w:rsidRPr="00E206C4" w:rsidRDefault="005565CB" w:rsidP="001F798C">
            <w:pPr>
              <w:spacing w:after="0" w:line="240" w:lineRule="auto"/>
              <w:ind w:firstLine="22"/>
              <w:rPr>
                <w:szCs w:val="24"/>
              </w:rPr>
            </w:pPr>
            <w:r w:rsidRPr="00E206C4">
              <w:rPr>
                <w:szCs w:val="24"/>
              </w:rPr>
              <w:t>Пион уклоняющийся</w:t>
            </w:r>
          </w:p>
        </w:tc>
        <w:tc>
          <w:tcPr>
            <w:tcW w:w="2133" w:type="pct"/>
          </w:tcPr>
          <w:p w:rsidR="005565CB" w:rsidRPr="00E206C4" w:rsidRDefault="005565CB" w:rsidP="001F798C">
            <w:pPr>
              <w:spacing w:after="0" w:line="240" w:lineRule="auto"/>
              <w:ind w:firstLine="22"/>
              <w:jc w:val="both"/>
              <w:rPr>
                <w:szCs w:val="24"/>
              </w:rPr>
            </w:pPr>
            <w:r w:rsidRPr="00E206C4">
              <w:rPr>
                <w:szCs w:val="24"/>
              </w:rPr>
              <w:t>Подземная часть</w:t>
            </w:r>
          </w:p>
        </w:tc>
        <w:tc>
          <w:tcPr>
            <w:tcW w:w="1123" w:type="pct"/>
          </w:tcPr>
          <w:p w:rsidR="005565CB" w:rsidRPr="00E206C4" w:rsidRDefault="005565CB" w:rsidP="001F798C">
            <w:pPr>
              <w:spacing w:after="0" w:line="240" w:lineRule="auto"/>
              <w:ind w:firstLine="22"/>
              <w:jc w:val="both"/>
              <w:rPr>
                <w:szCs w:val="24"/>
              </w:rPr>
            </w:pPr>
            <w:r w:rsidRPr="00E206C4">
              <w:rPr>
                <w:szCs w:val="24"/>
              </w:rPr>
              <w:t>Июль – сентябрь</w:t>
            </w:r>
          </w:p>
        </w:tc>
      </w:tr>
      <w:tr w:rsidR="005565CB" w:rsidRPr="00E206C4" w:rsidTr="003345E3">
        <w:trPr>
          <w:cantSplit/>
          <w:jc w:val="center"/>
        </w:trPr>
        <w:tc>
          <w:tcPr>
            <w:tcW w:w="1744" w:type="pct"/>
            <w:vMerge/>
            <w:vAlign w:val="center"/>
          </w:tcPr>
          <w:p w:rsidR="005565CB" w:rsidRPr="00E206C4" w:rsidRDefault="005565CB" w:rsidP="001F798C">
            <w:pPr>
              <w:spacing w:after="0" w:line="240" w:lineRule="auto"/>
              <w:ind w:firstLine="22"/>
              <w:rPr>
                <w:szCs w:val="24"/>
              </w:rPr>
            </w:pPr>
          </w:p>
        </w:tc>
        <w:tc>
          <w:tcPr>
            <w:tcW w:w="2133" w:type="pct"/>
          </w:tcPr>
          <w:p w:rsidR="005565CB" w:rsidRPr="00E206C4" w:rsidRDefault="005565CB" w:rsidP="001F798C">
            <w:pPr>
              <w:spacing w:after="0" w:line="240" w:lineRule="auto"/>
              <w:ind w:firstLine="22"/>
              <w:jc w:val="both"/>
              <w:rPr>
                <w:szCs w:val="24"/>
              </w:rPr>
            </w:pPr>
            <w:r w:rsidRPr="00E206C4">
              <w:rPr>
                <w:szCs w:val="24"/>
              </w:rPr>
              <w:t>Трава</w:t>
            </w:r>
          </w:p>
        </w:tc>
        <w:tc>
          <w:tcPr>
            <w:tcW w:w="1123" w:type="pct"/>
          </w:tcPr>
          <w:p w:rsidR="005565CB" w:rsidRPr="00E206C4" w:rsidRDefault="005565CB" w:rsidP="001F798C">
            <w:pPr>
              <w:spacing w:after="0" w:line="240" w:lineRule="auto"/>
              <w:ind w:firstLine="22"/>
              <w:jc w:val="both"/>
              <w:rPr>
                <w:szCs w:val="24"/>
              </w:rPr>
            </w:pPr>
            <w:r w:rsidRPr="00E206C4">
              <w:rPr>
                <w:szCs w:val="24"/>
              </w:rPr>
              <w:t>Май – июнь</w:t>
            </w:r>
          </w:p>
        </w:tc>
      </w:tr>
      <w:tr w:rsidR="005565CB" w:rsidRPr="00E206C4" w:rsidTr="003345E3">
        <w:trPr>
          <w:jc w:val="center"/>
        </w:trPr>
        <w:tc>
          <w:tcPr>
            <w:tcW w:w="1744" w:type="pct"/>
            <w:vAlign w:val="center"/>
          </w:tcPr>
          <w:p w:rsidR="005565CB" w:rsidRPr="00E206C4" w:rsidRDefault="005565CB" w:rsidP="001F798C">
            <w:pPr>
              <w:spacing w:after="0" w:line="240" w:lineRule="auto"/>
              <w:ind w:firstLine="22"/>
              <w:rPr>
                <w:szCs w:val="24"/>
              </w:rPr>
            </w:pPr>
            <w:r w:rsidRPr="00E206C4">
              <w:rPr>
                <w:szCs w:val="24"/>
              </w:rPr>
              <w:t>Подорожник большой</w:t>
            </w:r>
          </w:p>
        </w:tc>
        <w:tc>
          <w:tcPr>
            <w:tcW w:w="2133" w:type="pct"/>
          </w:tcPr>
          <w:p w:rsidR="005565CB" w:rsidRPr="00E206C4" w:rsidRDefault="005565CB" w:rsidP="001F798C">
            <w:pPr>
              <w:spacing w:after="0" w:line="240" w:lineRule="auto"/>
              <w:ind w:firstLine="22"/>
              <w:jc w:val="both"/>
              <w:rPr>
                <w:szCs w:val="24"/>
              </w:rPr>
            </w:pPr>
            <w:r w:rsidRPr="00E206C4">
              <w:rPr>
                <w:szCs w:val="24"/>
              </w:rPr>
              <w:t>Листья</w:t>
            </w:r>
          </w:p>
        </w:tc>
        <w:tc>
          <w:tcPr>
            <w:tcW w:w="1123" w:type="pct"/>
          </w:tcPr>
          <w:p w:rsidR="005565CB" w:rsidRPr="00E206C4" w:rsidRDefault="005565CB" w:rsidP="001F798C">
            <w:pPr>
              <w:spacing w:after="0" w:line="240" w:lineRule="auto"/>
              <w:ind w:firstLine="22"/>
              <w:jc w:val="both"/>
              <w:rPr>
                <w:szCs w:val="24"/>
              </w:rPr>
            </w:pPr>
            <w:r w:rsidRPr="00E206C4">
              <w:rPr>
                <w:szCs w:val="24"/>
              </w:rPr>
              <w:t>Май – август</w:t>
            </w:r>
          </w:p>
        </w:tc>
      </w:tr>
      <w:tr w:rsidR="005565CB" w:rsidRPr="00E206C4" w:rsidTr="003345E3">
        <w:trPr>
          <w:jc w:val="center"/>
        </w:trPr>
        <w:tc>
          <w:tcPr>
            <w:tcW w:w="1744" w:type="pct"/>
            <w:vAlign w:val="center"/>
          </w:tcPr>
          <w:p w:rsidR="005565CB" w:rsidRPr="00E206C4" w:rsidRDefault="005565CB" w:rsidP="001F798C">
            <w:pPr>
              <w:spacing w:after="0" w:line="240" w:lineRule="auto"/>
              <w:ind w:firstLine="22"/>
              <w:rPr>
                <w:szCs w:val="24"/>
              </w:rPr>
            </w:pPr>
            <w:r w:rsidRPr="00E206C4">
              <w:rPr>
                <w:szCs w:val="24"/>
              </w:rPr>
              <w:t>Сосна обыкновенная</w:t>
            </w:r>
          </w:p>
        </w:tc>
        <w:tc>
          <w:tcPr>
            <w:tcW w:w="2133" w:type="pct"/>
          </w:tcPr>
          <w:p w:rsidR="005565CB" w:rsidRPr="00E206C4" w:rsidRDefault="005565CB" w:rsidP="001F798C">
            <w:pPr>
              <w:spacing w:after="0" w:line="240" w:lineRule="auto"/>
              <w:ind w:firstLine="22"/>
              <w:jc w:val="both"/>
              <w:rPr>
                <w:szCs w:val="24"/>
              </w:rPr>
            </w:pPr>
            <w:r w:rsidRPr="00E206C4">
              <w:rPr>
                <w:szCs w:val="24"/>
              </w:rPr>
              <w:t>Почки</w:t>
            </w:r>
          </w:p>
        </w:tc>
        <w:tc>
          <w:tcPr>
            <w:tcW w:w="1123" w:type="pct"/>
          </w:tcPr>
          <w:p w:rsidR="005565CB" w:rsidRPr="00E206C4" w:rsidRDefault="005565CB" w:rsidP="001F798C">
            <w:pPr>
              <w:spacing w:after="0" w:line="240" w:lineRule="auto"/>
              <w:ind w:firstLine="22"/>
              <w:jc w:val="both"/>
              <w:rPr>
                <w:szCs w:val="24"/>
              </w:rPr>
            </w:pPr>
            <w:r w:rsidRPr="00E206C4">
              <w:rPr>
                <w:szCs w:val="24"/>
              </w:rPr>
              <w:t>Апрель – май</w:t>
            </w:r>
          </w:p>
        </w:tc>
      </w:tr>
      <w:tr w:rsidR="005565CB" w:rsidRPr="00E206C4" w:rsidTr="003345E3">
        <w:trPr>
          <w:jc w:val="center"/>
        </w:trPr>
        <w:tc>
          <w:tcPr>
            <w:tcW w:w="1744" w:type="pct"/>
            <w:vAlign w:val="center"/>
          </w:tcPr>
          <w:p w:rsidR="005565CB" w:rsidRPr="00E206C4" w:rsidRDefault="005565CB" w:rsidP="001F798C">
            <w:pPr>
              <w:spacing w:after="0" w:line="240" w:lineRule="auto"/>
              <w:ind w:firstLine="22"/>
              <w:rPr>
                <w:szCs w:val="24"/>
              </w:rPr>
            </w:pPr>
            <w:r w:rsidRPr="00E206C4">
              <w:rPr>
                <w:szCs w:val="24"/>
              </w:rPr>
              <w:t>Черника обыкновенная</w:t>
            </w:r>
          </w:p>
        </w:tc>
        <w:tc>
          <w:tcPr>
            <w:tcW w:w="2133" w:type="pct"/>
          </w:tcPr>
          <w:p w:rsidR="005565CB" w:rsidRPr="00E206C4" w:rsidRDefault="005565CB" w:rsidP="001F798C">
            <w:pPr>
              <w:spacing w:after="0" w:line="240" w:lineRule="auto"/>
              <w:ind w:firstLine="22"/>
              <w:jc w:val="both"/>
              <w:rPr>
                <w:szCs w:val="24"/>
              </w:rPr>
            </w:pPr>
            <w:r w:rsidRPr="00E206C4">
              <w:rPr>
                <w:szCs w:val="24"/>
              </w:rPr>
              <w:t>Листья</w:t>
            </w:r>
          </w:p>
        </w:tc>
        <w:tc>
          <w:tcPr>
            <w:tcW w:w="1123" w:type="pct"/>
          </w:tcPr>
          <w:p w:rsidR="005565CB" w:rsidRPr="00E206C4" w:rsidRDefault="005565CB" w:rsidP="001F798C">
            <w:pPr>
              <w:spacing w:after="0" w:line="240" w:lineRule="auto"/>
              <w:ind w:firstLine="22"/>
              <w:jc w:val="both"/>
              <w:rPr>
                <w:szCs w:val="24"/>
              </w:rPr>
            </w:pPr>
            <w:r w:rsidRPr="00E206C4">
              <w:rPr>
                <w:szCs w:val="24"/>
              </w:rPr>
              <w:t>Май - июнь</w:t>
            </w:r>
          </w:p>
        </w:tc>
      </w:tr>
    </w:tbl>
    <w:p w:rsidR="00A324B0" w:rsidRDefault="0098533B" w:rsidP="001F798C">
      <w:pPr>
        <w:spacing w:after="0" w:line="240" w:lineRule="auto"/>
        <w:jc w:val="both"/>
      </w:pPr>
      <w:r w:rsidRPr="00763BE1">
        <w:t xml:space="preserve">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или которые признаются наркотическими средствами в соответствии с Федеральным законом от </w:t>
      </w:r>
      <w:r w:rsidR="002A54C0">
        <w:t>08.01.</w:t>
      </w:r>
      <w:r w:rsidR="00A94E28">
        <w:t>1998</w:t>
      </w:r>
      <w:r w:rsidR="002A54C0">
        <w:t xml:space="preserve"> №</w:t>
      </w:r>
      <w:r w:rsidRPr="00763BE1">
        <w:t>3-ФЗ «О наркотических средствах и психотропных веществах»</w:t>
      </w:r>
      <w:r w:rsidR="00A324B0">
        <w:t>.</w:t>
      </w:r>
    </w:p>
    <w:p w:rsidR="0098533B" w:rsidRPr="00763BE1" w:rsidRDefault="0098533B" w:rsidP="001F798C">
      <w:pPr>
        <w:spacing w:after="0" w:line="240" w:lineRule="auto"/>
        <w:jc w:val="both"/>
      </w:pPr>
      <w:r w:rsidRPr="00763BE1">
        <w:t>Заготовленные для собственных нужд недревесные и пищевые лесные ресурсы, лекарственные растения являются собственностью граждан.</w:t>
      </w:r>
    </w:p>
    <w:p w:rsidR="0098533B" w:rsidRPr="00763BE1" w:rsidRDefault="0098533B" w:rsidP="001F798C">
      <w:pPr>
        <w:spacing w:after="0" w:line="240" w:lineRule="auto"/>
        <w:jc w:val="both"/>
      </w:pPr>
      <w:r w:rsidRPr="00763BE1">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rsidR="0098533B" w:rsidRPr="00763BE1" w:rsidRDefault="0098533B" w:rsidP="001F798C">
      <w:pPr>
        <w:spacing w:after="0" w:line="240" w:lineRule="auto"/>
        <w:jc w:val="both"/>
      </w:pPr>
      <w:r w:rsidRPr="00A94E28">
        <w:t>Заготовка лекарственных растений</w:t>
      </w:r>
      <w:r w:rsidRPr="00763BE1">
        <w:t xml:space="preserve"> допускается в объемах, обеспечивающих своевременное восстановление растений и воспроизводство запасов сырья. 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w:t>
      </w:r>
      <w:r w:rsidRPr="00763BE1">
        <w:lastRenderedPageBreak/>
        <w:t>растения. 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один раз в 4-6 лет; подземных органов большинства видов лекарственных растений не чаще одного раза в 15-20 лет.</w:t>
      </w:r>
    </w:p>
    <w:p w:rsidR="0098533B" w:rsidRPr="00763BE1" w:rsidRDefault="0098533B" w:rsidP="00393A99">
      <w:pPr>
        <w:pStyle w:val="ConsPlusNormal"/>
        <w:widowControl/>
        <w:autoSpaceDE/>
        <w:autoSpaceDN/>
        <w:adjustRightInd/>
        <w:ind w:firstLine="567"/>
        <w:jc w:val="both"/>
        <w:rPr>
          <w:rFonts w:ascii="Times New Roman" w:hAnsi="Times New Roman" w:cs="Times New Roman"/>
          <w:sz w:val="28"/>
          <w:szCs w:val="28"/>
        </w:rPr>
      </w:pPr>
      <w:r w:rsidRPr="00A94E28">
        <w:rPr>
          <w:rFonts w:ascii="Times New Roman" w:hAnsi="Times New Roman" w:cs="Times New Roman"/>
          <w:bCs/>
          <w:sz w:val="28"/>
          <w:szCs w:val="28"/>
        </w:rPr>
        <w:t>Заготовка дикорастущих ягод</w:t>
      </w:r>
      <w:r w:rsidRPr="00A94E28">
        <w:rPr>
          <w:rFonts w:ascii="Times New Roman" w:hAnsi="Times New Roman" w:cs="Times New Roman"/>
          <w:sz w:val="28"/>
          <w:szCs w:val="28"/>
        </w:rPr>
        <w:t xml:space="preserve"> осуществляется при наступлении массового созревания урожая. Заготовка грибов</w:t>
      </w:r>
      <w:r w:rsidRPr="00763BE1">
        <w:rPr>
          <w:rFonts w:ascii="Times New Roman" w:hAnsi="Times New Roman" w:cs="Times New Roman"/>
          <w:sz w:val="28"/>
          <w:szCs w:val="28"/>
        </w:rPr>
        <w:t xml:space="preserve"> осуществляется по мере их появления и охватывает примерно 3 месяца. Сроки сбора и повторной заготовки лекарственного сырья определены в зависимости от видовой принадлежности сырья.</w:t>
      </w:r>
    </w:p>
    <w:p w:rsidR="0098533B" w:rsidRPr="00763BE1" w:rsidRDefault="0098533B" w:rsidP="00393A99">
      <w:pPr>
        <w:pStyle w:val="ConsPlusNormal"/>
        <w:widowControl/>
        <w:autoSpaceDE/>
        <w:autoSpaceDN/>
        <w:adjustRightInd/>
        <w:ind w:firstLine="567"/>
        <w:jc w:val="both"/>
        <w:rPr>
          <w:rFonts w:ascii="Times New Roman" w:hAnsi="Times New Roman" w:cs="Times New Roman"/>
          <w:sz w:val="28"/>
          <w:szCs w:val="28"/>
        </w:rPr>
      </w:pPr>
      <w:r w:rsidRPr="00763BE1">
        <w:rPr>
          <w:rFonts w:ascii="Times New Roman" w:hAnsi="Times New Roman" w:cs="Times New Roman"/>
          <w:sz w:val="28"/>
          <w:szCs w:val="28"/>
        </w:rPr>
        <w:t>Расчет запасов ягод произведен по нормативным таблицам среднегодовой урожайности</w:t>
      </w:r>
      <w:r w:rsidR="00FD4EB4">
        <w:rPr>
          <w:rFonts w:ascii="Times New Roman" w:hAnsi="Times New Roman" w:cs="Times New Roman"/>
          <w:sz w:val="28"/>
          <w:szCs w:val="28"/>
        </w:rPr>
        <w:t xml:space="preserve"> </w:t>
      </w:r>
      <w:r w:rsidRPr="00763BE1">
        <w:rPr>
          <w:rFonts w:ascii="Times New Roman" w:hAnsi="Times New Roman" w:cs="Times New Roman"/>
          <w:sz w:val="28"/>
          <w:szCs w:val="28"/>
        </w:rPr>
        <w:t>(Руководство по учету и оценке второстепенных ресурсов и продуктов побо</w:t>
      </w:r>
      <w:r w:rsidR="00A270BF">
        <w:rPr>
          <w:rFonts w:ascii="Times New Roman" w:hAnsi="Times New Roman" w:cs="Times New Roman"/>
          <w:sz w:val="28"/>
          <w:szCs w:val="28"/>
        </w:rPr>
        <w:t>чного пользования, 2003г – табл.</w:t>
      </w:r>
      <w:r w:rsidR="00E1469C">
        <w:rPr>
          <w:rFonts w:ascii="Times New Roman" w:hAnsi="Times New Roman" w:cs="Times New Roman"/>
          <w:sz w:val="28"/>
          <w:szCs w:val="28"/>
        </w:rPr>
        <w:t xml:space="preserve"> 1 и 2 прил.</w:t>
      </w:r>
      <w:r w:rsidRPr="00763BE1">
        <w:rPr>
          <w:rFonts w:ascii="Times New Roman" w:hAnsi="Times New Roman" w:cs="Times New Roman"/>
          <w:sz w:val="28"/>
          <w:szCs w:val="28"/>
        </w:rPr>
        <w:t xml:space="preserve"> 5 к лесохозяйственному регламенту).</w:t>
      </w:r>
    </w:p>
    <w:p w:rsidR="0098533B" w:rsidRPr="00763BE1" w:rsidRDefault="0098533B" w:rsidP="00393A99">
      <w:pPr>
        <w:pStyle w:val="a3"/>
        <w:rPr>
          <w:sz w:val="28"/>
          <w:szCs w:val="28"/>
        </w:rPr>
      </w:pPr>
      <w:r w:rsidRPr="00A94E28">
        <w:rPr>
          <w:sz w:val="28"/>
          <w:szCs w:val="28"/>
        </w:rPr>
        <w:t>Клюква. Плоды</w:t>
      </w:r>
      <w:r w:rsidRPr="00763BE1">
        <w:rPr>
          <w:sz w:val="28"/>
          <w:szCs w:val="28"/>
        </w:rPr>
        <w:t xml:space="preserve"> клюквы </w:t>
      </w:r>
      <w:r w:rsidR="00105204">
        <w:rPr>
          <w:sz w:val="28"/>
          <w:szCs w:val="28"/>
        </w:rPr>
        <w:t>-</w:t>
      </w:r>
      <w:r w:rsidRPr="00763BE1">
        <w:rPr>
          <w:sz w:val="28"/>
          <w:szCs w:val="28"/>
        </w:rPr>
        <w:t xml:space="preserve"> ценный пищевой продукт. Цветение – с конца мая по начало июня. Ягоды созревают (у ранних и среднеспелых сортов) в конце августа – начале сентября, то есть на 2-3 недели раньше клюквы крупноплодной. Клюква поспевает в сентябре. Собирают ее после первых морозов, как и калину. Клюква широко распространена по сфагновым и торфяным болотам, местами образует обширные заросли. В расчет запасов ягод приняты переходные осоково-сфагновые, и верховые грядово-мочажинные болота. Проективное покрытие клюквы в соответствующих типах 10% и 5% площади. Средняя урожайность 200 кг/га.</w:t>
      </w:r>
    </w:p>
    <w:p w:rsidR="0098533B" w:rsidRPr="00763BE1" w:rsidRDefault="0098533B" w:rsidP="00393A99">
      <w:pPr>
        <w:pStyle w:val="a3"/>
        <w:rPr>
          <w:sz w:val="28"/>
          <w:szCs w:val="28"/>
        </w:rPr>
      </w:pPr>
      <w:r w:rsidRPr="00A94E28">
        <w:rPr>
          <w:sz w:val="28"/>
          <w:szCs w:val="28"/>
        </w:rPr>
        <w:t>Морошка. Представляет собой многолетнее травяное растение, высотой 10-</w:t>
      </w:r>
      <w:smartTag w:uri="urn:schemas-microsoft-com:office:smarttags" w:element="metricconverter">
        <w:smartTagPr>
          <w:attr w:name="ProductID" w:val="25 см"/>
        </w:smartTagPr>
        <w:r w:rsidRPr="00A94E28">
          <w:rPr>
            <w:sz w:val="28"/>
            <w:szCs w:val="28"/>
          </w:rPr>
          <w:t>25 см</w:t>
        </w:r>
      </w:smartTag>
      <w:r w:rsidRPr="00A94E28">
        <w:rPr>
          <w:sz w:val="28"/>
          <w:szCs w:val="28"/>
        </w:rPr>
        <w:t xml:space="preserve"> с двумя листами</w:t>
      </w:r>
      <w:r w:rsidRPr="00763BE1">
        <w:rPr>
          <w:sz w:val="28"/>
          <w:szCs w:val="28"/>
        </w:rPr>
        <w:t>, одним цветком и ползучими, укореняющимися и деревянистыми корневищами. Листья растения сморщенные и округлые. Цветки одиночные, бывают тычинковые или пестиковые, то есть морошка по природе двудомна. Цветы морошки белого цвета, появляются в июне. Спелая ягода обычно жёлтая, сочная и ароматная.</w:t>
      </w:r>
      <w:r w:rsidR="00FD4EB4">
        <w:rPr>
          <w:sz w:val="28"/>
          <w:szCs w:val="28"/>
        </w:rPr>
        <w:t xml:space="preserve"> </w:t>
      </w:r>
      <w:r w:rsidRPr="00763BE1">
        <w:rPr>
          <w:sz w:val="28"/>
          <w:szCs w:val="28"/>
        </w:rPr>
        <w:t xml:space="preserve">Встречается </w:t>
      </w:r>
      <w:r w:rsidR="00FD4EB4">
        <w:rPr>
          <w:sz w:val="28"/>
          <w:szCs w:val="28"/>
        </w:rPr>
        <w:t xml:space="preserve">морошка </w:t>
      </w:r>
      <w:r w:rsidRPr="00763BE1">
        <w:rPr>
          <w:sz w:val="28"/>
          <w:szCs w:val="28"/>
        </w:rPr>
        <w:t>относительно редко.</w:t>
      </w:r>
    </w:p>
    <w:p w:rsidR="0098533B" w:rsidRPr="00A94E28" w:rsidRDefault="0098533B" w:rsidP="00393A99">
      <w:pPr>
        <w:pStyle w:val="a3"/>
        <w:rPr>
          <w:sz w:val="28"/>
          <w:szCs w:val="28"/>
        </w:rPr>
      </w:pPr>
      <w:r w:rsidRPr="00A94E28">
        <w:rPr>
          <w:sz w:val="28"/>
          <w:szCs w:val="28"/>
        </w:rPr>
        <w:t>Брусника</w:t>
      </w:r>
      <w:r w:rsidR="00FD3A13">
        <w:rPr>
          <w:sz w:val="28"/>
          <w:szCs w:val="28"/>
        </w:rPr>
        <w:t>. В</w:t>
      </w:r>
      <w:r w:rsidRPr="00A94E28">
        <w:rPr>
          <w:sz w:val="28"/>
          <w:szCs w:val="28"/>
        </w:rPr>
        <w:t xml:space="preserve"> расчет запасов ягод взяты брусничниковые и лишайниково - брусничные типы леса, а также 30% брусничниково-багульниковых типов леса. Урожайность брусники принята 100 кг/га.</w:t>
      </w:r>
    </w:p>
    <w:p w:rsidR="0098533B" w:rsidRPr="00A94E28" w:rsidRDefault="0098533B" w:rsidP="00393A99">
      <w:pPr>
        <w:pStyle w:val="a3"/>
        <w:rPr>
          <w:sz w:val="28"/>
          <w:szCs w:val="28"/>
        </w:rPr>
      </w:pPr>
      <w:r w:rsidRPr="00A94E28">
        <w:rPr>
          <w:sz w:val="28"/>
          <w:szCs w:val="28"/>
        </w:rPr>
        <w:t>Черника</w:t>
      </w:r>
      <w:r w:rsidR="00FD3A13">
        <w:rPr>
          <w:sz w:val="28"/>
          <w:szCs w:val="28"/>
        </w:rPr>
        <w:t>. В</w:t>
      </w:r>
      <w:r w:rsidRPr="00A94E28">
        <w:rPr>
          <w:sz w:val="28"/>
          <w:szCs w:val="28"/>
        </w:rPr>
        <w:t xml:space="preserve"> расчет запасов ягод принята площадь черничных типов леса.</w:t>
      </w:r>
    </w:p>
    <w:p w:rsidR="0098533B" w:rsidRPr="00A94E28" w:rsidRDefault="0098533B" w:rsidP="001F798C">
      <w:pPr>
        <w:spacing w:after="0" w:line="240" w:lineRule="auto"/>
        <w:jc w:val="both"/>
      </w:pPr>
      <w:r w:rsidRPr="00A94E28">
        <w:rPr>
          <w:bCs/>
        </w:rPr>
        <w:t>Сбор березовых почек</w:t>
      </w:r>
      <w:r w:rsidR="00FD4EB4">
        <w:rPr>
          <w:bCs/>
        </w:rPr>
        <w:t xml:space="preserve"> </w:t>
      </w:r>
      <w:r w:rsidRPr="00A94E28">
        <w:t>производится ранней весной с деревьев, поступающих в рубку или со срубленных деревьев березы повислой и белой. Определение запасов березовых почек произведено по методике Северного предприятия, 1983г. При этом средний диаметр березы принят 22 см, количество деревьев 300 шт./га. Запас березовых почек сост</w:t>
      </w:r>
      <w:r w:rsidR="00C535CC" w:rsidRPr="00A94E28">
        <w:t>авит 43 кг/га в сухом состоянии</w:t>
      </w:r>
      <w:r w:rsidRPr="00A94E28">
        <w:t xml:space="preserve"> (табл</w:t>
      </w:r>
      <w:r w:rsidR="00A270BF">
        <w:t>.</w:t>
      </w:r>
      <w:r w:rsidRPr="00A94E28">
        <w:t xml:space="preserve"> 11 прил</w:t>
      </w:r>
      <w:r w:rsidR="00E1469C">
        <w:t>.</w:t>
      </w:r>
      <w:r w:rsidRPr="00A94E28">
        <w:t xml:space="preserve"> 5).</w:t>
      </w:r>
    </w:p>
    <w:p w:rsidR="0098533B" w:rsidRPr="00763BE1" w:rsidRDefault="0098533B" w:rsidP="001F798C">
      <w:pPr>
        <w:spacing w:after="0" w:line="240" w:lineRule="auto"/>
        <w:jc w:val="both"/>
        <w:rPr>
          <w:bCs/>
        </w:rPr>
      </w:pPr>
      <w:r w:rsidRPr="00A94E28">
        <w:rPr>
          <w:bCs/>
        </w:rPr>
        <w:t xml:space="preserve">Брусничный лист. Листья брусники заготавливают вместе с побегами весной до начала цветения и осенью </w:t>
      </w:r>
      <w:r w:rsidRPr="00763BE1">
        <w:rPr>
          <w:bCs/>
        </w:rPr>
        <w:t>после созревания плодов. Возможный объем заготовки определен</w:t>
      </w:r>
      <w:r w:rsidR="00FD4EB4">
        <w:rPr>
          <w:bCs/>
        </w:rPr>
        <w:t xml:space="preserve"> </w:t>
      </w:r>
      <w:r w:rsidRPr="00763BE1">
        <w:rPr>
          <w:bCs/>
        </w:rPr>
        <w:t>по Методике выявления дикорастущих сырьевых р</w:t>
      </w:r>
      <w:r w:rsidR="00A94E28">
        <w:rPr>
          <w:bCs/>
        </w:rPr>
        <w:t>есурсов при лесоустройст</w:t>
      </w:r>
      <w:r w:rsidR="00FD4EB4">
        <w:rPr>
          <w:bCs/>
        </w:rPr>
        <w:t>в</w:t>
      </w:r>
      <w:r w:rsidR="00A94E28">
        <w:rPr>
          <w:bCs/>
        </w:rPr>
        <w:t>е, утвержденной приказом Государственного комит</w:t>
      </w:r>
      <w:r w:rsidR="002A54C0">
        <w:rPr>
          <w:bCs/>
        </w:rPr>
        <w:t>ета по лесному хозяйству от 20.09.</w:t>
      </w:r>
      <w:r w:rsidR="00A94E28">
        <w:rPr>
          <w:bCs/>
        </w:rPr>
        <w:t xml:space="preserve">1986 №190, </w:t>
      </w:r>
      <w:r w:rsidRPr="00763BE1">
        <w:rPr>
          <w:bCs/>
        </w:rPr>
        <w:t>из расчета 100 кг/га в сыром виде (при выходе в сухом виде 22% продукции) при 100% проективном покрытии. В расчет взяты зеленомошно-ягодниковые, черничные, брусничниковые, брусничниково-</w:t>
      </w:r>
      <w:r w:rsidRPr="00763BE1">
        <w:rPr>
          <w:bCs/>
        </w:rPr>
        <w:lastRenderedPageBreak/>
        <w:t>багульниковые и лишайниково - брусничные типы леса, с учетом проективного покрытия брусники в соответствующих типах леса.</w:t>
      </w:r>
    </w:p>
    <w:p w:rsidR="0098533B" w:rsidRPr="00A94E28" w:rsidRDefault="0098533B" w:rsidP="001F798C">
      <w:pPr>
        <w:spacing w:after="0" w:line="240" w:lineRule="auto"/>
        <w:jc w:val="both"/>
        <w:rPr>
          <w:bCs/>
        </w:rPr>
      </w:pPr>
      <w:r w:rsidRPr="00A94E28">
        <w:rPr>
          <w:bCs/>
        </w:rPr>
        <w:t>Черемуха. В качестве лекарственного сырья используются плоды черемухи. Растет по берегам рек, ручьев.</w:t>
      </w:r>
    </w:p>
    <w:p w:rsidR="0098533B" w:rsidRDefault="0098533B" w:rsidP="008F5C6C">
      <w:pPr>
        <w:spacing w:after="0" w:line="240" w:lineRule="auto"/>
        <w:jc w:val="both"/>
      </w:pPr>
      <w:r w:rsidRPr="00A94E28">
        <w:t>Шиповник. Растет в бассейнах рек, берегам ручьев, около водоемов. Наиболее часто встречается</w:t>
      </w:r>
      <w:r w:rsidRPr="00763BE1">
        <w:t xml:space="preserve"> на различных склонах, в разреженных лесах, вырубках, опушках, среди кустарников. Чаще образует небольшие куртинные заросли. </w:t>
      </w:r>
      <w:r w:rsidRPr="00763BE1">
        <w:rPr>
          <w:bCs/>
        </w:rPr>
        <w:t>Возможный</w:t>
      </w:r>
      <w:r w:rsidR="00FD4EB4">
        <w:rPr>
          <w:bCs/>
        </w:rPr>
        <w:t xml:space="preserve"> </w:t>
      </w:r>
      <w:r w:rsidRPr="00763BE1">
        <w:rPr>
          <w:bCs/>
        </w:rPr>
        <w:t>объем заготовки</w:t>
      </w:r>
      <w:r w:rsidR="00FD4EB4">
        <w:rPr>
          <w:bCs/>
        </w:rPr>
        <w:t xml:space="preserve"> </w:t>
      </w:r>
      <w:r w:rsidR="005F30AB" w:rsidRPr="00763BE1">
        <w:rPr>
          <w:bCs/>
        </w:rPr>
        <w:t xml:space="preserve">можно </w:t>
      </w:r>
      <w:r w:rsidR="005F30AB" w:rsidRPr="00763BE1">
        <w:t>определить</w:t>
      </w:r>
      <w:r w:rsidRPr="00763BE1">
        <w:t xml:space="preserve"> по табл</w:t>
      </w:r>
      <w:r w:rsidR="00A270BF">
        <w:t>.</w:t>
      </w:r>
      <w:r w:rsidRPr="00763BE1">
        <w:t xml:space="preserve"> 216 «Общесоюзных нормативов для таксации лесов», целесообразно заготовку производить в выделах с наличием шиповника в подлеске</w:t>
      </w:r>
      <w:r w:rsidR="008F5C6C">
        <w:t>.</w:t>
      </w:r>
    </w:p>
    <w:p w:rsidR="00873265" w:rsidRPr="00763BE1" w:rsidRDefault="00873265" w:rsidP="008F5C6C">
      <w:pPr>
        <w:spacing w:after="0" w:line="240" w:lineRule="auto"/>
        <w:jc w:val="both"/>
        <w:rPr>
          <w:i/>
        </w:rPr>
      </w:pPr>
    </w:p>
    <w:p w:rsidR="0098533B" w:rsidRPr="00CF6856" w:rsidRDefault="00360E4B" w:rsidP="001F798C">
      <w:pPr>
        <w:pStyle w:val="3"/>
        <w:spacing w:line="240" w:lineRule="auto"/>
        <w:rPr>
          <w:b w:val="0"/>
        </w:rPr>
      </w:pPr>
      <w:bookmarkStart w:id="59" w:name="_Toc213131769"/>
      <w:bookmarkStart w:id="60" w:name="_Toc505078310"/>
      <w:r w:rsidRPr="00CF6856">
        <w:rPr>
          <w:b w:val="0"/>
        </w:rPr>
        <w:t xml:space="preserve">Глава </w:t>
      </w:r>
      <w:r w:rsidRPr="00CF6856">
        <w:rPr>
          <w:b w:val="0"/>
          <w:lang w:val="en-US"/>
        </w:rPr>
        <w:t>V</w:t>
      </w:r>
      <w:r w:rsidR="0098533B" w:rsidRPr="00CF6856">
        <w:rPr>
          <w:b w:val="0"/>
        </w:rPr>
        <w:t>. Нормативы, параметры</w:t>
      </w:r>
      <w:r w:rsidR="00FA50C2" w:rsidRPr="00CF6856">
        <w:rPr>
          <w:b w:val="0"/>
        </w:rPr>
        <w:t xml:space="preserve"> и сроки</w:t>
      </w:r>
      <w:r w:rsidR="0098533B" w:rsidRPr="00CF6856">
        <w:rPr>
          <w:b w:val="0"/>
        </w:rPr>
        <w:t xml:space="preserve"> использования лесов для осуществления видов деятельности в сфере охотничьего хозяйства</w:t>
      </w:r>
      <w:bookmarkEnd w:id="45"/>
      <w:bookmarkEnd w:id="46"/>
      <w:bookmarkEnd w:id="59"/>
      <w:bookmarkEnd w:id="60"/>
    </w:p>
    <w:p w:rsidR="00833C6C" w:rsidRPr="00763BE1" w:rsidRDefault="00833C6C" w:rsidP="001F798C">
      <w:pPr>
        <w:spacing w:after="0" w:line="240" w:lineRule="auto"/>
        <w:ind w:firstLine="709"/>
        <w:jc w:val="both"/>
        <w:outlineLvl w:val="1"/>
        <w:rPr>
          <w:highlight w:val="yellow"/>
        </w:rPr>
      </w:pPr>
    </w:p>
    <w:p w:rsidR="00833C6C" w:rsidRDefault="003F45C2" w:rsidP="001F798C">
      <w:pPr>
        <w:pStyle w:val="affff"/>
        <w:mirrorIndents w:val="0"/>
      </w:pPr>
      <w:r w:rsidRPr="00763BE1">
        <w:t>Использования городских лесов для осуществления видов деятельности в сфере охотничьего хозяйства н</w:t>
      </w:r>
      <w:r w:rsidR="00A94E28">
        <w:t>е допускается</w:t>
      </w:r>
      <w:r w:rsidR="002A54C0">
        <w:t xml:space="preserve"> (</w:t>
      </w:r>
      <w:r w:rsidR="00A270BF">
        <w:t>ч. 5.1 ст.</w:t>
      </w:r>
      <w:r w:rsidR="00833C6C" w:rsidRPr="00763BE1">
        <w:t xml:space="preserve"> 105 </w:t>
      </w:r>
      <w:r w:rsidR="00A94E28">
        <w:t>ЛК РФ</w:t>
      </w:r>
      <w:r w:rsidR="00833C6C" w:rsidRPr="00763BE1">
        <w:t>)</w:t>
      </w:r>
      <w:r w:rsidR="002E1AEB">
        <w:t>.</w:t>
      </w:r>
    </w:p>
    <w:p w:rsidR="008F5C6C" w:rsidRPr="00763BE1" w:rsidRDefault="008F5C6C" w:rsidP="001F798C">
      <w:pPr>
        <w:pStyle w:val="affff"/>
        <w:mirrorIndents w:val="0"/>
      </w:pPr>
    </w:p>
    <w:p w:rsidR="0098533B" w:rsidRPr="00CF6856" w:rsidRDefault="00360E4B" w:rsidP="001F798C">
      <w:pPr>
        <w:pStyle w:val="3"/>
        <w:spacing w:line="240" w:lineRule="auto"/>
        <w:rPr>
          <w:b w:val="0"/>
        </w:rPr>
      </w:pPr>
      <w:bookmarkStart w:id="61" w:name="_Toc505078311"/>
      <w:r w:rsidRPr="00CF6856">
        <w:rPr>
          <w:b w:val="0"/>
        </w:rPr>
        <w:t xml:space="preserve">Глава </w:t>
      </w:r>
      <w:r w:rsidRPr="00CF6856">
        <w:rPr>
          <w:b w:val="0"/>
          <w:lang w:val="en-US"/>
        </w:rPr>
        <w:t>VI</w:t>
      </w:r>
      <w:r w:rsidR="0098533B" w:rsidRPr="00CF6856">
        <w:rPr>
          <w:b w:val="0"/>
        </w:rPr>
        <w:t>. Нормативы, параметры и сроки использования лесов для ведения сельского хозяйства</w:t>
      </w:r>
      <w:bookmarkEnd w:id="61"/>
    </w:p>
    <w:p w:rsidR="0098533B" w:rsidRPr="00763BE1" w:rsidRDefault="0098533B" w:rsidP="001F798C">
      <w:pPr>
        <w:spacing w:after="0" w:line="240" w:lineRule="auto"/>
        <w:ind w:firstLine="709"/>
        <w:jc w:val="both"/>
        <w:outlineLvl w:val="1"/>
        <w:rPr>
          <w:bCs/>
        </w:rPr>
      </w:pPr>
    </w:p>
    <w:p w:rsidR="003F45C2" w:rsidRPr="00763BE1" w:rsidRDefault="003F45C2" w:rsidP="001F798C">
      <w:pPr>
        <w:pStyle w:val="affff"/>
        <w:mirrorIndents w:val="0"/>
      </w:pPr>
      <w:bookmarkStart w:id="62" w:name="_Toc193543063"/>
      <w:bookmarkStart w:id="63" w:name="_Toc196644715"/>
      <w:bookmarkStart w:id="64" w:name="_Toc213131771"/>
      <w:r w:rsidRPr="00763BE1">
        <w:t>Использования городских лесов для ведения сельск</w:t>
      </w:r>
      <w:r w:rsidR="00002D71">
        <w:t>о</w:t>
      </w:r>
      <w:r w:rsidRPr="00763BE1">
        <w:t>г</w:t>
      </w:r>
      <w:r w:rsidR="00002D71">
        <w:t>о</w:t>
      </w:r>
      <w:r w:rsidRPr="00763BE1">
        <w:t xml:space="preserve"> хозяйства не допускается (</w:t>
      </w:r>
      <w:r w:rsidR="00991729">
        <w:t>ч. 5.1 ст</w:t>
      </w:r>
      <w:r w:rsidR="00A270BF">
        <w:t>.</w:t>
      </w:r>
      <w:r w:rsidR="00991729">
        <w:t xml:space="preserve"> 105 ЛК РФ</w:t>
      </w:r>
      <w:r w:rsidRPr="00763BE1">
        <w:t>)</w:t>
      </w:r>
      <w:r w:rsidR="00991729">
        <w:t>.</w:t>
      </w:r>
    </w:p>
    <w:p w:rsidR="0098533B" w:rsidRPr="00763BE1" w:rsidRDefault="0098533B" w:rsidP="001F798C">
      <w:pPr>
        <w:spacing w:after="0" w:line="240" w:lineRule="auto"/>
        <w:ind w:firstLine="709"/>
        <w:jc w:val="both"/>
        <w:outlineLvl w:val="1"/>
      </w:pPr>
    </w:p>
    <w:p w:rsidR="0098533B" w:rsidRPr="00CF6856" w:rsidRDefault="00360E4B" w:rsidP="001F798C">
      <w:pPr>
        <w:pStyle w:val="3"/>
        <w:spacing w:line="240" w:lineRule="auto"/>
        <w:rPr>
          <w:b w:val="0"/>
        </w:rPr>
      </w:pPr>
      <w:bookmarkStart w:id="65" w:name="_Toc505078312"/>
      <w:r w:rsidRPr="00CF6856">
        <w:rPr>
          <w:b w:val="0"/>
        </w:rPr>
        <w:t xml:space="preserve">Глава </w:t>
      </w:r>
      <w:r w:rsidRPr="00CF6856">
        <w:rPr>
          <w:b w:val="0"/>
          <w:lang w:val="en-US"/>
        </w:rPr>
        <w:t>VII</w:t>
      </w:r>
      <w:r w:rsidR="0098533B" w:rsidRPr="00CF6856">
        <w:rPr>
          <w:b w:val="0"/>
        </w:rPr>
        <w:t>. Нормативы</w:t>
      </w:r>
      <w:r w:rsidR="00FA50C2" w:rsidRPr="00CF6856">
        <w:rPr>
          <w:b w:val="0"/>
        </w:rPr>
        <w:t>, параметры и</w:t>
      </w:r>
      <w:r w:rsidR="0098533B" w:rsidRPr="00CF6856">
        <w:rPr>
          <w:b w:val="0"/>
        </w:rPr>
        <w:t xml:space="preserve"> использования лесов для осуществления научно-исследовательской и образовательной деятельности.</w:t>
      </w:r>
      <w:bookmarkEnd w:id="62"/>
      <w:bookmarkEnd w:id="63"/>
      <w:bookmarkEnd w:id="64"/>
      <w:bookmarkEnd w:id="65"/>
    </w:p>
    <w:p w:rsidR="0098533B" w:rsidRPr="00763BE1" w:rsidRDefault="0098533B" w:rsidP="001F798C">
      <w:pPr>
        <w:spacing w:after="0" w:line="240" w:lineRule="auto"/>
        <w:ind w:firstLine="709"/>
        <w:jc w:val="both"/>
        <w:outlineLvl w:val="1"/>
      </w:pPr>
      <w:bookmarkStart w:id="66" w:name="_Toc193543064"/>
      <w:bookmarkStart w:id="67" w:name="_Toc196644716"/>
    </w:p>
    <w:p w:rsidR="0098533B" w:rsidRPr="00763BE1" w:rsidRDefault="0098533B" w:rsidP="001F798C">
      <w:pPr>
        <w:pStyle w:val="affff"/>
        <w:mirrorIndents w:val="0"/>
      </w:pPr>
      <w:r w:rsidRPr="00763BE1">
        <w:t>Использование лесов для научно-исследовательской и образовательной деятельности осуществляется в соответствии со ст</w:t>
      </w:r>
      <w:r w:rsidR="00A270BF">
        <w:t>.</w:t>
      </w:r>
      <w:r w:rsidRPr="00763BE1">
        <w:t xml:space="preserve"> 40 ЛК РФ и Правилами использования лесов для осуществления научно-исследовательской и образовательной</w:t>
      </w:r>
      <w:r w:rsidR="00991729">
        <w:t xml:space="preserve"> деятельности (приказ Федерального агентства лесного хозяй</w:t>
      </w:r>
      <w:r w:rsidR="002A54C0">
        <w:t>ства от 23.12.</w:t>
      </w:r>
      <w:r w:rsidR="00991729">
        <w:t>2011</w:t>
      </w:r>
      <w:r w:rsidR="002A54C0">
        <w:t xml:space="preserve"> №</w:t>
      </w:r>
      <w:r w:rsidRPr="00763BE1">
        <w:t>548).</w:t>
      </w:r>
    </w:p>
    <w:p w:rsidR="0098533B" w:rsidRPr="00763BE1" w:rsidRDefault="0098533B" w:rsidP="001F798C">
      <w:pPr>
        <w:pStyle w:val="affff"/>
        <w:mirrorIndents w:val="0"/>
      </w:pPr>
      <w:r w:rsidRPr="00763BE1">
        <w:t xml:space="preserve">В соответствии со ст. 40 ЛК РФ леса могут использоваться научными организациями и образовательными организациями для осуществления научно-исследовательской деятельности и (или) образовательной деятельности. 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 К использованию лесов для осуществления образовательной деятельности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проведение работ по охране, защите, воспроизводству лесов и других </w:t>
      </w:r>
      <w:r w:rsidRPr="00763BE1">
        <w:lastRenderedPageBreak/>
        <w:t>мероприятий в области изучения, использования, охраны, защиты, воспроизводства лесов, иных компонентов природы, объектов лесной инфраструктуры, необходимых для закрепления у обучающихся специальных знаний и навыков на практике.</w:t>
      </w:r>
    </w:p>
    <w:p w:rsidR="0098533B" w:rsidRPr="00763BE1" w:rsidRDefault="0098533B" w:rsidP="001F798C">
      <w:pPr>
        <w:pStyle w:val="affff"/>
        <w:mirrorIndents w:val="0"/>
      </w:pPr>
      <w:r w:rsidRPr="00763BE1">
        <w:t>Для осуществления научно-исследовательской и (или) образов</w:t>
      </w:r>
      <w:r w:rsidR="00991729">
        <w:t>ательной дея</w:t>
      </w:r>
      <w:r w:rsidR="0042357F">
        <w:t>тельности в лесах города Междуреченска</w:t>
      </w:r>
      <w:r w:rsidRPr="00763BE1">
        <w:t xml:space="preserve"> государственными и муниципальными учреждениями необходимо наличие следующих документов:</w:t>
      </w:r>
    </w:p>
    <w:p w:rsidR="0098533B" w:rsidRPr="00763BE1" w:rsidRDefault="0098533B" w:rsidP="001F798C">
      <w:pPr>
        <w:pStyle w:val="affff"/>
        <w:mirrorIndents w:val="0"/>
      </w:pPr>
      <w:r w:rsidRPr="00763BE1">
        <w:t>-свидетельство о регистрации права на постоянное (бессрочное) пользование лесным участком.</w:t>
      </w:r>
    </w:p>
    <w:p w:rsidR="0098533B" w:rsidRPr="00763BE1" w:rsidRDefault="0098533B" w:rsidP="001F798C">
      <w:pPr>
        <w:pStyle w:val="affff"/>
        <w:mirrorIndents w:val="0"/>
      </w:pPr>
      <w:r w:rsidRPr="00763BE1">
        <w:t>Для осуществления научно-исследовательской и (или) образов</w:t>
      </w:r>
      <w:r w:rsidR="00991729">
        <w:t>ательной дея</w:t>
      </w:r>
      <w:r w:rsidR="0042357F">
        <w:t xml:space="preserve">тельности в лесах города </w:t>
      </w:r>
      <w:r w:rsidRPr="00763BE1">
        <w:t>лицами, не являющимися государственными или муниципальными учреждениями, необходимо наличие следующих документов:</w:t>
      </w:r>
    </w:p>
    <w:p w:rsidR="0098533B" w:rsidRPr="00763BE1" w:rsidRDefault="0098533B" w:rsidP="001F798C">
      <w:pPr>
        <w:pStyle w:val="affff"/>
        <w:mirrorIndents w:val="0"/>
      </w:pPr>
      <w:r w:rsidRPr="00763BE1">
        <w:t>-договор аренды лесного участка, зарегистрированный в установленном порядке;</w:t>
      </w:r>
    </w:p>
    <w:p w:rsidR="0098533B" w:rsidRPr="00763BE1" w:rsidRDefault="0098533B" w:rsidP="001F798C">
      <w:pPr>
        <w:pStyle w:val="affff"/>
        <w:mirrorIndents w:val="0"/>
      </w:pPr>
      <w:r w:rsidRPr="00763BE1">
        <w:t>-акт приема-передачи лесного участка в аренду;</w:t>
      </w:r>
    </w:p>
    <w:p w:rsidR="0098533B" w:rsidRPr="00763BE1" w:rsidRDefault="0098533B" w:rsidP="001F798C">
      <w:pPr>
        <w:pStyle w:val="affff"/>
        <w:mirrorIndents w:val="0"/>
      </w:pPr>
      <w:r w:rsidRPr="00763BE1">
        <w:t>-проект освоения лесов (прошедший государственную экспертизу);</w:t>
      </w:r>
    </w:p>
    <w:p w:rsidR="0098533B" w:rsidRPr="00763BE1" w:rsidRDefault="0098533B" w:rsidP="001F798C">
      <w:pPr>
        <w:pStyle w:val="affff"/>
        <w:mirrorIndents w:val="0"/>
      </w:pPr>
      <w:r w:rsidRPr="00763BE1">
        <w:t>-лесная декларация, принятая государственным органом, предоставившим лесной участок.</w:t>
      </w:r>
    </w:p>
    <w:p w:rsidR="0098533B" w:rsidRPr="00763BE1" w:rsidRDefault="00991729" w:rsidP="001F798C">
      <w:pPr>
        <w:pStyle w:val="affff"/>
        <w:mirrorIndents w:val="0"/>
      </w:pPr>
      <w:r>
        <w:t>В соответствии с ч</w:t>
      </w:r>
      <w:r w:rsidR="0098533B" w:rsidRPr="00763BE1">
        <w:t>.3 ст</w:t>
      </w:r>
      <w:r w:rsidR="00A270BF">
        <w:t>.</w:t>
      </w:r>
      <w:r w:rsidR="0098533B" w:rsidRPr="00763BE1">
        <w:t xml:space="preserve"> 39.1 ЛК РФ лицам, не являющимся государственными или муниципальными учреждениями, лесные участки для осуществления научно-исследовательской и (или) образовательной деятельности предоставляются в аренду.</w:t>
      </w:r>
    </w:p>
    <w:p w:rsidR="00537930" w:rsidRDefault="0098533B" w:rsidP="001F798C">
      <w:pPr>
        <w:pStyle w:val="affff"/>
        <w:mirrorIndents w:val="0"/>
      </w:pPr>
      <w:r w:rsidRPr="00763BE1">
        <w:t>Договор аренды лесного участка для осуществления научно-исследовательской и (или) образов</w:t>
      </w:r>
      <w:r w:rsidR="00991729">
        <w:t>ательной дея</w:t>
      </w:r>
      <w:r w:rsidR="0042357F">
        <w:t>тельности в лесах города</w:t>
      </w:r>
      <w:r w:rsidRPr="00763BE1">
        <w:t xml:space="preserve"> заключается по результатам лесного аукциона на срок от 10 до 49 лет. </w:t>
      </w:r>
      <w:r w:rsidR="00890681">
        <w:tab/>
      </w:r>
      <w:r w:rsidRPr="00763BE1">
        <w:t>Порядок подготовки и заключения договора аренды лесного у</w:t>
      </w:r>
      <w:r w:rsidR="00537930">
        <w:t>частка, а также форма</w:t>
      </w:r>
      <w:r w:rsidRPr="00763BE1">
        <w:t xml:space="preserve"> договора аренды лесного участка утверждены </w:t>
      </w:r>
      <w:r w:rsidR="00537930">
        <w:t>Постановлением Правительства Рос</w:t>
      </w:r>
      <w:r w:rsidR="002A54C0">
        <w:t>сийской Федерации от 21.09.</w:t>
      </w:r>
      <w:r w:rsidR="00890681">
        <w:t>2015</w:t>
      </w:r>
      <w:r w:rsidR="00537930">
        <w:t xml:space="preserve"> №1003 «О типовом договоре аренды лесного участка»</w:t>
      </w:r>
      <w:r w:rsidR="00002D71">
        <w:t>.</w:t>
      </w:r>
    </w:p>
    <w:p w:rsidR="0098533B" w:rsidRPr="00763BE1" w:rsidRDefault="0098533B" w:rsidP="001F798C">
      <w:pPr>
        <w:pStyle w:val="affff"/>
        <w:mirrorIndents w:val="0"/>
      </w:pPr>
      <w:r w:rsidRPr="00763BE1">
        <w:t>Леса для осуществления научно-исследовательской деятельности, образовательной деятельности могут использоваться только научными организациями, образовательными учреждениями. Граждане и юридические лица, не имеющие статуса научной или образовательной организации, не вправе использовать леса для указанных видов деятельности.</w:t>
      </w:r>
    </w:p>
    <w:p w:rsidR="0098533B" w:rsidRPr="00763BE1" w:rsidRDefault="0098533B" w:rsidP="001F798C">
      <w:pPr>
        <w:pStyle w:val="affff"/>
        <w:mirrorIndents w:val="0"/>
      </w:pPr>
      <w:r w:rsidRPr="00763BE1">
        <w:t>Использование лесов в целях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преимущественно на применение этих знаний для достижения практических целей и решения конкретных задач в области использования, охраны, защиты и воспроизводства лесов.</w:t>
      </w:r>
    </w:p>
    <w:p w:rsidR="0098533B" w:rsidRPr="00763BE1" w:rsidRDefault="0098533B" w:rsidP="001F798C">
      <w:pPr>
        <w:pStyle w:val="affff"/>
        <w:mirrorIndents w:val="0"/>
      </w:pPr>
      <w:r w:rsidRPr="00763BE1">
        <w:t>К использованию лесов для осуществления образовательной деятельности относится создание и использование на лесных участках объектов учебно-практической базы (полигонов, опытных площадок для изучения природы леса</w:t>
      </w:r>
      <w:r w:rsidR="00FD4EB4">
        <w:t>.) О</w:t>
      </w:r>
      <w:r w:rsidRPr="00763BE1">
        <w:t xml:space="preserve">бучения методам таксации леса, проведения рубок лесных насаждений, работ по лесовосстановлению, охране, защите, воспроизводству </w:t>
      </w:r>
      <w:r w:rsidR="00FD4EB4">
        <w:t xml:space="preserve">лесов, иных компонентов </w:t>
      </w:r>
      <w:r w:rsidR="00FD4EB4">
        <w:lastRenderedPageBreak/>
        <w:t>природы</w:t>
      </w:r>
      <w:r w:rsidRPr="00763BE1">
        <w:t xml:space="preserve"> и объектов необходимой лесной инфраструктуры для закрепления на практике у обучающихся специальных знаний и навыков.</w:t>
      </w:r>
    </w:p>
    <w:p w:rsidR="0098533B" w:rsidRPr="00763BE1" w:rsidRDefault="0098533B" w:rsidP="001F798C">
      <w:pPr>
        <w:pStyle w:val="affff"/>
        <w:mirrorIndents w:val="0"/>
      </w:pPr>
      <w:r w:rsidRPr="00763BE1">
        <w:t>Для осуществления научно – исследовательской и образовательной деятельности лесные участки могут предоставляться государственным учреждениям, муниципальным учреждениям в постоянное (бессрочное) пользование, другим научным организациям, образователь</w:t>
      </w:r>
      <w:r w:rsidR="00FF636C">
        <w:t>ным организациям – в аренду (ст</w:t>
      </w:r>
      <w:r w:rsidR="00A270BF">
        <w:t>.</w:t>
      </w:r>
      <w:r w:rsidRPr="00763BE1">
        <w:t xml:space="preserve"> 4</w:t>
      </w:r>
      <w:r w:rsidR="00FD4EB4">
        <w:t>0 ЛК РФ). Осуществление научно-</w:t>
      </w:r>
      <w:r w:rsidRPr="00763BE1">
        <w:t>исследовательской и образовательной деятельности возможно во всех категория</w:t>
      </w:r>
      <w:r w:rsidR="00002D71">
        <w:t>х защитных лесов</w:t>
      </w:r>
      <w:r w:rsidRPr="00763BE1">
        <w:t>.</w:t>
      </w:r>
    </w:p>
    <w:p w:rsidR="0098533B" w:rsidRPr="00763BE1" w:rsidRDefault="0098533B" w:rsidP="001F798C">
      <w:pPr>
        <w:pStyle w:val="affff"/>
        <w:mirrorIndents w:val="0"/>
      </w:pPr>
      <w:r w:rsidRPr="00763BE1">
        <w:t>При использовании лесов для научно-исследовательской и образовательной деятельности допускается:</w:t>
      </w:r>
    </w:p>
    <w:p w:rsidR="0098533B" w:rsidRPr="00763BE1" w:rsidRDefault="0098533B" w:rsidP="001F798C">
      <w:pPr>
        <w:pStyle w:val="affff"/>
        <w:mirrorIndents w:val="0"/>
      </w:pPr>
      <w:r w:rsidRPr="00763BE1">
        <w:t>- установка специальных знаков, информационных и иных указателей, отграничивающих территорию, на которой осуществляются образовательная деятельность, научно-исследовательские работы;</w:t>
      </w:r>
    </w:p>
    <w:p w:rsidR="0098533B" w:rsidRPr="00763BE1" w:rsidRDefault="0098533B" w:rsidP="001F798C">
      <w:pPr>
        <w:pStyle w:val="affff"/>
        <w:mirrorIndents w:val="0"/>
      </w:pPr>
      <w:r w:rsidRPr="00763BE1">
        <w:t>- рубка лесных насаждений в научных и образовательных целях;</w:t>
      </w:r>
    </w:p>
    <w:p w:rsidR="0098533B" w:rsidRPr="00763BE1" w:rsidRDefault="0098533B" w:rsidP="001F798C">
      <w:pPr>
        <w:pStyle w:val="affff"/>
        <w:mirrorIndents w:val="0"/>
      </w:pPr>
      <w:r w:rsidRPr="00763BE1">
        <w:t>- создание лесной инфраструктуры;</w:t>
      </w:r>
    </w:p>
    <w:p w:rsidR="0098533B" w:rsidRPr="00763BE1" w:rsidRDefault="0098533B" w:rsidP="001F798C">
      <w:pPr>
        <w:pStyle w:val="affff"/>
        <w:mirrorIndents w:val="0"/>
      </w:pPr>
      <w:r w:rsidRPr="00763BE1">
        <w:t>- осуществление экспериментальной деятельности по охране, защите, воспроизводству и использованию лесов в целях разработки, опытно - производственной проверки и внедрения результатов научно</w:t>
      </w:r>
      <w:r w:rsidR="00FD4EB4">
        <w:t>-</w:t>
      </w:r>
      <w:r w:rsidRPr="00763BE1">
        <w:t>исследовательских и опытно-конструкторских работ;</w:t>
      </w:r>
    </w:p>
    <w:p w:rsidR="0098533B" w:rsidRPr="00763BE1" w:rsidRDefault="0098533B" w:rsidP="001F798C">
      <w:pPr>
        <w:pStyle w:val="affff"/>
        <w:mirrorIndents w:val="0"/>
      </w:pPr>
      <w:r w:rsidRPr="00763BE1">
        <w:t>- создание и использование объектов учебно-практической базы;</w:t>
      </w:r>
    </w:p>
    <w:p w:rsidR="0098533B" w:rsidRPr="00763BE1" w:rsidRDefault="0098533B" w:rsidP="001F798C">
      <w:pPr>
        <w:pStyle w:val="affff"/>
        <w:mirrorIndents w:val="0"/>
      </w:pPr>
      <w:r w:rsidRPr="00763BE1">
        <w:t>- иные виды работ, предусмотренные проектом освоения лесов.</w:t>
      </w:r>
    </w:p>
    <w:p w:rsidR="0098533B" w:rsidRPr="00763BE1" w:rsidRDefault="0098533B" w:rsidP="001F798C">
      <w:pPr>
        <w:pStyle w:val="affff"/>
        <w:mirrorIndents w:val="0"/>
      </w:pPr>
      <w:r w:rsidRPr="00763BE1">
        <w:t>При осуществлении использования лесов для научно - исследовательской и образовательной деятельности исключаются случаи:</w:t>
      </w:r>
    </w:p>
    <w:p w:rsidR="0098533B" w:rsidRPr="00763BE1" w:rsidRDefault="0098533B" w:rsidP="001F798C">
      <w:pPr>
        <w:pStyle w:val="affff"/>
        <w:mirrorIndents w:val="0"/>
      </w:pPr>
      <w:r w:rsidRPr="00763BE1">
        <w:t>- повреждения лесных насаждений, растительного покрова и почв за пределами предоставленного лесного участка;</w:t>
      </w:r>
    </w:p>
    <w:p w:rsidR="0098533B" w:rsidRPr="00763BE1" w:rsidRDefault="0098533B" w:rsidP="001F798C">
      <w:pPr>
        <w:pStyle w:val="affff"/>
        <w:mirrorIndents w:val="0"/>
      </w:pPr>
      <w:r w:rsidRPr="00763BE1">
        <w:t>- захламления предоставленного лесного участка и территории за его пределами строительным и бытовым мусором, отходами древесины, иными видами отходов;</w:t>
      </w:r>
    </w:p>
    <w:p w:rsidR="0098533B" w:rsidRPr="00763BE1" w:rsidRDefault="0098533B" w:rsidP="001F798C">
      <w:pPr>
        <w:pStyle w:val="affff"/>
        <w:mirrorIndents w:val="0"/>
      </w:pPr>
      <w:r w:rsidRPr="00763BE1">
        <w:t>- загрязнения площади предоставленного лесного участка и территории за его пределами химическими и радиоактивными веществами;</w:t>
      </w:r>
    </w:p>
    <w:p w:rsidR="0098533B" w:rsidRPr="00763BE1" w:rsidRDefault="0098533B" w:rsidP="001F798C">
      <w:pPr>
        <w:pStyle w:val="affff"/>
        <w:mirrorIndents w:val="0"/>
      </w:pPr>
      <w:r w:rsidRPr="00763BE1">
        <w:t>- проезда транспортных средств и иных механизмов по произвольным маршрутам вне дорог за пределами предоставленного лесного участка.</w:t>
      </w:r>
    </w:p>
    <w:p w:rsidR="0098533B" w:rsidRPr="00763BE1" w:rsidRDefault="0098533B" w:rsidP="001F798C">
      <w:pPr>
        <w:pStyle w:val="affff"/>
        <w:mirrorIndents w:val="0"/>
      </w:pPr>
      <w:r w:rsidRPr="00763BE1">
        <w:t>Лица, использующие леса для научно-исследовательской и образовательной деятельности, обеспечивают:</w:t>
      </w:r>
    </w:p>
    <w:p w:rsidR="0098533B" w:rsidRPr="00AC4AFC" w:rsidRDefault="0098533B" w:rsidP="00AC4AFC">
      <w:pPr>
        <w:pStyle w:val="affff"/>
      </w:pPr>
      <w:r w:rsidRPr="00AC4AFC">
        <w:t>-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токсичными веществами;</w:t>
      </w:r>
    </w:p>
    <w:p w:rsidR="0098533B" w:rsidRPr="00763BE1" w:rsidRDefault="0098533B" w:rsidP="001F798C">
      <w:pPr>
        <w:pStyle w:val="affff"/>
        <w:mirrorIndents w:val="0"/>
      </w:pPr>
      <w:r w:rsidRPr="00763BE1">
        <w:t>- восстановление нарушенных в процессе деятельности дорог, осушительных канав, дренажных систем, шлюзов, мостов, других гидротехнических сооружений, квартальных столбов, квартальных просек;</w:t>
      </w:r>
    </w:p>
    <w:p w:rsidR="0098533B" w:rsidRPr="00763BE1" w:rsidRDefault="0098533B" w:rsidP="001F798C">
      <w:pPr>
        <w:pStyle w:val="affff"/>
        <w:mirrorIndents w:val="0"/>
      </w:pPr>
      <w:r w:rsidRPr="00763BE1">
        <w:t>- принятие необходимых мер по предотвращению аварийных ситуаций и лесных пожаров, а также по ликвидации их последствий, возникших по вине указанных лиц.</w:t>
      </w:r>
    </w:p>
    <w:p w:rsidR="0098533B" w:rsidRPr="00763BE1" w:rsidRDefault="0098533B" w:rsidP="001F798C">
      <w:pPr>
        <w:pStyle w:val="affff"/>
        <w:mirrorIndents w:val="0"/>
      </w:pPr>
      <w:r w:rsidRPr="00763BE1">
        <w:lastRenderedPageBreak/>
        <w:t>Земли, нарушенные или загрязненные при использовании лесов для научно-исследовательской и образовательной деятельности, подлежат рекультивации в срок не более 1 года после завершения соответствующего этапа работ.</w:t>
      </w:r>
    </w:p>
    <w:p w:rsidR="00002D71" w:rsidRDefault="0098533B" w:rsidP="001F798C">
      <w:pPr>
        <w:pStyle w:val="affff"/>
        <w:mirrorIndents w:val="0"/>
      </w:pPr>
      <w:r w:rsidRPr="00763BE1">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002D71" w:rsidRDefault="00002D71" w:rsidP="001F798C">
      <w:pPr>
        <w:spacing w:line="240" w:lineRule="auto"/>
      </w:pPr>
    </w:p>
    <w:p w:rsidR="0098533B" w:rsidRPr="00CF6856" w:rsidRDefault="00360E4B" w:rsidP="001F798C">
      <w:pPr>
        <w:pStyle w:val="3"/>
        <w:spacing w:line="240" w:lineRule="auto"/>
        <w:rPr>
          <w:b w:val="0"/>
        </w:rPr>
      </w:pPr>
      <w:bookmarkStart w:id="68" w:name="_Toc505078313"/>
      <w:bookmarkEnd w:id="66"/>
      <w:bookmarkEnd w:id="67"/>
      <w:r w:rsidRPr="007417DB">
        <w:rPr>
          <w:b w:val="0"/>
        </w:rPr>
        <w:t>Глава VIII</w:t>
      </w:r>
      <w:r w:rsidR="0098533B" w:rsidRPr="007417DB">
        <w:rPr>
          <w:b w:val="0"/>
        </w:rPr>
        <w:t>.</w:t>
      </w:r>
      <w:r w:rsidR="00FD4EB4">
        <w:rPr>
          <w:b w:val="0"/>
        </w:rPr>
        <w:t xml:space="preserve"> </w:t>
      </w:r>
      <w:r w:rsidR="0098533B" w:rsidRPr="007417DB">
        <w:rPr>
          <w:b w:val="0"/>
        </w:rPr>
        <w:t>Нормативы</w:t>
      </w:r>
      <w:r w:rsidR="00FA50C2" w:rsidRPr="007417DB">
        <w:rPr>
          <w:b w:val="0"/>
        </w:rPr>
        <w:t>, параметры и сроки</w:t>
      </w:r>
      <w:r w:rsidR="0098533B" w:rsidRPr="007417DB">
        <w:rPr>
          <w:b w:val="0"/>
        </w:rPr>
        <w:t xml:space="preserve"> использования лесов для осуществления рекреационной деятельности</w:t>
      </w:r>
      <w:bookmarkEnd w:id="68"/>
    </w:p>
    <w:p w:rsidR="0098533B" w:rsidRPr="00763BE1" w:rsidRDefault="0098533B" w:rsidP="001F798C">
      <w:pPr>
        <w:pStyle w:val="aff6"/>
        <w:ind w:firstLine="709"/>
        <w:jc w:val="both"/>
        <w:rPr>
          <w:rFonts w:ascii="Times New Roman" w:hAnsi="Times New Roman" w:cs="Times New Roman"/>
          <w:b/>
          <w:bCs/>
          <w:sz w:val="28"/>
          <w:szCs w:val="28"/>
        </w:rPr>
      </w:pPr>
    </w:p>
    <w:p w:rsidR="0098533B" w:rsidRPr="00763BE1" w:rsidRDefault="0098533B" w:rsidP="001F798C">
      <w:pPr>
        <w:pStyle w:val="affff"/>
        <w:mirrorIndents w:val="0"/>
      </w:pPr>
      <w:r w:rsidRPr="00763BE1">
        <w:t>Рекреационная деятельность в лесах на землях лесного фонда и в лесах на землях ины</w:t>
      </w:r>
      <w:r w:rsidR="00A270BF">
        <w:t>х категорий регламентируется ст.</w:t>
      </w:r>
      <w:r w:rsidRPr="00763BE1">
        <w:t xml:space="preserve"> 41 ЛК РФ, приказом Федерального агентства</w:t>
      </w:r>
      <w:r w:rsidR="002A54C0">
        <w:t xml:space="preserve"> лесного хозяйства от 21.02.2012 №</w:t>
      </w:r>
      <w:r w:rsidR="00FF636C">
        <w:t xml:space="preserve">62 </w:t>
      </w:r>
      <w:r w:rsidR="00105204">
        <w:t xml:space="preserve">«Об </w:t>
      </w:r>
      <w:r w:rsidR="00FF636C">
        <w:t>утверждении Правил</w:t>
      </w:r>
      <w:r w:rsidRPr="00763BE1">
        <w:t xml:space="preserve"> использования лесов для осуществления рекреационной деятельности» </w:t>
      </w:r>
      <w:r w:rsidR="007149EB">
        <w:t xml:space="preserve">(далее </w:t>
      </w:r>
      <w:r w:rsidR="00105204">
        <w:t xml:space="preserve">- </w:t>
      </w:r>
      <w:r w:rsidR="007149EB">
        <w:t xml:space="preserve">Правила использования лесов для осуществления рекреационной деятельности) </w:t>
      </w:r>
      <w:r w:rsidRPr="00763BE1">
        <w:t>и другими нормативно-правовыми актами.</w:t>
      </w:r>
    </w:p>
    <w:p w:rsidR="0098533B" w:rsidRDefault="00A270BF" w:rsidP="001F798C">
      <w:pPr>
        <w:pStyle w:val="affff"/>
        <w:mirrorIndents w:val="0"/>
      </w:pPr>
      <w:r>
        <w:t>В соответствии со ст.</w:t>
      </w:r>
      <w:r w:rsidR="0098533B" w:rsidRPr="00763BE1">
        <w:t xml:space="preserve"> 41 ЛК РФ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w:t>
      </w:r>
      <w:r w:rsidR="005C2509">
        <w:tab/>
      </w:r>
      <w:r w:rsidR="0098533B" w:rsidRPr="00763BE1">
        <w:t>Если в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w:t>
      </w:r>
      <w:r w:rsidR="00FF636C">
        <w:t>портивно-технических сооружений.</w:t>
      </w:r>
    </w:p>
    <w:p w:rsidR="0098533B" w:rsidRPr="00763BE1" w:rsidRDefault="0098533B" w:rsidP="001F798C">
      <w:pPr>
        <w:pStyle w:val="affff"/>
        <w:mirrorIndents w:val="0"/>
      </w:pPr>
      <w:r w:rsidRPr="00763BE1">
        <w:t>Для осуществления рекре</w:t>
      </w:r>
      <w:r w:rsidR="005C2509">
        <w:t>ационной деятельности городских лесах</w:t>
      </w:r>
      <w:r w:rsidRPr="00763BE1">
        <w:t xml:space="preserve"> государственными и муниципальными учреждениями необходимо наличие следующих документов:</w:t>
      </w:r>
    </w:p>
    <w:p w:rsidR="0098533B" w:rsidRPr="00763BE1" w:rsidRDefault="0098533B" w:rsidP="001F798C">
      <w:pPr>
        <w:pStyle w:val="affff"/>
        <w:mirrorIndents w:val="0"/>
      </w:pPr>
      <w:r w:rsidRPr="00763BE1">
        <w:t>-свидетельство о регистрации права на постоянное (бессрочное) пользование лесным участком.</w:t>
      </w:r>
    </w:p>
    <w:p w:rsidR="0098533B" w:rsidRPr="00763BE1" w:rsidRDefault="0098533B" w:rsidP="001F798C">
      <w:pPr>
        <w:pStyle w:val="affff"/>
        <w:mirrorIndents w:val="0"/>
      </w:pPr>
      <w:r w:rsidRPr="00763BE1">
        <w:t>Для осуществления рекре</w:t>
      </w:r>
      <w:r w:rsidR="005C2509">
        <w:t>ационной деятельности</w:t>
      </w:r>
      <w:r w:rsidRPr="00763BE1">
        <w:t xml:space="preserve"> лицами, не являющимися государственными или муниципальными учреждениями необходимо наличие следующих документов:</w:t>
      </w:r>
    </w:p>
    <w:p w:rsidR="0098533B" w:rsidRPr="00763BE1" w:rsidRDefault="0098533B" w:rsidP="001F798C">
      <w:pPr>
        <w:pStyle w:val="affff"/>
        <w:mirrorIndents w:val="0"/>
      </w:pPr>
      <w:r w:rsidRPr="00763BE1">
        <w:tab/>
        <w:t>-договор аренды лесного участка, зарегистрированный в установленном порядке;</w:t>
      </w:r>
    </w:p>
    <w:p w:rsidR="0098533B" w:rsidRPr="00763BE1" w:rsidRDefault="0098533B" w:rsidP="001F798C">
      <w:pPr>
        <w:pStyle w:val="affff"/>
        <w:mirrorIndents w:val="0"/>
      </w:pPr>
      <w:r w:rsidRPr="00763BE1">
        <w:tab/>
        <w:t>-акт приема-передачи лесного участка в аренду;</w:t>
      </w:r>
    </w:p>
    <w:p w:rsidR="0098533B" w:rsidRPr="00763BE1" w:rsidRDefault="0098533B" w:rsidP="001F798C">
      <w:pPr>
        <w:pStyle w:val="affff"/>
        <w:mirrorIndents w:val="0"/>
      </w:pPr>
      <w:r w:rsidRPr="00763BE1">
        <w:tab/>
        <w:t>-проект освоения лесов (прошедший государственную экспертизу);</w:t>
      </w:r>
    </w:p>
    <w:p w:rsidR="0098533B" w:rsidRPr="00763BE1" w:rsidRDefault="0098533B" w:rsidP="001F798C">
      <w:pPr>
        <w:pStyle w:val="affff"/>
        <w:mirrorIndents w:val="0"/>
      </w:pPr>
      <w:r w:rsidRPr="00763BE1">
        <w:tab/>
        <w:t>-лесная декларация, принятая государственным органом, предоставившим лесной участок.</w:t>
      </w:r>
    </w:p>
    <w:p w:rsidR="0098533B" w:rsidRPr="00763BE1" w:rsidRDefault="00A270BF" w:rsidP="001F798C">
      <w:pPr>
        <w:pStyle w:val="affff"/>
        <w:mirrorIndents w:val="0"/>
      </w:pPr>
      <w:r>
        <w:t>В соответствии с п. 3 ст.</w:t>
      </w:r>
      <w:r w:rsidR="0098533B" w:rsidRPr="00763BE1">
        <w:t xml:space="preserve"> 41 ЛК РФ лицам, не являющимся государственными или муниципальными учреждениями, лесные участки для осуществления рекреационной деятельности предоставляются в аренду.</w:t>
      </w:r>
    </w:p>
    <w:p w:rsidR="00002D71" w:rsidRDefault="0098533B" w:rsidP="001F798C">
      <w:pPr>
        <w:pStyle w:val="affff"/>
        <w:mirrorIndents w:val="0"/>
      </w:pPr>
      <w:r w:rsidRPr="00763BE1">
        <w:lastRenderedPageBreak/>
        <w:t>Договор аренды лесного участка для осуществления рекре</w:t>
      </w:r>
      <w:r w:rsidR="005C2509">
        <w:t>ационной деятельности</w:t>
      </w:r>
      <w:r w:rsidRPr="00763BE1">
        <w:t xml:space="preserve"> заключается по результатам лесного аукциона на срок от 10 до 49 лет. Договор аренды лесного участка для осуществления рекреационной деятельности в лесах РФ может быть заключен только в отношении лесного участка, прошедшего государственный кадастровый учет. </w:t>
      </w:r>
      <w:r w:rsidR="00002D71" w:rsidRPr="00763BE1">
        <w:t>Порядок подготовки и заключения договора аренды лесного у</w:t>
      </w:r>
      <w:r w:rsidR="00002D71">
        <w:t>частка, а также форма</w:t>
      </w:r>
      <w:r w:rsidR="00002D71" w:rsidRPr="00763BE1">
        <w:t xml:space="preserve"> договора аренды лесного участка утверждены </w:t>
      </w:r>
      <w:r w:rsidR="00002D71">
        <w:t>Постановлением Правительства Рос</w:t>
      </w:r>
      <w:r w:rsidR="005C2509">
        <w:t>сийск</w:t>
      </w:r>
      <w:r w:rsidR="002A54C0">
        <w:t>ой Федерации от 21.</w:t>
      </w:r>
      <w:r w:rsidR="00873265">
        <w:t xml:space="preserve"> </w:t>
      </w:r>
      <w:r w:rsidR="002A54C0">
        <w:t>09.</w:t>
      </w:r>
      <w:r w:rsidR="00873265">
        <w:t xml:space="preserve"> </w:t>
      </w:r>
      <w:r w:rsidR="005C2509">
        <w:t>2015</w:t>
      </w:r>
      <w:r w:rsidR="00002D71">
        <w:t xml:space="preserve"> №1003 «О типовом договоре аренды лесного участка».</w:t>
      </w:r>
    </w:p>
    <w:p w:rsidR="0098533B" w:rsidRPr="00763BE1" w:rsidRDefault="0098533B" w:rsidP="001F798C">
      <w:pPr>
        <w:pStyle w:val="affff"/>
        <w:mirrorIndents w:val="0"/>
      </w:pPr>
      <w:r w:rsidRPr="00763BE1">
        <w:t>Лица, использующие леса для осуществления рекреационной деятельности, имеют право:</w:t>
      </w:r>
    </w:p>
    <w:p w:rsidR="0098533B" w:rsidRPr="00763BE1" w:rsidRDefault="0098533B" w:rsidP="001F798C">
      <w:pPr>
        <w:pStyle w:val="affff"/>
        <w:mirrorIndents w:val="0"/>
      </w:pPr>
      <w:r w:rsidRPr="00763BE1">
        <w:t>-осуществлять использование лесов в соответствии с документами о предоставлении лесного участка, в том числе договором аренды лесного участка, решением о предоставлении лесного участка в постоянное (бессрочное) пользование;</w:t>
      </w:r>
    </w:p>
    <w:p w:rsidR="0098533B" w:rsidRPr="00763BE1" w:rsidRDefault="005C2509" w:rsidP="001F798C">
      <w:pPr>
        <w:pStyle w:val="affff"/>
        <w:mirrorIndents w:val="0"/>
      </w:pPr>
      <w:r>
        <w:t>-создавать, согласно ч.</w:t>
      </w:r>
      <w:r w:rsidR="00A270BF">
        <w:t xml:space="preserve"> 1 ст.</w:t>
      </w:r>
      <w:r w:rsidR="0098533B" w:rsidRPr="00763BE1">
        <w:t xml:space="preserve"> 13 ЛК РФ, лесную инфраструктуру (лесные дороги, лесные склады и пр.);</w:t>
      </w:r>
    </w:p>
    <w:p w:rsidR="0098533B" w:rsidRPr="00763BE1" w:rsidRDefault="005C2509" w:rsidP="001F798C">
      <w:pPr>
        <w:pStyle w:val="affff"/>
        <w:mirrorIndents w:val="0"/>
      </w:pPr>
      <w:r>
        <w:t>-возводить, согласно ч.</w:t>
      </w:r>
      <w:r w:rsidR="00A270BF">
        <w:t xml:space="preserve"> 2 ст.</w:t>
      </w:r>
      <w:r w:rsidR="0098533B" w:rsidRPr="00763BE1">
        <w:t xml:space="preserve"> 41 и ч</w:t>
      </w:r>
      <w:r w:rsidR="00A270BF">
        <w:t>.</w:t>
      </w:r>
      <w:r w:rsidR="0098533B" w:rsidRPr="00763BE1">
        <w:t xml:space="preserve"> 7 ст</w:t>
      </w:r>
      <w:r w:rsidR="00A270BF">
        <w:t>.</w:t>
      </w:r>
      <w:r w:rsidR="0098533B" w:rsidRPr="00763BE1">
        <w:t xml:space="preserve"> 21 ЛК РФ, временные постройки на лесных участках и осуществлять их благоустройство;</w:t>
      </w:r>
    </w:p>
    <w:p w:rsidR="0098533B" w:rsidRPr="00763BE1" w:rsidRDefault="0098533B" w:rsidP="001F798C">
      <w:pPr>
        <w:pStyle w:val="affff"/>
        <w:mirrorIndents w:val="0"/>
      </w:pPr>
      <w:r w:rsidRPr="00763BE1">
        <w:t>-возводить физкультурно-оздоровительные, спортивные и спортивно-технические сооружения на соответствующих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p w:rsidR="0098533B" w:rsidRPr="00763BE1" w:rsidRDefault="0098533B" w:rsidP="001F798C">
      <w:pPr>
        <w:pStyle w:val="affff"/>
        <w:mirrorIndents w:val="0"/>
      </w:pPr>
      <w:r w:rsidRPr="00763BE1">
        <w:t>-пользоваться другими правами, если их реализация не противоречит требованиям законодательства Российской Федерации.</w:t>
      </w:r>
    </w:p>
    <w:p w:rsidR="0098533B" w:rsidRPr="00763BE1" w:rsidRDefault="0098533B" w:rsidP="001F798C">
      <w:pPr>
        <w:pStyle w:val="affff"/>
        <w:mirrorIndents w:val="0"/>
      </w:pPr>
      <w:r w:rsidRPr="00763BE1">
        <w:t>Лица, использующие леса для осуществления рекреационной деятельности, обязаны:</w:t>
      </w:r>
    </w:p>
    <w:p w:rsidR="0098533B" w:rsidRPr="00763BE1" w:rsidRDefault="0098533B" w:rsidP="001F798C">
      <w:pPr>
        <w:pStyle w:val="affff"/>
        <w:mirrorIndents w:val="0"/>
      </w:pPr>
      <w:r w:rsidRPr="00763BE1">
        <w:t>-составлять проект освоения лесов в соответс</w:t>
      </w:r>
      <w:r w:rsidR="005C2509">
        <w:t>твии с ч.</w:t>
      </w:r>
      <w:r w:rsidRPr="00763BE1">
        <w:t>1 ст</w:t>
      </w:r>
      <w:r w:rsidR="00A270BF">
        <w:t>.</w:t>
      </w:r>
      <w:r w:rsidRPr="00763BE1">
        <w:t xml:space="preserve"> 88 ЛК РФ;</w:t>
      </w:r>
    </w:p>
    <w:p w:rsidR="0098533B" w:rsidRPr="00763BE1" w:rsidRDefault="0098533B" w:rsidP="001F798C">
      <w:pPr>
        <w:pStyle w:val="affff"/>
        <w:mirrorIndents w:val="0"/>
      </w:pPr>
      <w:r w:rsidRPr="00763BE1">
        <w:t>-осуществлять использование лесов в соответствии с проектом освоения лесов;</w:t>
      </w:r>
    </w:p>
    <w:p w:rsidR="0098533B" w:rsidRPr="00763BE1" w:rsidRDefault="0098533B" w:rsidP="001F798C">
      <w:pPr>
        <w:pStyle w:val="affff"/>
        <w:mirrorIndents w:val="0"/>
      </w:pPr>
      <w:r w:rsidRPr="00763BE1">
        <w:t>-соблюдать условия договора аренды лесного участка и решения о предоставлении лесного участка в постоянное (бессрочное) пользование;</w:t>
      </w:r>
    </w:p>
    <w:p w:rsidR="0098533B" w:rsidRPr="00763BE1" w:rsidRDefault="0098533B" w:rsidP="001F798C">
      <w:pPr>
        <w:pStyle w:val="affff"/>
        <w:mirrorIndents w:val="0"/>
      </w:pPr>
      <w:r w:rsidRPr="00763BE1">
        <w:t>-осуществлять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98533B" w:rsidRPr="00763BE1" w:rsidRDefault="0098533B" w:rsidP="001F798C">
      <w:pPr>
        <w:pStyle w:val="affff"/>
        <w:mirrorIndents w:val="0"/>
      </w:pPr>
      <w:r w:rsidRPr="00763BE1">
        <w:t>-в соответс</w:t>
      </w:r>
      <w:r w:rsidR="005C2509">
        <w:t>твии с ч.</w:t>
      </w:r>
      <w:r w:rsidR="00A270BF">
        <w:t xml:space="preserve"> 6 ст.</w:t>
      </w:r>
      <w:r w:rsidRPr="00763BE1">
        <w:t xml:space="preserve"> 21 ЛК РФ рекультивировать земли, которые использовались для строительства, реконструкции и (или) эксплуатации объектов, не связанных с созданием лесной инфраструктуры;</w:t>
      </w:r>
    </w:p>
    <w:p w:rsidR="0098533B" w:rsidRPr="00763BE1" w:rsidRDefault="0098533B" w:rsidP="001F798C">
      <w:pPr>
        <w:pStyle w:val="affff"/>
        <w:mirrorIndents w:val="0"/>
      </w:pPr>
      <w:r w:rsidRPr="00763BE1">
        <w:t>-соблюдать в лесах правила пожарной и санитарной безопасности;</w:t>
      </w:r>
    </w:p>
    <w:p w:rsidR="0098533B" w:rsidRPr="00763BE1" w:rsidRDefault="0098533B" w:rsidP="001F798C">
      <w:pPr>
        <w:pStyle w:val="affff"/>
        <w:mirrorIndents w:val="0"/>
      </w:pPr>
      <w:r w:rsidRPr="00763BE1">
        <w:t>-</w:t>
      </w:r>
      <w:r w:rsidR="005C2509">
        <w:t>в соответствии с ч.</w:t>
      </w:r>
      <w:r w:rsidRPr="00763BE1">
        <w:t xml:space="preserve"> 2 ст</w:t>
      </w:r>
      <w:r w:rsidR="00A270BF">
        <w:t>.</w:t>
      </w:r>
      <w:r w:rsidRPr="00763BE1">
        <w:t xml:space="preserve"> 26 ЛК РФ ежегодно</w:t>
      </w:r>
      <w:r w:rsidR="00FD4EB4">
        <w:t xml:space="preserve"> </w:t>
      </w:r>
      <w:r w:rsidRPr="00763BE1">
        <w:t>подавать лесную декларацию;</w:t>
      </w:r>
    </w:p>
    <w:p w:rsidR="0098533B" w:rsidRPr="00763BE1" w:rsidRDefault="005C2509" w:rsidP="001F798C">
      <w:pPr>
        <w:pStyle w:val="affff"/>
        <w:mirrorIndents w:val="0"/>
      </w:pPr>
      <w:r>
        <w:t>-в соответствии с ч.</w:t>
      </w:r>
      <w:r w:rsidR="0098533B" w:rsidRPr="00763BE1">
        <w:t xml:space="preserve"> 1 ст</w:t>
      </w:r>
      <w:r w:rsidR="00A270BF">
        <w:t>.</w:t>
      </w:r>
      <w:r w:rsidR="0098533B" w:rsidRPr="00763BE1">
        <w:t xml:space="preserve"> 49 ЛК РФ представлять отчет об использовании лесов;</w:t>
      </w:r>
    </w:p>
    <w:p w:rsidR="0098533B" w:rsidRPr="00763BE1" w:rsidRDefault="00A270BF" w:rsidP="001F798C">
      <w:pPr>
        <w:pStyle w:val="affff"/>
        <w:mirrorIndents w:val="0"/>
      </w:pPr>
      <w:r>
        <w:t>-в соответствии с ч.</w:t>
      </w:r>
      <w:r w:rsidR="0098533B" w:rsidRPr="00763BE1">
        <w:t xml:space="preserve"> 1 ст</w:t>
      </w:r>
      <w:r>
        <w:t>.</w:t>
      </w:r>
      <w:r w:rsidR="0098533B" w:rsidRPr="00763BE1">
        <w:t xml:space="preserve"> 60 ЛК РФ представлять отчет об охране и защите лесов;</w:t>
      </w:r>
    </w:p>
    <w:p w:rsidR="0098533B" w:rsidRPr="00763BE1" w:rsidRDefault="005C2509" w:rsidP="001F798C">
      <w:pPr>
        <w:pStyle w:val="affff"/>
        <w:mirrorIndents w:val="0"/>
      </w:pPr>
      <w:r>
        <w:lastRenderedPageBreak/>
        <w:t>-в соответствии с ч.</w:t>
      </w:r>
      <w:r w:rsidR="00A270BF">
        <w:t xml:space="preserve"> 4 ст.</w:t>
      </w:r>
      <w:r w:rsidR="0098533B" w:rsidRPr="00763BE1">
        <w:t xml:space="preserve"> 91 ЛК РФ предоставлять в государственный лесной реестр в установленном порядке документированную ин</w:t>
      </w:r>
      <w:r>
        <w:t>формацию, предусмотренную ч.</w:t>
      </w:r>
      <w:r w:rsidR="00A270BF">
        <w:t xml:space="preserve"> 2 ст.</w:t>
      </w:r>
      <w:r w:rsidR="0098533B" w:rsidRPr="00763BE1">
        <w:t xml:space="preserve"> 91 ЛК РФ;</w:t>
      </w:r>
    </w:p>
    <w:p w:rsidR="0098533B" w:rsidRPr="00763BE1" w:rsidRDefault="0098533B" w:rsidP="001F798C">
      <w:pPr>
        <w:pStyle w:val="affff"/>
        <w:mirrorIndents w:val="0"/>
      </w:pPr>
      <w:r w:rsidRPr="00763BE1">
        <w:t>-выполнять другие обязанности, предусмотренные законодательством Российской Федерации.</w:t>
      </w:r>
    </w:p>
    <w:p w:rsidR="0098533B" w:rsidRPr="00763BE1" w:rsidRDefault="0098533B" w:rsidP="001F798C">
      <w:pPr>
        <w:pStyle w:val="affff"/>
        <w:mirrorIndents w:val="0"/>
      </w:pPr>
      <w:r w:rsidRPr="00763BE1">
        <w:t>На лесных участках, предоставленных для осуществления рекреационной деятельности, подлежат сохранению природные ландшафты, объекты животного и растительного мира, водные объекты;</w:t>
      </w:r>
    </w:p>
    <w:p w:rsidR="0098533B" w:rsidRPr="00763BE1" w:rsidRDefault="0098533B" w:rsidP="001F798C">
      <w:pPr>
        <w:pStyle w:val="affff"/>
        <w:mirrorIndents w:val="0"/>
      </w:pPr>
      <w:r w:rsidRPr="00763BE1">
        <w:t>Виды организации рекреационной деятельности, допускаемые на особо охраняемых природных территориях, устанавливаются в соответствии с законодательством Российской Федерации об особо охраняемых природных территориях;</w:t>
      </w:r>
    </w:p>
    <w:p w:rsidR="0098533B" w:rsidRPr="00763BE1" w:rsidRDefault="0098533B" w:rsidP="001F798C">
      <w:pPr>
        <w:pStyle w:val="affff"/>
        <w:mirrorIndents w:val="0"/>
      </w:pPr>
      <w:r w:rsidRPr="00763BE1">
        <w:t>Размещение временных построек, физкультурно-оздоровительных, спортивных и спортивно-технических сооружений допускается</w:t>
      </w:r>
      <w:r w:rsidR="00A01209">
        <w:t>,</w:t>
      </w:r>
      <w:r w:rsidRPr="00763BE1">
        <w:t xml:space="preserve"> прежде всего</w:t>
      </w:r>
      <w:r w:rsidR="00A01209">
        <w:t>,</w:t>
      </w:r>
      <w:r w:rsidRPr="00763BE1">
        <w:t xml:space="preserve">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98533B" w:rsidRPr="00763BE1" w:rsidRDefault="0098533B" w:rsidP="001F798C">
      <w:pPr>
        <w:pStyle w:val="affff"/>
        <w:mirrorIndents w:val="0"/>
      </w:pPr>
      <w:r w:rsidRPr="00763BE1">
        <w:t>Под рекреацией в широком смысле это</w:t>
      </w:r>
      <w:r w:rsidR="00A270BF">
        <w:t>го слова понимается отдых. Ст.</w:t>
      </w:r>
      <w:r w:rsidRPr="00763BE1">
        <w:t xml:space="preserve"> 11 ЛК РФ гарантирует право граждан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что также входит в понятие рекреации. Организация отдыха, туризма, физкультурно-оздоровительной и спортивной деятельности, с возможным созданием инфраструктуры, рассматривается ЛК РФ как рекреационная деятельность и имеет ограничения.</w:t>
      </w:r>
    </w:p>
    <w:p w:rsidR="0098533B" w:rsidRPr="00763BE1" w:rsidRDefault="0098533B" w:rsidP="001F798C">
      <w:pPr>
        <w:pStyle w:val="affff"/>
        <w:mirrorIndents w:val="0"/>
      </w:pPr>
      <w:r w:rsidRPr="00763BE1">
        <w:t>Рассматриваемое использование лесов (ст</w:t>
      </w:r>
      <w:r w:rsidR="00A270BF">
        <w:t>.</w:t>
      </w:r>
      <w:r w:rsidRPr="00763BE1">
        <w:t xml:space="preserve"> 41 ЛК РФ) относится к видам, которые требуют предоставления лесных участков, но осуществляются без изъятия лесных ресурсов.</w:t>
      </w:r>
    </w:p>
    <w:p w:rsidR="0098533B" w:rsidRPr="00763BE1" w:rsidRDefault="0098533B" w:rsidP="001F798C">
      <w:pPr>
        <w:pStyle w:val="affff"/>
        <w:mirrorIndents w:val="0"/>
      </w:pPr>
      <w:r w:rsidRPr="00763BE1">
        <w:t>На представленных лесных участках создается необходимая лесная инфраструктура, в т.ч. временные постройки, производится благоустройство территории (ст</w:t>
      </w:r>
      <w:r w:rsidR="00A270BF">
        <w:t>.</w:t>
      </w:r>
      <w:r w:rsidRPr="00763BE1">
        <w:t xml:space="preserve"> 13, 41 ЛК РФ). </w:t>
      </w:r>
    </w:p>
    <w:p w:rsidR="0098533B" w:rsidRPr="00763BE1" w:rsidRDefault="0098533B" w:rsidP="001F798C">
      <w:pPr>
        <w:pStyle w:val="affff"/>
        <w:mirrorIndents w:val="0"/>
      </w:pPr>
      <w:r w:rsidRPr="00763BE1">
        <w:t xml:space="preserve">Особенностью правового регулирования вопросов рекреационного использования лесов является разрешение в некоторых случаях возведения физкультурно-оздоровительных, спортивных и спортивно-технических сооружений. </w:t>
      </w:r>
    </w:p>
    <w:p w:rsidR="0098533B" w:rsidRPr="00763BE1" w:rsidRDefault="005C2509" w:rsidP="001F798C">
      <w:pPr>
        <w:pStyle w:val="affff"/>
        <w:mirrorIndents w:val="0"/>
      </w:pPr>
      <w:r>
        <w:t>В п. 7</w:t>
      </w:r>
      <w:r w:rsidR="00A270BF">
        <w:t>ст.</w:t>
      </w:r>
      <w:r>
        <w:t xml:space="preserve"> 2 Федераль</w:t>
      </w:r>
      <w:r w:rsidR="002A54C0">
        <w:t>ного закона от 04.12.</w:t>
      </w:r>
      <w:r>
        <w:t>2007</w:t>
      </w:r>
      <w:r w:rsidR="002A54C0">
        <w:t xml:space="preserve"> №</w:t>
      </w:r>
      <w:r w:rsidR="0098533B" w:rsidRPr="00763BE1">
        <w:t>329-ФЗ</w:t>
      </w:r>
      <w:r>
        <w:t xml:space="preserve"> «О физической культуре и спорте в Российской Федерации» (далее Федеральный закон </w:t>
      </w:r>
      <w:r w:rsidR="00D46630">
        <w:t>№329-ФЗ),</w:t>
      </w:r>
      <w:r w:rsidR="0098533B" w:rsidRPr="00763BE1">
        <w:t xml:space="preserve"> объектами спорта названы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w:t>
      </w:r>
      <w:r w:rsidR="00D46630">
        <w:t xml:space="preserve">спортивных </w:t>
      </w:r>
      <w:r w:rsidR="0098533B" w:rsidRPr="00763BE1">
        <w:t>сооружения.</w:t>
      </w:r>
    </w:p>
    <w:p w:rsidR="0098533B" w:rsidRPr="00763BE1" w:rsidRDefault="00D46630" w:rsidP="001F798C">
      <w:pPr>
        <w:pStyle w:val="affff"/>
        <w:mirrorIndents w:val="0"/>
      </w:pPr>
      <w:r>
        <w:t>П</w:t>
      </w:r>
      <w:r w:rsidR="00A270BF">
        <w:t>.</w:t>
      </w:r>
      <w:r>
        <w:t xml:space="preserve"> 17 ст</w:t>
      </w:r>
      <w:r w:rsidR="00A270BF">
        <w:t>.</w:t>
      </w:r>
      <w:r w:rsidR="002A54C0">
        <w:t xml:space="preserve"> 2 Федерального закона №</w:t>
      </w:r>
      <w:r>
        <w:t xml:space="preserve">329-ФЗ определяет, что </w:t>
      </w:r>
      <w:r w:rsidR="00FD4EB4">
        <w:t xml:space="preserve">спортивные сооружения это </w:t>
      </w:r>
      <w:r w:rsidR="0098533B" w:rsidRPr="00763BE1">
        <w:t>иженерно-строительный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98533B" w:rsidRPr="00763BE1" w:rsidRDefault="0098533B" w:rsidP="001F798C">
      <w:pPr>
        <w:pStyle w:val="affff"/>
        <w:mirrorIndents w:val="0"/>
      </w:pPr>
      <w:r w:rsidRPr="00763BE1">
        <w:lastRenderedPageBreak/>
        <w:t>При этом следует понимать, что возведение на лесных участках, предназначенных для рекреационного использования, объектов капитального строительства может носить только исключительный характер, и соответствующие решения не должны приниматься в общем порядке.</w:t>
      </w:r>
    </w:p>
    <w:p w:rsidR="0098533B" w:rsidRPr="00763BE1" w:rsidRDefault="00D46630" w:rsidP="001F798C">
      <w:pPr>
        <w:pStyle w:val="affff"/>
        <w:mirrorIndents w:val="0"/>
      </w:pPr>
      <w:r>
        <w:t>В связи с этим в ч.</w:t>
      </w:r>
      <w:r w:rsidR="0098533B" w:rsidRPr="00763BE1">
        <w:t xml:space="preserve"> 2 ст</w:t>
      </w:r>
      <w:r w:rsidR="00A270BF">
        <w:t>.</w:t>
      </w:r>
      <w:r w:rsidR="0098533B" w:rsidRPr="00763BE1">
        <w:t xml:space="preserve"> 41 ЛК РФ предусмотрено, что возведение физкультурно-оздоровительных, спортивных и спортивно-технических сооружений во</w:t>
      </w:r>
      <w:r>
        <w:t xml:space="preserve">зможно, если оно предусмотрено </w:t>
      </w:r>
      <w:r w:rsidR="007149EB">
        <w:t>л</w:t>
      </w:r>
      <w:r w:rsidR="0098533B" w:rsidRPr="00763BE1">
        <w:t>есным планом субъекта РФ.</w:t>
      </w:r>
    </w:p>
    <w:p w:rsidR="0098533B" w:rsidRPr="00763BE1" w:rsidRDefault="00D46630" w:rsidP="001F798C">
      <w:pPr>
        <w:pStyle w:val="affff"/>
        <w:mirrorIndents w:val="0"/>
      </w:pPr>
      <w:r>
        <w:t xml:space="preserve">Если в </w:t>
      </w:r>
      <w:r w:rsidR="007149EB">
        <w:t>л</w:t>
      </w:r>
      <w:r w:rsidR="0098533B" w:rsidRPr="00763BE1">
        <w:t>есном плане субъекта определены зоны планируемого освоения лесов, в границах которых предусматривается строительство, реконструкция и эксплуатация объектов</w:t>
      </w:r>
      <w:r w:rsidR="00FD4EB4">
        <w:t xml:space="preserve"> </w:t>
      </w:r>
      <w:r w:rsidR="0098533B" w:rsidRPr="00763BE1">
        <w:t>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w:t>
      </w:r>
    </w:p>
    <w:p w:rsidR="0098533B" w:rsidRPr="00763BE1" w:rsidRDefault="0098533B" w:rsidP="001F798C">
      <w:pPr>
        <w:pStyle w:val="affff"/>
        <w:mirrorIndents w:val="0"/>
      </w:pPr>
      <w:r w:rsidRPr="00763BE1">
        <w:t>Создание инфраструктуры, проведение любых мероприятий по благоустройству территории должно быть предусмотрено проектом освоения лесов, который представляется лицом, осуществляющим рекреационную деятельность, на государственную экспертизу.</w:t>
      </w:r>
    </w:p>
    <w:p w:rsidR="00FD4EB4" w:rsidRDefault="0098533B" w:rsidP="001F798C">
      <w:pPr>
        <w:pStyle w:val="affff"/>
        <w:mirrorIndents w:val="0"/>
      </w:pPr>
      <w:r w:rsidRPr="00763BE1">
        <w:t>В соотве</w:t>
      </w:r>
      <w:r w:rsidR="00D46630">
        <w:t>тствии с приказом Федерального аг</w:t>
      </w:r>
      <w:r w:rsidR="002A54C0">
        <w:t>ентства лесного хозяйства от 14.</w:t>
      </w:r>
      <w:r w:rsidR="00D46630">
        <w:t>12</w:t>
      </w:r>
      <w:r w:rsidR="002A54C0">
        <w:t>.</w:t>
      </w:r>
      <w:r w:rsidRPr="00763BE1">
        <w:t>2</w:t>
      </w:r>
      <w:r w:rsidR="002A54C0">
        <w:t>010 №</w:t>
      </w:r>
      <w:r w:rsidR="00D46630">
        <w:t>485 «Об утверждении О</w:t>
      </w:r>
      <w:r w:rsidRPr="00763BE1">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использование лесов для осуществления рекреационной</w:t>
      </w:r>
      <w:r w:rsidR="00FD4EB4">
        <w:t xml:space="preserve"> </w:t>
      </w:r>
      <w:r w:rsidRPr="00763BE1">
        <w:t>деятельности допус</w:t>
      </w:r>
      <w:r w:rsidR="001A3FE9" w:rsidRPr="00763BE1">
        <w:t>кается во всех лесах</w:t>
      </w:r>
      <w:r w:rsidR="00D46630">
        <w:t xml:space="preserve">, кроме лесов особо охраняемых природных территорий. </w:t>
      </w:r>
    </w:p>
    <w:p w:rsidR="001A3FE9" w:rsidRPr="00763BE1" w:rsidRDefault="0098533B" w:rsidP="001F798C">
      <w:pPr>
        <w:pStyle w:val="affff"/>
        <w:mirrorIndents w:val="0"/>
      </w:pPr>
      <w:r w:rsidRPr="00763BE1">
        <w:t xml:space="preserve">Согласно </w:t>
      </w:r>
      <w:r w:rsidR="00A270BF">
        <w:t>ч.</w:t>
      </w:r>
      <w:r w:rsidR="00D46630">
        <w:t xml:space="preserve"> 2 ст</w:t>
      </w:r>
      <w:r w:rsidR="00A270BF">
        <w:t>.</w:t>
      </w:r>
      <w:r w:rsidR="00D46630">
        <w:t xml:space="preserve"> 25</w:t>
      </w:r>
      <w:r w:rsidRPr="00763BE1">
        <w:t xml:space="preserve"> ЛК РФ леса могут использоваться для одной или нескольких целей, если иное не установлено самим ЛК РФ или другими федеральными законами.</w:t>
      </w:r>
    </w:p>
    <w:p w:rsidR="00D02A5F" w:rsidRPr="00AC4AFC" w:rsidRDefault="0098533B" w:rsidP="00AC4AFC">
      <w:pPr>
        <w:pStyle w:val="affff"/>
        <w:mirrorIndents w:val="0"/>
      </w:pPr>
      <w:r w:rsidRPr="00002D71">
        <w:t>Состояние окружающей среды, подвергающейся рекреаци</w:t>
      </w:r>
      <w:r w:rsidR="003513DF" w:rsidRPr="00002D71">
        <w:t>онному воздействию в условия</w:t>
      </w:r>
      <w:r w:rsidR="00A01209">
        <w:t>х городских лесов города Междуреченска</w:t>
      </w:r>
      <w:r w:rsidR="00AC4AFC">
        <w:t>,</w:t>
      </w:r>
      <w:r w:rsidR="003513DF" w:rsidRPr="00002D71">
        <w:t xml:space="preserve"> проведено в процессе лес</w:t>
      </w:r>
      <w:r w:rsidR="00FD4EB4">
        <w:t>о</w:t>
      </w:r>
      <w:r w:rsidR="003513DF" w:rsidRPr="00002D71">
        <w:t>устроительных работ 201</w:t>
      </w:r>
      <w:r w:rsidR="005B4583">
        <w:t>7</w:t>
      </w:r>
      <w:r w:rsidR="003513DF" w:rsidRPr="00002D71">
        <w:t xml:space="preserve"> года</w:t>
      </w:r>
      <w:r w:rsidRPr="00002D71">
        <w:t>.</w:t>
      </w:r>
      <w:r w:rsidR="00D02A5F">
        <w:br w:type="page"/>
      </w:r>
    </w:p>
    <w:p w:rsidR="0098533B" w:rsidRPr="00763BE1" w:rsidRDefault="0098533B" w:rsidP="001F798C">
      <w:pPr>
        <w:pStyle w:val="afffc"/>
        <w:ind w:firstLine="0"/>
        <w:outlineLvl w:val="2"/>
        <w:rPr>
          <w:b/>
          <w:i/>
        </w:rPr>
      </w:pPr>
      <w:bookmarkStart w:id="69" w:name="_Toc505078314"/>
      <w:r w:rsidRPr="00763BE1">
        <w:lastRenderedPageBreak/>
        <w:t>2.8.1. Нормативы использования лесов для осуществления</w:t>
      </w:r>
      <w:r w:rsidR="00FD4EB4">
        <w:t xml:space="preserve"> </w:t>
      </w:r>
      <w:r w:rsidRPr="00763BE1">
        <w:t>рекреационной деятельности</w:t>
      </w:r>
      <w:bookmarkEnd w:id="69"/>
    </w:p>
    <w:p w:rsidR="0098533B" w:rsidRPr="00763BE1" w:rsidRDefault="0098533B" w:rsidP="001F798C">
      <w:pPr>
        <w:pStyle w:val="33"/>
        <w:spacing w:after="0"/>
        <w:ind w:left="981"/>
        <w:jc w:val="both"/>
        <w:rPr>
          <w:b w:val="0"/>
          <w:i/>
          <w:sz w:val="28"/>
          <w:szCs w:val="28"/>
        </w:rPr>
      </w:pPr>
    </w:p>
    <w:p w:rsidR="0098533B" w:rsidRPr="00763BE1" w:rsidRDefault="0098533B" w:rsidP="001F798C">
      <w:pPr>
        <w:pStyle w:val="affff"/>
        <w:mirrorIndents w:val="0"/>
      </w:pPr>
      <w:r w:rsidRPr="00763BE1">
        <w:t>При организации рекреационной деятельности юридические и физические лица, осуществляющие пользование лесами в целях осуществления рекреационной деятельности руководствуются следующими положениями (ст</w:t>
      </w:r>
      <w:r w:rsidR="00A270BF">
        <w:t>.</w:t>
      </w:r>
      <w:r w:rsidRPr="00763BE1">
        <w:t xml:space="preserve"> 11 Л</w:t>
      </w:r>
      <w:r w:rsidR="007149EB">
        <w:t>К РФ):</w:t>
      </w:r>
    </w:p>
    <w:p w:rsidR="0098533B" w:rsidRPr="00763BE1" w:rsidRDefault="0098533B" w:rsidP="001F798C">
      <w:pPr>
        <w:pStyle w:val="affff"/>
        <w:mirrorIndents w:val="0"/>
      </w:pPr>
      <w:r w:rsidRPr="00763BE1">
        <w:t xml:space="preserve">Граждане Российской Федерации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w:t>
      </w:r>
    </w:p>
    <w:p w:rsidR="0098533B" w:rsidRPr="00763BE1" w:rsidRDefault="0098533B" w:rsidP="001F798C">
      <w:pPr>
        <w:pStyle w:val="affff"/>
        <w:mirrorIndents w:val="0"/>
      </w:pPr>
      <w:r w:rsidRPr="00763BE1">
        <w:t>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rsidR="0098533B" w:rsidRPr="00763BE1" w:rsidRDefault="0098533B" w:rsidP="001F798C">
      <w:pPr>
        <w:pStyle w:val="affff"/>
        <w:mirrorIndents w:val="0"/>
      </w:pPr>
      <w:r w:rsidRPr="00763BE1">
        <w:t xml:space="preserve">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w:t>
      </w:r>
      <w:r w:rsidR="002A54C0">
        <w:t>08.01.</w:t>
      </w:r>
      <w:r w:rsidR="00D46630">
        <w:t>1998</w:t>
      </w:r>
      <w:r w:rsidR="002A54C0">
        <w:t xml:space="preserve"> N</w:t>
      </w:r>
      <w:r w:rsidRPr="00763BE1">
        <w:t>3-ФЗ "О наркотических средствах и психотропных веществах".</w:t>
      </w:r>
    </w:p>
    <w:p w:rsidR="0098533B" w:rsidRPr="00763BE1" w:rsidRDefault="0098533B" w:rsidP="001F798C">
      <w:pPr>
        <w:pStyle w:val="affff"/>
        <w:mirrorIndents w:val="0"/>
      </w:pPr>
      <w:r w:rsidRPr="00763BE1">
        <w:t>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98533B" w:rsidRPr="00763BE1" w:rsidRDefault="0098533B" w:rsidP="001F798C">
      <w:pPr>
        <w:pStyle w:val="affff"/>
        <w:mirrorIndents w:val="0"/>
      </w:pPr>
      <w:r w:rsidRPr="00763BE1">
        <w:t>Пребывание граждан в лесах может быть ограничено в целях обеспечения:</w:t>
      </w:r>
    </w:p>
    <w:p w:rsidR="0098533B" w:rsidRPr="00763BE1" w:rsidRDefault="0098533B" w:rsidP="001F798C">
      <w:pPr>
        <w:pStyle w:val="affff"/>
        <w:mirrorIndents w:val="0"/>
      </w:pPr>
      <w:r w:rsidRPr="00763BE1">
        <w:t>- пожарной безопасности и санитарной безопасности в лесах;</w:t>
      </w:r>
    </w:p>
    <w:p w:rsidR="0098533B" w:rsidRPr="00763BE1" w:rsidRDefault="0098533B" w:rsidP="001F798C">
      <w:pPr>
        <w:pStyle w:val="affff"/>
        <w:mirrorIndents w:val="0"/>
      </w:pPr>
      <w:r w:rsidRPr="00763BE1">
        <w:t>- безопасности граждан при выполнении работ.</w:t>
      </w:r>
    </w:p>
    <w:p w:rsidR="0098533B" w:rsidRPr="00763BE1" w:rsidRDefault="0098533B" w:rsidP="001F798C">
      <w:pPr>
        <w:pStyle w:val="affff"/>
        <w:mirrorIndents w:val="0"/>
      </w:pPr>
      <w:r w:rsidRPr="00763BE1">
        <w:t>Запрещение или ограничение пребывания граждан в лесах по основаниям, не предусмотренным настоящей статьей, не допускается.</w:t>
      </w:r>
    </w:p>
    <w:p w:rsidR="007149EB" w:rsidRDefault="00D46630" w:rsidP="001F798C">
      <w:pPr>
        <w:pStyle w:val="affff"/>
        <w:mirrorIndents w:val="0"/>
      </w:pPr>
      <w:r>
        <w:t>В п. 3 «Правил использования лесов для осуществления рекреационной деятельности</w:t>
      </w:r>
      <w:r w:rsidR="007149EB">
        <w:t xml:space="preserve">» указано, </w:t>
      </w:r>
      <w:r w:rsidR="0098533B" w:rsidRPr="00763BE1">
        <w:t>что при определении размеров лесных участков, выделяемых для осуществления рекреационно</w:t>
      </w:r>
      <w:r w:rsidR="007149EB">
        <w:t>й деятельности</w:t>
      </w:r>
      <w:r w:rsidR="00FD4EB4">
        <w:t xml:space="preserve"> </w:t>
      </w:r>
      <w:r w:rsidR="007149EB">
        <w:t>необходимо руководствоваться</w:t>
      </w:r>
      <w:r w:rsidR="0098533B" w:rsidRPr="00763BE1">
        <w:t xml:space="preserve"> оп</w:t>
      </w:r>
      <w:r w:rsidR="007149EB">
        <w:t>тимальной рекреационной нагрузкой</w:t>
      </w:r>
      <w:r w:rsidR="00FD4EB4">
        <w:t xml:space="preserve"> </w:t>
      </w:r>
      <w:r w:rsidR="007149EB">
        <w:t xml:space="preserve">на лесные экосистемы при соблюдении условий минимизации </w:t>
      </w:r>
      <w:r w:rsidR="001E41FA">
        <w:t>ущерба лесным насаждениям и окружающей среде.</w:t>
      </w:r>
    </w:p>
    <w:p w:rsidR="0098533B" w:rsidRPr="00763BE1" w:rsidRDefault="0098533B" w:rsidP="001F798C">
      <w:pPr>
        <w:pStyle w:val="affff"/>
        <w:mirrorIndents w:val="0"/>
      </w:pPr>
      <w:r w:rsidRPr="00763BE1">
        <w:t xml:space="preserve">Допустимая рекреационная нагрузка на используемый участок рассчитывается исходя из устойчивости конкретных типов леса на участке и степени </w:t>
      </w:r>
      <w:r w:rsidRPr="00AC4AFC">
        <w:t>рекреационной дигрессии</w:t>
      </w:r>
      <w:r w:rsidRPr="00763BE1">
        <w:t xml:space="preserve"> на участке. </w:t>
      </w:r>
    </w:p>
    <w:p w:rsidR="001E41FA" w:rsidRDefault="0098533B" w:rsidP="00AC4AFC">
      <w:pPr>
        <w:pStyle w:val="affff"/>
        <w:ind w:left="567" w:firstLine="0"/>
        <w:mirrorIndents w:val="0"/>
      </w:pPr>
      <w:r w:rsidRPr="00763BE1">
        <w:t>Пребывание людей в лесу, связанное с побочным пользованием лесами, как</w:t>
      </w:r>
      <w:r w:rsidR="001E41FA">
        <w:t>-то: сбором грибов, ягод</w:t>
      </w:r>
      <w:r w:rsidRPr="00763BE1">
        <w:t xml:space="preserve">; </w:t>
      </w:r>
    </w:p>
    <w:p w:rsidR="0098533B" w:rsidRPr="00763BE1" w:rsidRDefault="0098533B" w:rsidP="001F798C">
      <w:pPr>
        <w:pStyle w:val="affff"/>
        <w:mirrorIndents w:val="0"/>
      </w:pPr>
      <w:r w:rsidRPr="00763BE1">
        <w:t>непосредственно не связанное с пользованием – туризм, прогулки после работы, катание на лыжах и т.д. в любом случае вызывает изменения в составе растительности, населении животных, уплотнение почвы и др. Эти изменения принято называть рекреационной дигрессией. Для правильного хозяйствования в рекреационных лесах различают несколько стадий дигрессии.</w:t>
      </w:r>
    </w:p>
    <w:p w:rsidR="0098533B" w:rsidRPr="00763BE1" w:rsidRDefault="0098533B" w:rsidP="001F798C">
      <w:pPr>
        <w:pStyle w:val="affff"/>
        <w:mirrorIndents w:val="0"/>
      </w:pPr>
      <w:r w:rsidRPr="00AC4AFC">
        <w:rPr>
          <w:iCs/>
        </w:rPr>
        <w:lastRenderedPageBreak/>
        <w:t>Первая</w:t>
      </w:r>
      <w:r w:rsidR="00FD4EB4">
        <w:rPr>
          <w:iCs/>
        </w:rPr>
        <w:t xml:space="preserve"> </w:t>
      </w:r>
      <w:r w:rsidRPr="00AC4AFC">
        <w:rPr>
          <w:iCs/>
        </w:rPr>
        <w:t>стадия</w:t>
      </w:r>
      <w:r w:rsidRPr="00763BE1">
        <w:t xml:space="preserve"> характеризуется ненарушенной, пружинящей под ногами подстилкой, полным набором характерных для данного типа леса травянистых видов, многочисленным подростом. В лиственных лесах на этой стадии дигрессии еще присутствуют эфемероиды. На </w:t>
      </w:r>
      <w:r w:rsidRPr="00AC4AFC">
        <w:rPr>
          <w:iCs/>
        </w:rPr>
        <w:t>второй стадии</w:t>
      </w:r>
      <w:r w:rsidRPr="00763BE1">
        <w:t xml:space="preserve"> намечаются тропинки, которые занимают не более 5% площади. Начинается вытаптывание подстилки и проникновение опушечных видов под полог леса. На этих стадиях возможно продолжение рекреации в прежнем объеме, без проведения каких-либо специальных хозяйственных мероприятий. На </w:t>
      </w:r>
      <w:r w:rsidRPr="00AC4AFC">
        <w:rPr>
          <w:iCs/>
        </w:rPr>
        <w:t>третьей стадии</w:t>
      </w:r>
      <w:r w:rsidRPr="00763BE1">
        <w:t xml:space="preserve"> дигрессии</w:t>
      </w:r>
      <w:r w:rsidR="00A01209">
        <w:t>,</w:t>
      </w:r>
      <w:r w:rsidRPr="00763BE1">
        <w:t xml:space="preserve"> выбитые участки занимают до 15% всей площади. Мощность подстилки значительно уменьшена. Под пологом леса появляются луговые и сорные травы. Сохранившийся подрост мало дифференцирован, почти нет всходо</w:t>
      </w:r>
      <w:r w:rsidR="00FD4EB4">
        <w:t>в ценных</w:t>
      </w:r>
      <w:r w:rsidRPr="00763BE1">
        <w:t xml:space="preserve"> пород. На </w:t>
      </w:r>
      <w:r w:rsidRPr="00AC4AFC">
        <w:rPr>
          <w:iCs/>
        </w:rPr>
        <w:t>четвертой</w:t>
      </w:r>
      <w:r w:rsidRPr="00763BE1">
        <w:t xml:space="preserve">–выбитые участки занимают 15-20% , на них полностью разрушается подстилка, разрастаются луговые травы, происходит задернение почвы. Подрост остаётся только под защитой куртин. </w:t>
      </w:r>
      <w:r w:rsidRPr="00AC4AFC">
        <w:rPr>
          <w:iCs/>
        </w:rPr>
        <w:t>Пятая стадия</w:t>
      </w:r>
      <w:r w:rsidRPr="00763BE1">
        <w:t xml:space="preserve"> - выбитая площадь увеличивается до 60-100%, значительная часть площади лишена растительности, сохраняются лишь фрагменты сорняков и однолетников. Подрост почти полностью отсутствует. Резко увеличена освещённость под пологом. Все сохранившиеся деревья – больные или с механическими повреждениями, у большей их части корни обнажены и выступают на поверхность почвы. </w:t>
      </w:r>
    </w:p>
    <w:p w:rsidR="0098533B" w:rsidRPr="00763BE1" w:rsidRDefault="0098533B" w:rsidP="001F798C">
      <w:pPr>
        <w:pStyle w:val="affff"/>
        <w:mirrorIndents w:val="0"/>
      </w:pPr>
      <w:r w:rsidRPr="00763BE1">
        <w:t>Потеря биоценозом способности к самовосстановлению при сохранении рекреационных нагрузок происходит между третьей и четвертой стадиями. Это считается границей устойчивости биоценоза. При достижении этой стадии рекреационная деятельность должна быть прекращена.</w:t>
      </w:r>
    </w:p>
    <w:p w:rsidR="0098533B" w:rsidRPr="00763BE1" w:rsidRDefault="0098533B" w:rsidP="001F798C">
      <w:pPr>
        <w:pStyle w:val="affff"/>
        <w:mirrorIndents w:val="0"/>
      </w:pPr>
      <w:r w:rsidRPr="00763BE1">
        <w:t xml:space="preserve">Кроме общих закономерностей протекания дигрессии при расчете возможных нагрузок на растительное сообщество учитывается неодинаковая устойчивость и различная способность к самовосстановлению в разных типах леса. 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98533B" w:rsidRPr="00763BE1" w:rsidRDefault="0098533B" w:rsidP="001F798C">
      <w:pPr>
        <w:pStyle w:val="affff"/>
        <w:mirrorIndents w:val="0"/>
      </w:pPr>
      <w:r w:rsidRPr="00763BE1">
        <w:t xml:space="preserve">Общепризнано, что одними из самых устойчивых лесных сообществ являются березняки и осинники разнотравных типов леса, которые являются основными растительными сообществами на участке.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w:t>
      </w:r>
    </w:p>
    <w:p w:rsidR="00A01209" w:rsidRDefault="0098533B" w:rsidP="001F798C">
      <w:pPr>
        <w:pStyle w:val="affff"/>
        <w:mirrorIndents w:val="0"/>
      </w:pPr>
      <w:r w:rsidRPr="00763BE1">
        <w:t xml:space="preserve">Строгой методики расчета рекреационной емкости без проведения продолжительных полевых исследований нет. </w:t>
      </w:r>
    </w:p>
    <w:p w:rsidR="0098533B" w:rsidRPr="00763BE1" w:rsidRDefault="0098533B" w:rsidP="001F798C">
      <w:pPr>
        <w:pStyle w:val="affff"/>
        <w:mirrorIndents w:val="0"/>
      </w:pPr>
      <w:r w:rsidRPr="00763BE1">
        <w:t xml:space="preserve">Средняя допустимая рекреационная нагрузка для сосновых лесов Западной Сибири составляет 5 человек на </w:t>
      </w:r>
      <w:smartTag w:uri="urn:schemas-microsoft-com:office:smarttags" w:element="metricconverter">
        <w:smartTagPr>
          <w:attr w:name="ProductID" w:val="1 га"/>
        </w:smartTagPr>
        <w:r w:rsidRPr="00763BE1">
          <w:t>1 га</w:t>
        </w:r>
      </w:smartTag>
      <w:r w:rsidRPr="00763BE1">
        <w:t>.</w:t>
      </w:r>
      <w:r w:rsidR="00FD4EB4">
        <w:t xml:space="preserve"> </w:t>
      </w:r>
      <w:r w:rsidRPr="00763BE1">
        <w:t xml:space="preserve">Учитывая, что сосновые насаждения среди других формаций по устойчивости занимают среднее положение, приведенные нагрузки можно использовать при укрупненных расчетах для всех лесов. Однако необходимо учитывать, что нагрузка распределяется по территории неравномерно, поэтому в наиболее посещаемых участках, на въездах и тропах в лесу рекомендуется проведение соответствующих мероприятий. Мероприятия </w:t>
      </w:r>
      <w:r w:rsidRPr="00763BE1">
        <w:lastRenderedPageBreak/>
        <w:t xml:space="preserve">планируются при составлении проекта освоения лесов в целях ведения рекреационной деятельности. </w:t>
      </w:r>
    </w:p>
    <w:p w:rsidR="001A3FE9" w:rsidRPr="00763BE1" w:rsidRDefault="001A3FE9" w:rsidP="001F798C">
      <w:pPr>
        <w:pStyle w:val="affff"/>
        <w:mirrorIndents w:val="0"/>
      </w:pPr>
      <w:r w:rsidRPr="00763BE1">
        <w:t>В эпоху научно-технической революции, сопровождающейся неуклонным ростом производства и урбанизацией, существенно изменились и взаимоотношения между человеком и природой. Новая стадия развития этих взаимоотношений придает лесам – главному компоненту зеленого покров</w:t>
      </w:r>
      <w:r w:rsidR="00A01209">
        <w:t>а земли, определяющее</w:t>
      </w:r>
      <w:r w:rsidRPr="00763BE1">
        <w:t xml:space="preserve"> значение, в том числе рекреационное.</w:t>
      </w:r>
    </w:p>
    <w:p w:rsidR="001A3FE9" w:rsidRPr="00763BE1" w:rsidRDefault="001A3FE9" w:rsidP="001F798C">
      <w:pPr>
        <w:pStyle w:val="affff"/>
        <w:mirrorIndents w:val="0"/>
      </w:pPr>
      <w:r w:rsidRPr="00763BE1">
        <w:t>Отдых – это вполне закономерный физиологический процесс восстановления физических, нервных, интеллектуальных сил человека. Живая природа обладает исключительной способностью не только повышать ответную реакцию организма на окружающие условия, но и восстанавливать утраченные свойства. В этих условиях вопросы организации отдыха и туризма приобретают важное значение.</w:t>
      </w:r>
    </w:p>
    <w:p w:rsidR="001A3FE9" w:rsidRPr="00763BE1" w:rsidRDefault="001A3FE9" w:rsidP="001F798C">
      <w:pPr>
        <w:pStyle w:val="affff"/>
        <w:mirrorIndents w:val="0"/>
      </w:pPr>
      <w:r w:rsidRPr="00763BE1">
        <w:tab/>
        <w:t>Городские леса используются для оздоровительного отдыха, активного и тихого прогулочного отдыха.</w:t>
      </w:r>
    </w:p>
    <w:p w:rsidR="001A3FE9" w:rsidRPr="00763BE1" w:rsidRDefault="001A3FE9" w:rsidP="001F798C">
      <w:pPr>
        <w:pStyle w:val="affff"/>
        <w:mirrorIndents w:val="0"/>
      </w:pPr>
      <w:r w:rsidRPr="00763BE1">
        <w:tab/>
        <w:t>Широко исп</w:t>
      </w:r>
      <w:r w:rsidR="00A01209">
        <w:t>ользуются леса города Междуреченска</w:t>
      </w:r>
      <w:r w:rsidRPr="00763BE1">
        <w:t xml:space="preserve"> в период созревания дикорастущих ягод и грибов.</w:t>
      </w:r>
    </w:p>
    <w:p w:rsidR="001A3FE9" w:rsidRPr="00763BE1" w:rsidRDefault="001A3FE9" w:rsidP="001F798C">
      <w:pPr>
        <w:pStyle w:val="affff"/>
        <w:mirrorIndents w:val="0"/>
      </w:pPr>
      <w:r w:rsidRPr="00763BE1">
        <w:t>Городские леса имеют непосредственную связь с селитебной частью города и в силу этого наиболее интенсивно посещаются населением в целях отдыха.</w:t>
      </w:r>
    </w:p>
    <w:p w:rsidR="001A3FE9" w:rsidRPr="00763BE1" w:rsidRDefault="001A3FE9" w:rsidP="001F798C">
      <w:pPr>
        <w:pStyle w:val="affff"/>
        <w:mirrorIndents w:val="0"/>
      </w:pPr>
      <w:r w:rsidRPr="00763BE1">
        <w:t>Отдых в городских лесах в основном представлен следующими видами:</w:t>
      </w:r>
    </w:p>
    <w:p w:rsidR="001A3FE9" w:rsidRPr="00763BE1" w:rsidRDefault="001A3FE9" w:rsidP="001F798C">
      <w:pPr>
        <w:pStyle w:val="affff"/>
        <w:mirrorIndents w:val="0"/>
      </w:pPr>
      <w:r w:rsidRPr="00763BE1">
        <w:tab/>
        <w:t xml:space="preserve">- отдых на берегу водоемов (загорание, рыбная ловля); </w:t>
      </w:r>
      <w:r w:rsidRPr="00763BE1">
        <w:tab/>
      </w:r>
    </w:p>
    <w:p w:rsidR="001A3FE9" w:rsidRPr="00763BE1" w:rsidRDefault="001A3FE9" w:rsidP="001F798C">
      <w:pPr>
        <w:pStyle w:val="affff"/>
        <w:mirrorIndents w:val="0"/>
      </w:pPr>
      <w:r w:rsidRPr="00763BE1">
        <w:tab/>
        <w:t xml:space="preserve">- пикники в лесу; </w:t>
      </w:r>
    </w:p>
    <w:p w:rsidR="001A3FE9" w:rsidRPr="00763BE1" w:rsidRDefault="001A3FE9" w:rsidP="001F798C">
      <w:pPr>
        <w:pStyle w:val="affff"/>
        <w:mirrorIndents w:val="0"/>
      </w:pPr>
      <w:r w:rsidRPr="00763BE1">
        <w:tab/>
        <w:t xml:space="preserve">- спортивные мероприятия; </w:t>
      </w:r>
    </w:p>
    <w:p w:rsidR="001A3FE9" w:rsidRPr="00763BE1" w:rsidRDefault="001A3FE9" w:rsidP="001F798C">
      <w:pPr>
        <w:pStyle w:val="affff"/>
        <w:mirrorIndents w:val="0"/>
      </w:pPr>
      <w:r w:rsidRPr="00763BE1">
        <w:tab/>
        <w:t xml:space="preserve">- сбор грибов и ягод; </w:t>
      </w:r>
    </w:p>
    <w:p w:rsidR="001A3FE9" w:rsidRPr="00763BE1" w:rsidRDefault="001A3FE9" w:rsidP="001F798C">
      <w:pPr>
        <w:pStyle w:val="affff"/>
        <w:mirrorIndents w:val="0"/>
      </w:pPr>
      <w:r w:rsidRPr="00763BE1">
        <w:tab/>
        <w:t>Все перечисленные виды отдыха носят в основном сезонный характер и осуществляются в летне-осенний период. Из зимних видов отдыха наиболее распространены лыжные прогулки.</w:t>
      </w:r>
    </w:p>
    <w:p w:rsidR="001A3FE9" w:rsidRPr="00763BE1" w:rsidRDefault="001A3FE9" w:rsidP="001F798C">
      <w:pPr>
        <w:spacing w:after="0" w:line="240" w:lineRule="auto"/>
        <w:jc w:val="both"/>
      </w:pPr>
    </w:p>
    <w:p w:rsidR="001A3FE9" w:rsidRPr="00002D71" w:rsidRDefault="001E41FA" w:rsidP="001F798C">
      <w:pPr>
        <w:pStyle w:val="afffc"/>
        <w:outlineLvl w:val="2"/>
      </w:pPr>
      <w:bookmarkStart w:id="70" w:name="_Toc505078315"/>
      <w:r>
        <w:t xml:space="preserve">2.8.2 </w:t>
      </w:r>
      <w:r w:rsidR="001A3FE9" w:rsidRPr="00002D71">
        <w:t>Функциональное зонирование.</w:t>
      </w:r>
      <w:r w:rsidR="00A01209">
        <w:t xml:space="preserve"> </w:t>
      </w:r>
      <w:r w:rsidR="001A3FE9" w:rsidRPr="00002D71">
        <w:t>Выделение композиционных центров</w:t>
      </w:r>
      <w:r w:rsidR="005B4583">
        <w:t>.</w:t>
      </w:r>
      <w:bookmarkEnd w:id="70"/>
    </w:p>
    <w:p w:rsidR="001A3FE9" w:rsidRPr="00763BE1" w:rsidRDefault="001A3FE9" w:rsidP="001F798C">
      <w:pPr>
        <w:spacing w:after="0" w:line="240" w:lineRule="auto"/>
        <w:jc w:val="both"/>
        <w:rPr>
          <w:b/>
        </w:rPr>
      </w:pPr>
    </w:p>
    <w:p w:rsidR="001A3FE9" w:rsidRPr="00763BE1" w:rsidRDefault="001A3FE9" w:rsidP="001F798C">
      <w:pPr>
        <w:pStyle w:val="affff"/>
        <w:mirrorIndents w:val="0"/>
      </w:pPr>
      <w:r w:rsidRPr="00763BE1">
        <w:t>Рекреационное пользование лесом, как и другие виды пользования, не проходят без ущерба для леса. При незначительном посещении отдыхающими, последствия сказываются на отдельных компонентах. Пребывание же в лесу больших масс отдыхающих вызывает изменения всего природного комплекса в целом: здесь существенно ухудшаются лесорастительные условия, происходит постепенная деградация насаждений, при которой фитоценоз утрачивает способность к самовосстановлению и погибает.</w:t>
      </w:r>
    </w:p>
    <w:p w:rsidR="001A3FE9" w:rsidRPr="00763BE1" w:rsidRDefault="001A3FE9" w:rsidP="001F798C">
      <w:pPr>
        <w:pStyle w:val="affff"/>
        <w:mirrorIndents w:val="0"/>
      </w:pPr>
      <w:r w:rsidRPr="00763BE1">
        <w:t>Поэтому особую актуальность приобретают поиски путей для предотвращения отрицательного влияния на природу при использовании леса для отдыха. Основными элементами сохранения лесной среды, безусловно, являются благоустройство территории и организованный отдых.</w:t>
      </w:r>
    </w:p>
    <w:p w:rsidR="001A3FE9" w:rsidRPr="00763BE1" w:rsidRDefault="001A3FE9" w:rsidP="001F798C">
      <w:pPr>
        <w:pStyle w:val="affff"/>
        <w:mirrorIndents w:val="0"/>
      </w:pPr>
      <w:r w:rsidRPr="00763BE1">
        <w:t>С учетом интенсивности посещения отдыхающими тех или иных мест в лесу, а также, руководствуясь Градостроительным кодексом РФ. Ведомственными строительными нормами «Состав, порядок разработки, согласование и утверждение проектно-сметной документаци</w:t>
      </w:r>
      <w:r w:rsidR="00A01209">
        <w:t>и зеленых зон городов» (ВСН-3-84</w:t>
      </w:r>
      <w:r w:rsidRPr="00763BE1">
        <w:t xml:space="preserve">, Гослесхоз </w:t>
      </w:r>
      <w:r w:rsidRPr="00763BE1">
        <w:lastRenderedPageBreak/>
        <w:t>СССР), леса, расположенные на землях городских лесов, разделены на рекреационные функциональные зоны:</w:t>
      </w:r>
    </w:p>
    <w:p w:rsidR="001A3FE9" w:rsidRPr="00985D58" w:rsidRDefault="00BC054F" w:rsidP="001F798C">
      <w:pPr>
        <w:pStyle w:val="affff"/>
        <w:mirrorIndents w:val="0"/>
      </w:pPr>
      <w:r>
        <w:t xml:space="preserve">- </w:t>
      </w:r>
      <w:proofErr w:type="gramStart"/>
      <w:r>
        <w:t>оздоровительная</w:t>
      </w:r>
      <w:proofErr w:type="gramEnd"/>
      <w:r>
        <w:t>, 483,1 га;</w:t>
      </w:r>
    </w:p>
    <w:p w:rsidR="001A3FE9" w:rsidRPr="00985D58" w:rsidRDefault="00985D58" w:rsidP="001F798C">
      <w:pPr>
        <w:pStyle w:val="affff"/>
        <w:mirrorIndents w:val="0"/>
      </w:pPr>
      <w:r w:rsidRPr="00985D58">
        <w:t>- активного (массового) отдыха, 365,7 га</w:t>
      </w:r>
      <w:r w:rsidR="00BC054F">
        <w:t>;</w:t>
      </w:r>
    </w:p>
    <w:p w:rsidR="001A3FE9" w:rsidRPr="00763BE1" w:rsidRDefault="00C16244" w:rsidP="001F798C">
      <w:pPr>
        <w:pStyle w:val="affff"/>
        <w:mirrorIndents w:val="0"/>
        <w:rPr>
          <w:b/>
        </w:rPr>
      </w:pPr>
      <w:r w:rsidRPr="00985D58">
        <w:t>- ти</w:t>
      </w:r>
      <w:r w:rsidR="00985D58" w:rsidRPr="00985D58">
        <w:t>хого, прогулочного отдыха, 76,2 га</w:t>
      </w:r>
      <w:r w:rsidR="00BC054F">
        <w:t>.</w:t>
      </w:r>
      <w:bookmarkStart w:id="71" w:name="_GoBack"/>
      <w:bookmarkEnd w:id="71"/>
    </w:p>
    <w:p w:rsidR="001A3FE9" w:rsidRPr="00763BE1" w:rsidRDefault="001A3FE9" w:rsidP="001F798C">
      <w:pPr>
        <w:pStyle w:val="affff"/>
        <w:mirrorIndents w:val="0"/>
      </w:pPr>
      <w:r w:rsidRPr="00763BE1">
        <w:t>Функцион</w:t>
      </w:r>
      <w:r w:rsidR="00C73FEA">
        <w:t>альное зонирование проводится</w:t>
      </w:r>
      <w:r w:rsidRPr="00763BE1">
        <w:t xml:space="preserve"> по признаку назначения объекта и целесообразности обеспечения основными видами отдыха в соответствии с природными особенностями местности. В каждой из функциональных зон возможно применение различных приемов планировочного решения.</w:t>
      </w:r>
    </w:p>
    <w:p w:rsidR="001A3FE9" w:rsidRPr="005B4583" w:rsidRDefault="001A3FE9" w:rsidP="001F798C">
      <w:pPr>
        <w:pStyle w:val="affff"/>
        <w:mirrorIndents w:val="0"/>
      </w:pPr>
      <w:r w:rsidRPr="005B4583">
        <w:t>Разработка композиционных центров с привязкой их к местности с учетом детальной планировки производится по специальному проекту.</w:t>
      </w:r>
    </w:p>
    <w:p w:rsidR="00282F33" w:rsidRDefault="00282F33" w:rsidP="001F798C">
      <w:pPr>
        <w:pStyle w:val="affff"/>
        <w:mirrorIndents w:val="0"/>
      </w:pPr>
    </w:p>
    <w:p w:rsidR="001A3FE9" w:rsidRPr="00282F33" w:rsidRDefault="001E41FA" w:rsidP="001F798C">
      <w:pPr>
        <w:pStyle w:val="afffc"/>
        <w:ind w:firstLine="0"/>
        <w:outlineLvl w:val="2"/>
      </w:pPr>
      <w:r w:rsidRPr="00282F33">
        <w:tab/>
      </w:r>
      <w:bookmarkStart w:id="72" w:name="_Toc505078316"/>
      <w:r w:rsidRPr="00282F33">
        <w:t xml:space="preserve">2.8.3 </w:t>
      </w:r>
      <w:r w:rsidR="001A3FE9" w:rsidRPr="00282F33">
        <w:t>Типы ландшафтов</w:t>
      </w:r>
      <w:bookmarkEnd w:id="72"/>
    </w:p>
    <w:p w:rsidR="001E41FA" w:rsidRPr="001E41FA" w:rsidRDefault="001E41FA" w:rsidP="001F798C">
      <w:pPr>
        <w:pStyle w:val="affff"/>
        <w:mirrorIndents w:val="0"/>
      </w:pPr>
    </w:p>
    <w:p w:rsidR="001A3FE9" w:rsidRPr="00763BE1" w:rsidRDefault="001A3FE9" w:rsidP="001F798C">
      <w:pPr>
        <w:pStyle w:val="affff"/>
        <w:mirrorIndents w:val="0"/>
      </w:pPr>
      <w:r w:rsidRPr="00763BE1">
        <w:t>Природные ландшафты представляют собой сложные природные комплексы, состоящие из динамически сопряженных и повторяющихся в пространстве лесных и нелесных земель. Их следует рассматривать как разновидность географического ландшафта. Они отличаются большим разнообразием, включают покрытые и не покрытые лесной растительностью земли, болота, водные объекты, дороги, просеки, трассы и другие категории земель лесного фонда. Облик ландшафта формируют многие природные компоненты – климат, рельеф, растительность, воды, животный мир. В формировании лесных ландшафтов ведущая роль принадлежит древесной растительности, лесным биогеоценозам. Структура их сложна и во многом определяется условиями местопроизрастания, составом и формой древостоев, эколого-биологическими особенностями составляющих их видов, характером смешения пород, пространственным размещением, сомкнутостью древесного полога, возрастом древостоя.</w:t>
      </w:r>
    </w:p>
    <w:p w:rsidR="001A3FE9" w:rsidRPr="00763BE1" w:rsidRDefault="001A3FE9" w:rsidP="001F798C">
      <w:pPr>
        <w:pStyle w:val="affff"/>
        <w:mirrorIndents w:val="0"/>
      </w:pPr>
      <w:r w:rsidRPr="00763BE1">
        <w:t>При оценке рекреационной пригодности лесных ландшафтов очень важную роль играет их эстетичность, поскольку при всех прочих равных условиях, отдыхающие предпочитают те территории, которые обладают большей пейзажной выразительностью, красочностью. Эстетическая оценка отражает красочность и гармоничность в сочетании всех компонентов, слагающих ландшафт</w:t>
      </w:r>
      <w:r w:rsidR="00FD4EB4">
        <w:t>. Она</w:t>
      </w:r>
      <w:r w:rsidRPr="00763BE1">
        <w:t xml:space="preserve"> складывается из относительно субъективного зрительного впечатления (человек определяет эстетическую ценность объекта отдыха, сопоставляя некоторые его свойства со своим эмоциональным состоянием, которое в свою очередь зависит от времени года, погодных условий, настроения и возраста человека, его социальной этнической принадлежности и др.) и учета ландшафтно-таксационных признаков.</w:t>
      </w:r>
    </w:p>
    <w:p w:rsidR="001A3FE9" w:rsidRPr="00763BE1" w:rsidRDefault="001A3FE9" w:rsidP="001F798C">
      <w:pPr>
        <w:pStyle w:val="affff"/>
        <w:mirrorIndents w:val="0"/>
      </w:pPr>
      <w:r w:rsidRPr="00763BE1">
        <w:t>Лесные ландшафты в соответствии с классификационной схемой определяют ландшафтный облик отдельных участков и лесного массива в целом.</w:t>
      </w:r>
    </w:p>
    <w:p w:rsidR="001A3FE9" w:rsidRDefault="00AB22FB" w:rsidP="001F798C">
      <w:pPr>
        <w:pStyle w:val="affff"/>
        <w:mirrorIndents w:val="0"/>
        <w:rPr>
          <w:i/>
        </w:rPr>
      </w:pPr>
      <w:r>
        <w:t>Критерии определения показателей</w:t>
      </w:r>
      <w:r w:rsidR="001A3FE9" w:rsidRPr="00763BE1">
        <w:t xml:space="preserve"> ландшафтной характеристики лесов рекр</w:t>
      </w:r>
      <w:r>
        <w:t>еационного назначения приведены</w:t>
      </w:r>
      <w:r w:rsidR="001A3FE9" w:rsidRPr="00763BE1">
        <w:t xml:space="preserve"> в</w:t>
      </w:r>
      <w:r w:rsidR="00FD4EB4">
        <w:t xml:space="preserve"> т</w:t>
      </w:r>
      <w:r w:rsidR="00A270BF">
        <w:t>абл.</w:t>
      </w:r>
      <w:r w:rsidR="00282F33">
        <w:t xml:space="preserve"> 2.8.3</w:t>
      </w:r>
      <w:r w:rsidR="001A3FE9" w:rsidRPr="00282F33">
        <w:t>.</w:t>
      </w:r>
      <w:r w:rsidR="003513DF" w:rsidRPr="00282F33">
        <w:t>1</w:t>
      </w:r>
      <w:r w:rsidR="002E1AEB">
        <w:t>.</w:t>
      </w:r>
    </w:p>
    <w:p w:rsidR="00AB22FB" w:rsidRDefault="00AB22FB" w:rsidP="001F798C">
      <w:pPr>
        <w:spacing w:after="0" w:line="240" w:lineRule="auto"/>
        <w:ind w:firstLine="720"/>
        <w:jc w:val="both"/>
      </w:pPr>
    </w:p>
    <w:p w:rsidR="00BA7B7D" w:rsidRDefault="00BA7B7D" w:rsidP="001F798C">
      <w:pPr>
        <w:spacing w:after="0" w:line="240" w:lineRule="auto"/>
        <w:ind w:firstLine="720"/>
        <w:jc w:val="both"/>
      </w:pPr>
    </w:p>
    <w:p w:rsidR="00BA7B7D" w:rsidRDefault="00BA7B7D" w:rsidP="001F798C">
      <w:pPr>
        <w:spacing w:after="0" w:line="240" w:lineRule="auto"/>
        <w:ind w:firstLine="720"/>
        <w:jc w:val="both"/>
      </w:pPr>
    </w:p>
    <w:p w:rsidR="00BA7B7D" w:rsidRPr="00763BE1" w:rsidRDefault="00BA7B7D" w:rsidP="001F798C">
      <w:pPr>
        <w:spacing w:after="0" w:line="240" w:lineRule="auto"/>
        <w:ind w:firstLine="720"/>
        <w:jc w:val="both"/>
      </w:pPr>
    </w:p>
    <w:p w:rsidR="001A3FE9" w:rsidRPr="002E1AEB" w:rsidRDefault="00282F33" w:rsidP="001F798C">
      <w:pPr>
        <w:pStyle w:val="affff"/>
        <w:mirrorIndents w:val="0"/>
        <w:jc w:val="right"/>
        <w:rPr>
          <w:i/>
        </w:rPr>
      </w:pPr>
      <w:r w:rsidRPr="002E1AEB">
        <w:rPr>
          <w:i/>
        </w:rPr>
        <w:lastRenderedPageBreak/>
        <w:t>Таблица 2.8</w:t>
      </w:r>
      <w:r w:rsidR="001A3FE9" w:rsidRPr="002E1AEB">
        <w:rPr>
          <w:i/>
        </w:rPr>
        <w:t>.</w:t>
      </w:r>
      <w:r w:rsidRPr="002E1AEB">
        <w:rPr>
          <w:i/>
        </w:rPr>
        <w:t>3.</w:t>
      </w:r>
      <w:r w:rsidR="003513DF" w:rsidRPr="002E1AEB">
        <w:rPr>
          <w:i/>
        </w:rPr>
        <w:t>1</w:t>
      </w:r>
      <w:r w:rsidR="002E1AEB">
        <w:rPr>
          <w:i/>
        </w:rPr>
        <w:t>.</w:t>
      </w:r>
    </w:p>
    <w:p w:rsidR="001A3FE9" w:rsidRPr="00763BE1" w:rsidRDefault="001A3FE9" w:rsidP="00393A99">
      <w:pPr>
        <w:spacing w:line="240" w:lineRule="auto"/>
        <w:ind w:firstLine="0"/>
        <w:jc w:val="center"/>
        <w:rPr>
          <w:i/>
        </w:rPr>
      </w:pPr>
      <w:r w:rsidRPr="00763BE1">
        <w:t>Классификация типов ландшафтов</w:t>
      </w:r>
    </w:p>
    <w:p w:rsidR="001A3FE9" w:rsidRPr="00763BE1" w:rsidRDefault="001A3FE9" w:rsidP="001F798C">
      <w:pPr>
        <w:pStyle w:val="a8"/>
        <w:jc w:val="right"/>
        <w:rPr>
          <w:i/>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3241"/>
        <w:gridCol w:w="4746"/>
      </w:tblGrid>
      <w:tr w:rsidR="001A3FE9" w:rsidRPr="00222B81" w:rsidTr="003345E3">
        <w:trPr>
          <w:cantSplit/>
          <w:jc w:val="center"/>
        </w:trPr>
        <w:tc>
          <w:tcPr>
            <w:tcW w:w="1168" w:type="pct"/>
          </w:tcPr>
          <w:p w:rsidR="001A3FE9" w:rsidRPr="00222B81" w:rsidRDefault="001A3FE9" w:rsidP="001F798C">
            <w:pPr>
              <w:pStyle w:val="a8"/>
            </w:pPr>
            <w:r w:rsidRPr="00222B81">
              <w:t>Группа ландшафта</w:t>
            </w:r>
          </w:p>
        </w:tc>
        <w:tc>
          <w:tcPr>
            <w:tcW w:w="1555" w:type="pct"/>
          </w:tcPr>
          <w:p w:rsidR="001A3FE9" w:rsidRPr="00222B81" w:rsidRDefault="001A3FE9" w:rsidP="001F798C">
            <w:pPr>
              <w:pStyle w:val="a8"/>
            </w:pPr>
            <w:r w:rsidRPr="00222B81">
              <w:t>Типы ландшафта</w:t>
            </w:r>
          </w:p>
        </w:tc>
        <w:tc>
          <w:tcPr>
            <w:tcW w:w="2277" w:type="pct"/>
          </w:tcPr>
          <w:p w:rsidR="001A3FE9" w:rsidRPr="00222B81" w:rsidRDefault="001A3FE9" w:rsidP="001F798C">
            <w:pPr>
              <w:pStyle w:val="a8"/>
            </w:pPr>
            <w:r w:rsidRPr="00222B81">
              <w:t>Краткая характеристика ландшафтов</w:t>
            </w:r>
          </w:p>
        </w:tc>
      </w:tr>
      <w:tr w:rsidR="001A3FE9" w:rsidRPr="00222B81" w:rsidTr="003345E3">
        <w:trPr>
          <w:cantSplit/>
          <w:jc w:val="center"/>
        </w:trPr>
        <w:tc>
          <w:tcPr>
            <w:tcW w:w="1168" w:type="pct"/>
            <w:vMerge w:val="restart"/>
            <w:vAlign w:val="center"/>
          </w:tcPr>
          <w:p w:rsidR="001A3FE9" w:rsidRPr="00222B81" w:rsidRDefault="001A3FE9" w:rsidP="001F798C">
            <w:pPr>
              <w:pStyle w:val="a8"/>
            </w:pPr>
            <w:r w:rsidRPr="00222B81">
              <w:t>1. Закрытые пространства</w:t>
            </w:r>
          </w:p>
        </w:tc>
        <w:tc>
          <w:tcPr>
            <w:tcW w:w="1555" w:type="pct"/>
          </w:tcPr>
          <w:p w:rsidR="001A3FE9" w:rsidRPr="00222B81" w:rsidRDefault="001A3FE9" w:rsidP="001F798C">
            <w:pPr>
              <w:pStyle w:val="a8"/>
            </w:pPr>
            <w:r w:rsidRPr="00222B81">
              <w:t>а) закрытые древостои горизонтальной сомкнутости;</w:t>
            </w:r>
          </w:p>
          <w:p w:rsidR="001A3FE9" w:rsidRPr="00222B81" w:rsidRDefault="001A3FE9" w:rsidP="001F798C">
            <w:pPr>
              <w:pStyle w:val="a8"/>
            </w:pPr>
            <w:r w:rsidRPr="00222B81">
              <w:t>р= 0,6-1,0</w:t>
            </w:r>
          </w:p>
        </w:tc>
        <w:tc>
          <w:tcPr>
            <w:tcW w:w="2277" w:type="pct"/>
          </w:tcPr>
          <w:p w:rsidR="001A3FE9" w:rsidRPr="00222B81" w:rsidRDefault="001A3FE9" w:rsidP="001F798C">
            <w:pPr>
              <w:pStyle w:val="a8"/>
            </w:pPr>
            <w:r w:rsidRPr="00222B81">
              <w:t>Одноярусные древостои с горизонтальной сомкнутостью всех типов леса, преимущественно одновозрастные с равномерным распределением деревьев</w:t>
            </w:r>
          </w:p>
        </w:tc>
      </w:tr>
      <w:tr w:rsidR="001A3FE9" w:rsidRPr="00222B81" w:rsidTr="003345E3">
        <w:trPr>
          <w:cantSplit/>
          <w:jc w:val="center"/>
        </w:trPr>
        <w:tc>
          <w:tcPr>
            <w:tcW w:w="1168" w:type="pct"/>
            <w:vMerge/>
            <w:vAlign w:val="center"/>
          </w:tcPr>
          <w:p w:rsidR="001A3FE9" w:rsidRPr="00222B81" w:rsidRDefault="001A3FE9" w:rsidP="001F798C">
            <w:pPr>
              <w:pStyle w:val="a8"/>
            </w:pPr>
          </w:p>
        </w:tc>
        <w:tc>
          <w:tcPr>
            <w:tcW w:w="1555" w:type="pct"/>
          </w:tcPr>
          <w:p w:rsidR="001A3FE9" w:rsidRPr="00222B81" w:rsidRDefault="001A3FE9" w:rsidP="001F798C">
            <w:pPr>
              <w:pStyle w:val="a8"/>
            </w:pPr>
            <w:r w:rsidRPr="00222B81">
              <w:t>б) закрытые древостои вертикальной сомкнутости;</w:t>
            </w:r>
          </w:p>
          <w:p w:rsidR="001A3FE9" w:rsidRPr="00222B81" w:rsidRDefault="001A3FE9" w:rsidP="001F798C">
            <w:pPr>
              <w:pStyle w:val="a8"/>
            </w:pPr>
            <w:r w:rsidRPr="00222B81">
              <w:t>р= 0,6-1,0</w:t>
            </w:r>
          </w:p>
        </w:tc>
        <w:tc>
          <w:tcPr>
            <w:tcW w:w="2277" w:type="pct"/>
          </w:tcPr>
          <w:p w:rsidR="001A3FE9" w:rsidRPr="00222B81" w:rsidRDefault="001A3FE9" w:rsidP="001F798C">
            <w:pPr>
              <w:pStyle w:val="a8"/>
            </w:pPr>
            <w:r w:rsidRPr="00222B81">
              <w:t>Двухъярусные разновозрастные древостои с групповым размещением деревьев, чем создается вертикальность строения полога</w:t>
            </w:r>
          </w:p>
        </w:tc>
      </w:tr>
      <w:tr w:rsidR="001A3FE9" w:rsidRPr="00222B81" w:rsidTr="003345E3">
        <w:trPr>
          <w:cantSplit/>
          <w:jc w:val="center"/>
        </w:trPr>
        <w:tc>
          <w:tcPr>
            <w:tcW w:w="1168" w:type="pct"/>
            <w:vMerge w:val="restart"/>
            <w:vAlign w:val="center"/>
          </w:tcPr>
          <w:p w:rsidR="001A3FE9" w:rsidRPr="00222B81" w:rsidRDefault="001A3FE9" w:rsidP="001F798C">
            <w:pPr>
              <w:pStyle w:val="a8"/>
            </w:pPr>
            <w:r w:rsidRPr="00222B81">
              <w:t>2. Полуоткрытые про странства</w:t>
            </w:r>
          </w:p>
        </w:tc>
        <w:tc>
          <w:tcPr>
            <w:tcW w:w="1555" w:type="pct"/>
            <w:tcBorders>
              <w:top w:val="single" w:sz="4" w:space="0" w:color="auto"/>
              <w:left w:val="single" w:sz="4" w:space="0" w:color="auto"/>
              <w:bottom w:val="single" w:sz="4" w:space="0" w:color="auto"/>
              <w:right w:val="single" w:sz="4" w:space="0" w:color="auto"/>
            </w:tcBorders>
          </w:tcPr>
          <w:p w:rsidR="001A3FE9" w:rsidRPr="00222B81" w:rsidRDefault="001A3FE9" w:rsidP="001F798C">
            <w:pPr>
              <w:pStyle w:val="a8"/>
            </w:pPr>
            <w:r w:rsidRPr="00222B81">
              <w:t>а) полуоткрытые древостои с равномерным размещением деревьев;</w:t>
            </w:r>
          </w:p>
          <w:p w:rsidR="001A3FE9" w:rsidRPr="00222B81" w:rsidRDefault="001A3FE9" w:rsidP="001F798C">
            <w:pPr>
              <w:pStyle w:val="a8"/>
            </w:pPr>
            <w:r w:rsidRPr="00222B81">
              <w:t>р = 0,3-0,5</w:t>
            </w:r>
          </w:p>
        </w:tc>
        <w:tc>
          <w:tcPr>
            <w:tcW w:w="2277" w:type="pct"/>
            <w:tcBorders>
              <w:top w:val="single" w:sz="4" w:space="0" w:color="auto"/>
              <w:left w:val="single" w:sz="4" w:space="0" w:color="auto"/>
              <w:bottom w:val="single" w:sz="4" w:space="0" w:color="auto"/>
              <w:right w:val="single" w:sz="4" w:space="0" w:color="auto"/>
            </w:tcBorders>
          </w:tcPr>
          <w:p w:rsidR="001A3FE9" w:rsidRPr="00222B81" w:rsidRDefault="001A3FE9" w:rsidP="001F798C">
            <w:pPr>
              <w:pStyle w:val="a8"/>
            </w:pPr>
            <w:r w:rsidRPr="00222B81">
              <w:t>Изреженные древостои с равномерным размещением деревьев по площади, одновозрастные</w:t>
            </w:r>
          </w:p>
        </w:tc>
      </w:tr>
      <w:tr w:rsidR="001A3FE9" w:rsidRPr="00222B81" w:rsidTr="003345E3">
        <w:trPr>
          <w:cantSplit/>
          <w:jc w:val="center"/>
        </w:trPr>
        <w:tc>
          <w:tcPr>
            <w:tcW w:w="1168" w:type="pct"/>
            <w:vMerge/>
            <w:vAlign w:val="center"/>
          </w:tcPr>
          <w:p w:rsidR="001A3FE9" w:rsidRPr="00222B81" w:rsidRDefault="001A3FE9" w:rsidP="001F798C">
            <w:pPr>
              <w:pStyle w:val="a8"/>
            </w:pPr>
          </w:p>
        </w:tc>
        <w:tc>
          <w:tcPr>
            <w:tcW w:w="1555" w:type="pct"/>
          </w:tcPr>
          <w:p w:rsidR="001A3FE9" w:rsidRPr="00222B81" w:rsidRDefault="001A3FE9" w:rsidP="001F798C">
            <w:pPr>
              <w:pStyle w:val="a8"/>
            </w:pPr>
            <w:r w:rsidRPr="00222B81">
              <w:t>б) полуоткрытые древостои с групповым размещением деревьев</w:t>
            </w:r>
          </w:p>
        </w:tc>
        <w:tc>
          <w:tcPr>
            <w:tcW w:w="2277" w:type="pct"/>
          </w:tcPr>
          <w:p w:rsidR="001A3FE9" w:rsidRPr="00222B81" w:rsidRDefault="001A3FE9" w:rsidP="001F798C">
            <w:pPr>
              <w:pStyle w:val="a8"/>
            </w:pPr>
            <w:r w:rsidRPr="00222B81">
              <w:t>Древостои с неравномерным размещением деревьев. Сочетание групп деревьев с полянами, равными двойной высоте деревьев в группах</w:t>
            </w:r>
          </w:p>
        </w:tc>
      </w:tr>
      <w:tr w:rsidR="001A3FE9" w:rsidRPr="00222B81" w:rsidTr="003345E3">
        <w:trPr>
          <w:cantSplit/>
          <w:jc w:val="center"/>
        </w:trPr>
        <w:tc>
          <w:tcPr>
            <w:tcW w:w="1168" w:type="pct"/>
            <w:vMerge w:val="restart"/>
            <w:vAlign w:val="center"/>
          </w:tcPr>
          <w:p w:rsidR="001A3FE9" w:rsidRPr="00222B81" w:rsidRDefault="001A3FE9" w:rsidP="001F798C">
            <w:pPr>
              <w:pStyle w:val="a8"/>
            </w:pPr>
            <w:r w:rsidRPr="00222B81">
              <w:t xml:space="preserve">3. Открытые </w:t>
            </w:r>
          </w:p>
          <w:p w:rsidR="001A3FE9" w:rsidRPr="00222B81" w:rsidRDefault="001A3FE9" w:rsidP="001F798C">
            <w:pPr>
              <w:pStyle w:val="a8"/>
            </w:pPr>
            <w:r w:rsidRPr="00222B81">
              <w:t>пространства</w:t>
            </w:r>
          </w:p>
        </w:tc>
        <w:tc>
          <w:tcPr>
            <w:tcW w:w="1555" w:type="pct"/>
          </w:tcPr>
          <w:p w:rsidR="001A3FE9" w:rsidRPr="00222B81" w:rsidRDefault="001A3FE9" w:rsidP="001F798C">
            <w:pPr>
              <w:pStyle w:val="a8"/>
            </w:pPr>
            <w:r w:rsidRPr="00222B81">
              <w:t>а) рединные древостои сомкнутостью 0,1-0,2</w:t>
            </w:r>
          </w:p>
        </w:tc>
        <w:tc>
          <w:tcPr>
            <w:tcW w:w="2277" w:type="pct"/>
          </w:tcPr>
          <w:p w:rsidR="001A3FE9" w:rsidRPr="00222B81" w:rsidRDefault="001A3FE9" w:rsidP="001F798C">
            <w:pPr>
              <w:pStyle w:val="a8"/>
            </w:pPr>
            <w:r w:rsidRPr="00222B81">
              <w:t>Рединные древостои с равномерным размещением деревьев</w:t>
            </w:r>
          </w:p>
        </w:tc>
      </w:tr>
      <w:tr w:rsidR="001A3FE9" w:rsidRPr="00222B81" w:rsidTr="003345E3">
        <w:trPr>
          <w:cantSplit/>
          <w:jc w:val="center"/>
        </w:trPr>
        <w:tc>
          <w:tcPr>
            <w:tcW w:w="1168" w:type="pct"/>
            <w:vMerge/>
          </w:tcPr>
          <w:p w:rsidR="001A3FE9" w:rsidRPr="00222B81" w:rsidRDefault="001A3FE9" w:rsidP="001F798C">
            <w:pPr>
              <w:pStyle w:val="a8"/>
            </w:pPr>
          </w:p>
        </w:tc>
        <w:tc>
          <w:tcPr>
            <w:tcW w:w="1555" w:type="pct"/>
          </w:tcPr>
          <w:p w:rsidR="001A3FE9" w:rsidRPr="00222B81" w:rsidRDefault="001A3FE9" w:rsidP="001F798C">
            <w:pPr>
              <w:pStyle w:val="a8"/>
            </w:pPr>
            <w:r w:rsidRPr="00222B81">
              <w:t>б) участки с единичными деревьями</w:t>
            </w:r>
          </w:p>
        </w:tc>
        <w:tc>
          <w:tcPr>
            <w:tcW w:w="2277" w:type="pct"/>
          </w:tcPr>
          <w:p w:rsidR="001A3FE9" w:rsidRPr="00222B81" w:rsidRDefault="001A3FE9" w:rsidP="001F798C">
            <w:pPr>
              <w:pStyle w:val="a8"/>
            </w:pPr>
            <w:r w:rsidRPr="00222B81">
              <w:t>Не покрытые и нелесные земли с единичными деревьями и группами кустарников</w:t>
            </w:r>
          </w:p>
        </w:tc>
      </w:tr>
      <w:tr w:rsidR="001A3FE9" w:rsidRPr="00222B81" w:rsidTr="003345E3">
        <w:trPr>
          <w:cantSplit/>
          <w:jc w:val="center"/>
        </w:trPr>
        <w:tc>
          <w:tcPr>
            <w:tcW w:w="1168" w:type="pct"/>
            <w:vMerge/>
          </w:tcPr>
          <w:p w:rsidR="001A3FE9" w:rsidRPr="00222B81" w:rsidRDefault="001A3FE9" w:rsidP="001F798C">
            <w:pPr>
              <w:pStyle w:val="a8"/>
            </w:pPr>
          </w:p>
        </w:tc>
        <w:tc>
          <w:tcPr>
            <w:tcW w:w="1555" w:type="pct"/>
          </w:tcPr>
          <w:p w:rsidR="001A3FE9" w:rsidRPr="00222B81" w:rsidRDefault="001A3FE9" w:rsidP="001F798C">
            <w:pPr>
              <w:pStyle w:val="a8"/>
            </w:pPr>
            <w:r w:rsidRPr="00222B81">
              <w:t>в) участки без древесной растительности</w:t>
            </w:r>
          </w:p>
        </w:tc>
        <w:tc>
          <w:tcPr>
            <w:tcW w:w="2277" w:type="pct"/>
          </w:tcPr>
          <w:p w:rsidR="001A3FE9" w:rsidRPr="00222B81" w:rsidRDefault="001A3FE9" w:rsidP="001F798C">
            <w:pPr>
              <w:pStyle w:val="a8"/>
            </w:pPr>
            <w:r w:rsidRPr="00222B81">
              <w:t>Участки без деревьев и кустарников (лесные и нелесные земли)</w:t>
            </w:r>
          </w:p>
        </w:tc>
      </w:tr>
    </w:tbl>
    <w:p w:rsidR="00AB22FB" w:rsidRDefault="00AB22FB" w:rsidP="000E2EF4">
      <w:pPr>
        <w:pStyle w:val="a8"/>
        <w:ind w:firstLine="567"/>
        <w:jc w:val="both"/>
        <w:rPr>
          <w:szCs w:val="28"/>
        </w:rPr>
      </w:pPr>
    </w:p>
    <w:p w:rsidR="001A3FE9" w:rsidRPr="00246DC3" w:rsidRDefault="00A01209" w:rsidP="001F798C">
      <w:pPr>
        <w:pStyle w:val="affff"/>
        <w:mirrorIndents w:val="0"/>
      </w:pPr>
      <w:r w:rsidRPr="00246DC3">
        <w:t>В городских лесах города Междуреченска</w:t>
      </w:r>
      <w:r w:rsidR="001A3FE9" w:rsidRPr="00246DC3">
        <w:t xml:space="preserve"> закрытые типы </w:t>
      </w:r>
      <w:r w:rsidR="005A0D66" w:rsidRPr="00246DC3">
        <w:t>ландшафтов составляют 10,7</w:t>
      </w:r>
      <w:r w:rsidR="001A3FE9" w:rsidRPr="00246DC3">
        <w:t xml:space="preserve">% </w:t>
      </w:r>
      <w:r w:rsidR="00C73FEA" w:rsidRPr="00246DC3">
        <w:t>общей площади л</w:t>
      </w:r>
      <w:r w:rsidR="005A0D66" w:rsidRPr="00246DC3">
        <w:t>есов, полуоткрытые ландшафты – 85,</w:t>
      </w:r>
      <w:r w:rsidR="00C73FEA" w:rsidRPr="00246DC3">
        <w:t>3% и открыты</w:t>
      </w:r>
      <w:r w:rsidR="005A0D66" w:rsidRPr="00246DC3">
        <w:t>е 4</w:t>
      </w:r>
      <w:r w:rsidR="001A3FE9" w:rsidRPr="00246DC3">
        <w:t>% (</w:t>
      </w:r>
      <w:r w:rsidR="00282F33" w:rsidRPr="00246DC3">
        <w:t>табл</w:t>
      </w:r>
      <w:r w:rsidR="00A270BF" w:rsidRPr="00246DC3">
        <w:t>.</w:t>
      </w:r>
      <w:r w:rsidR="001A3FE9" w:rsidRPr="00246DC3">
        <w:t>2.8.</w:t>
      </w:r>
      <w:r w:rsidR="00282F33" w:rsidRPr="00246DC3">
        <w:t>3</w:t>
      </w:r>
      <w:r w:rsidR="00C73FEA" w:rsidRPr="00246DC3">
        <w:t>.</w:t>
      </w:r>
      <w:r w:rsidR="001A3FE9" w:rsidRPr="00246DC3">
        <w:t>2).</w:t>
      </w:r>
    </w:p>
    <w:p w:rsidR="00A01209" w:rsidRPr="00246DC3" w:rsidRDefault="00222B81" w:rsidP="001F798C">
      <w:pPr>
        <w:pStyle w:val="affff"/>
        <w:mirrorIndents w:val="0"/>
      </w:pPr>
      <w:r w:rsidRPr="00246DC3">
        <w:t>Л</w:t>
      </w:r>
      <w:r w:rsidR="001A3FE9" w:rsidRPr="00246DC3">
        <w:t>учшее восприятие ландшафтно-эстетических свойств и получение рекреационного комфорта на объектах отдыха, представленных крупными лесными массивами, происходит при оптимальном соотношении типов ландшафта, которое для условий северо-таежной лесохозяйственной зоны характеризуется следующими величинами: закрытых типов ландшафта – 55-60%, полуоткрытых – 25-30%, открытых – 15-20%.</w:t>
      </w:r>
    </w:p>
    <w:p w:rsidR="00A01209" w:rsidRPr="00246DC3" w:rsidRDefault="00A01209">
      <w:pPr>
        <w:ind w:firstLine="0"/>
        <w:rPr>
          <w:rFonts w:eastAsia="Times New Roman"/>
        </w:rPr>
      </w:pPr>
      <w:r w:rsidRPr="00246DC3">
        <w:br w:type="page"/>
      </w:r>
    </w:p>
    <w:p w:rsidR="001A3FE9" w:rsidRPr="00763BE1" w:rsidRDefault="001A3FE9" w:rsidP="001F798C">
      <w:pPr>
        <w:pStyle w:val="affff"/>
        <w:mirrorIndents w:val="0"/>
      </w:pPr>
    </w:p>
    <w:p w:rsidR="001A3FE9" w:rsidRDefault="001A3FE9" w:rsidP="00101940">
      <w:pPr>
        <w:pStyle w:val="affff"/>
        <w:jc w:val="right"/>
        <w:rPr>
          <w:i/>
        </w:rPr>
      </w:pPr>
      <w:r w:rsidRPr="00101940">
        <w:rPr>
          <w:i/>
        </w:rPr>
        <w:t>Таблица 2.8.</w:t>
      </w:r>
      <w:r w:rsidR="00282F33" w:rsidRPr="00101940">
        <w:rPr>
          <w:i/>
        </w:rPr>
        <w:t>3</w:t>
      </w:r>
      <w:r w:rsidR="003513DF" w:rsidRPr="00101940">
        <w:rPr>
          <w:i/>
        </w:rPr>
        <w:t>.</w:t>
      </w:r>
      <w:r w:rsidRPr="00101940">
        <w:rPr>
          <w:i/>
        </w:rPr>
        <w:t>2.</w:t>
      </w:r>
    </w:p>
    <w:p w:rsidR="00A01209" w:rsidRPr="00101940" w:rsidRDefault="00A01209" w:rsidP="00101940">
      <w:pPr>
        <w:pStyle w:val="affff"/>
        <w:jc w:val="right"/>
        <w:rPr>
          <w:i/>
        </w:rPr>
      </w:pPr>
    </w:p>
    <w:p w:rsidR="001A3FE9" w:rsidRDefault="001A3FE9" w:rsidP="00101940">
      <w:pPr>
        <w:pStyle w:val="affff"/>
        <w:jc w:val="center"/>
      </w:pPr>
      <w:r w:rsidRPr="00763BE1">
        <w:t>Ландшафтная характеристика лесов рекреационного назначения</w:t>
      </w:r>
    </w:p>
    <w:p w:rsidR="00A01209" w:rsidRPr="00763BE1" w:rsidRDefault="00A01209" w:rsidP="00101940">
      <w:pPr>
        <w:pStyle w:val="affff"/>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8"/>
        <w:gridCol w:w="1699"/>
        <w:gridCol w:w="1524"/>
        <w:gridCol w:w="1530"/>
      </w:tblGrid>
      <w:tr w:rsidR="001A3FE9" w:rsidRPr="00602A7D" w:rsidTr="005A0D66">
        <w:trPr>
          <w:cantSplit/>
          <w:jc w:val="center"/>
        </w:trPr>
        <w:tc>
          <w:tcPr>
            <w:tcW w:w="2720" w:type="pct"/>
            <w:vMerge w:val="restart"/>
            <w:vAlign w:val="center"/>
          </w:tcPr>
          <w:p w:rsidR="001A3FE9" w:rsidRPr="00602A7D" w:rsidRDefault="001A3FE9" w:rsidP="00101940">
            <w:pPr>
              <w:pStyle w:val="a8"/>
            </w:pPr>
            <w:r w:rsidRPr="00602A7D">
              <w:t>Тип ландшафта</w:t>
            </w:r>
          </w:p>
        </w:tc>
        <w:tc>
          <w:tcPr>
            <w:tcW w:w="815" w:type="pct"/>
            <w:vMerge w:val="restart"/>
            <w:vAlign w:val="center"/>
          </w:tcPr>
          <w:p w:rsidR="001A3FE9" w:rsidRPr="00602A7D" w:rsidRDefault="001A3FE9" w:rsidP="00101940">
            <w:pPr>
              <w:pStyle w:val="a8"/>
            </w:pPr>
            <w:r w:rsidRPr="00602A7D">
              <w:t>Обозначение</w:t>
            </w:r>
          </w:p>
        </w:tc>
        <w:tc>
          <w:tcPr>
            <w:tcW w:w="1464" w:type="pct"/>
            <w:gridSpan w:val="2"/>
            <w:vAlign w:val="center"/>
          </w:tcPr>
          <w:p w:rsidR="001A3FE9" w:rsidRPr="00602A7D" w:rsidRDefault="001A3FE9" w:rsidP="00101940">
            <w:pPr>
              <w:pStyle w:val="a8"/>
            </w:pPr>
            <w:r w:rsidRPr="00602A7D">
              <w:t>Площадь</w:t>
            </w:r>
          </w:p>
        </w:tc>
      </w:tr>
      <w:tr w:rsidR="001A3FE9" w:rsidRPr="00602A7D" w:rsidTr="005A0D66">
        <w:trPr>
          <w:cantSplit/>
          <w:jc w:val="center"/>
        </w:trPr>
        <w:tc>
          <w:tcPr>
            <w:tcW w:w="2720" w:type="pct"/>
            <w:vMerge/>
            <w:vAlign w:val="center"/>
          </w:tcPr>
          <w:p w:rsidR="001A3FE9" w:rsidRPr="00602A7D" w:rsidRDefault="001A3FE9" w:rsidP="00101940">
            <w:pPr>
              <w:pStyle w:val="a8"/>
            </w:pPr>
          </w:p>
        </w:tc>
        <w:tc>
          <w:tcPr>
            <w:tcW w:w="815" w:type="pct"/>
            <w:vMerge/>
            <w:vAlign w:val="center"/>
          </w:tcPr>
          <w:p w:rsidR="001A3FE9" w:rsidRPr="00602A7D" w:rsidRDefault="001A3FE9" w:rsidP="00101940">
            <w:pPr>
              <w:pStyle w:val="a8"/>
            </w:pPr>
          </w:p>
        </w:tc>
        <w:tc>
          <w:tcPr>
            <w:tcW w:w="731" w:type="pct"/>
            <w:vAlign w:val="center"/>
          </w:tcPr>
          <w:p w:rsidR="001A3FE9" w:rsidRPr="00602A7D" w:rsidRDefault="001A3FE9" w:rsidP="00101940">
            <w:pPr>
              <w:pStyle w:val="a8"/>
            </w:pPr>
            <w:r w:rsidRPr="00602A7D">
              <w:t>га</w:t>
            </w:r>
          </w:p>
        </w:tc>
        <w:tc>
          <w:tcPr>
            <w:tcW w:w="733" w:type="pct"/>
            <w:vAlign w:val="center"/>
          </w:tcPr>
          <w:p w:rsidR="001A3FE9" w:rsidRPr="00602A7D" w:rsidRDefault="001A3FE9" w:rsidP="00101940">
            <w:pPr>
              <w:pStyle w:val="a8"/>
            </w:pPr>
            <w:r w:rsidRPr="00602A7D">
              <w:t>%</w:t>
            </w:r>
          </w:p>
        </w:tc>
      </w:tr>
      <w:tr w:rsidR="001A3FE9" w:rsidRPr="00602A7D" w:rsidTr="003345E3">
        <w:trPr>
          <w:cantSplit/>
          <w:jc w:val="center"/>
        </w:trPr>
        <w:tc>
          <w:tcPr>
            <w:tcW w:w="5000" w:type="pct"/>
            <w:gridSpan w:val="4"/>
            <w:vAlign w:val="center"/>
          </w:tcPr>
          <w:p w:rsidR="001A3FE9" w:rsidRPr="00101940" w:rsidRDefault="001A3FE9" w:rsidP="00101940">
            <w:pPr>
              <w:pStyle w:val="a8"/>
            </w:pPr>
            <w:r w:rsidRPr="00101940">
              <w:t>В</w:t>
            </w:r>
            <w:r w:rsidR="00101940">
              <w:t>сего</w:t>
            </w:r>
            <w:r w:rsidRPr="00101940">
              <w:t xml:space="preserve"> по городским лесам:</w:t>
            </w:r>
          </w:p>
        </w:tc>
      </w:tr>
      <w:tr w:rsidR="005A0D66" w:rsidRPr="00602A7D" w:rsidTr="005A0D66">
        <w:trPr>
          <w:cantSplit/>
          <w:jc w:val="center"/>
        </w:trPr>
        <w:tc>
          <w:tcPr>
            <w:tcW w:w="2720" w:type="pct"/>
            <w:vAlign w:val="center"/>
          </w:tcPr>
          <w:p w:rsidR="005A0D66" w:rsidRPr="00602A7D" w:rsidRDefault="005A0D66" w:rsidP="00101940">
            <w:pPr>
              <w:pStyle w:val="a8"/>
            </w:pPr>
            <w:r w:rsidRPr="00602A7D">
              <w:t>1. Закрытый</w:t>
            </w:r>
          </w:p>
        </w:tc>
        <w:tc>
          <w:tcPr>
            <w:tcW w:w="815" w:type="pct"/>
            <w:vAlign w:val="center"/>
          </w:tcPr>
          <w:p w:rsidR="005A0D66" w:rsidRPr="00602A7D" w:rsidRDefault="005A0D66" w:rsidP="00101940">
            <w:pPr>
              <w:pStyle w:val="a8"/>
            </w:pPr>
            <w:r w:rsidRPr="00602A7D">
              <w:t>З</w:t>
            </w:r>
          </w:p>
        </w:tc>
        <w:tc>
          <w:tcPr>
            <w:tcW w:w="731" w:type="pct"/>
            <w:vAlign w:val="center"/>
          </w:tcPr>
          <w:p w:rsidR="005A0D66" w:rsidRDefault="005A0D66" w:rsidP="00101940">
            <w:pPr>
              <w:pStyle w:val="a8"/>
            </w:pPr>
            <w:r>
              <w:t>98,6</w:t>
            </w:r>
          </w:p>
        </w:tc>
        <w:tc>
          <w:tcPr>
            <w:tcW w:w="733" w:type="pct"/>
            <w:vAlign w:val="center"/>
          </w:tcPr>
          <w:p w:rsidR="005A0D66" w:rsidRPr="005A0D66" w:rsidRDefault="005A0D66" w:rsidP="005A0D66">
            <w:pPr>
              <w:pStyle w:val="a8"/>
            </w:pPr>
            <w:r w:rsidRPr="005A0D66">
              <w:t>10,7</w:t>
            </w:r>
          </w:p>
        </w:tc>
      </w:tr>
      <w:tr w:rsidR="005A0D66" w:rsidRPr="00602A7D" w:rsidTr="005A0D66">
        <w:trPr>
          <w:cantSplit/>
          <w:jc w:val="center"/>
        </w:trPr>
        <w:tc>
          <w:tcPr>
            <w:tcW w:w="2720" w:type="pct"/>
            <w:vAlign w:val="center"/>
          </w:tcPr>
          <w:p w:rsidR="005A0D66" w:rsidRPr="00602A7D" w:rsidRDefault="005A0D66" w:rsidP="00101940">
            <w:pPr>
              <w:pStyle w:val="a8"/>
            </w:pPr>
            <w:r w:rsidRPr="00602A7D">
              <w:t>В том числе:</w:t>
            </w:r>
          </w:p>
          <w:p w:rsidR="005A0D66" w:rsidRPr="00602A7D" w:rsidRDefault="005A0D66" w:rsidP="00101940">
            <w:pPr>
              <w:pStyle w:val="a8"/>
            </w:pPr>
            <w:r w:rsidRPr="00602A7D">
              <w:t>- закрытый горизонтальной сомкнутости</w:t>
            </w:r>
          </w:p>
        </w:tc>
        <w:tc>
          <w:tcPr>
            <w:tcW w:w="815" w:type="pct"/>
            <w:vAlign w:val="center"/>
          </w:tcPr>
          <w:p w:rsidR="005A0D66" w:rsidRPr="00602A7D" w:rsidRDefault="005A0D66" w:rsidP="00101940">
            <w:pPr>
              <w:pStyle w:val="a8"/>
            </w:pPr>
            <w:r w:rsidRPr="00602A7D">
              <w:t>ЗГ</w:t>
            </w:r>
          </w:p>
        </w:tc>
        <w:tc>
          <w:tcPr>
            <w:tcW w:w="731" w:type="pct"/>
            <w:vAlign w:val="center"/>
          </w:tcPr>
          <w:p w:rsidR="005A0D66" w:rsidRDefault="005A0D66" w:rsidP="00101940">
            <w:pPr>
              <w:pStyle w:val="a8"/>
            </w:pPr>
            <w:r>
              <w:t>85,0</w:t>
            </w:r>
          </w:p>
        </w:tc>
        <w:tc>
          <w:tcPr>
            <w:tcW w:w="733" w:type="pct"/>
            <w:vAlign w:val="center"/>
          </w:tcPr>
          <w:p w:rsidR="005A0D66" w:rsidRPr="005A0D66" w:rsidRDefault="005A0D66" w:rsidP="005A0D66">
            <w:pPr>
              <w:pStyle w:val="a8"/>
            </w:pPr>
            <w:r w:rsidRPr="005A0D66">
              <w:t>9,2</w:t>
            </w:r>
          </w:p>
        </w:tc>
      </w:tr>
      <w:tr w:rsidR="005A0D66" w:rsidRPr="00602A7D" w:rsidTr="005A0D66">
        <w:trPr>
          <w:cantSplit/>
          <w:jc w:val="center"/>
        </w:trPr>
        <w:tc>
          <w:tcPr>
            <w:tcW w:w="2720" w:type="pct"/>
            <w:vAlign w:val="center"/>
          </w:tcPr>
          <w:p w:rsidR="005A0D66" w:rsidRPr="00602A7D" w:rsidRDefault="005A0D66" w:rsidP="00101940">
            <w:pPr>
              <w:pStyle w:val="a8"/>
            </w:pPr>
            <w:r w:rsidRPr="00602A7D">
              <w:t>- закрытый вертикальной сомкнутости</w:t>
            </w:r>
          </w:p>
        </w:tc>
        <w:tc>
          <w:tcPr>
            <w:tcW w:w="815" w:type="pct"/>
            <w:vAlign w:val="center"/>
          </w:tcPr>
          <w:p w:rsidR="005A0D66" w:rsidRPr="00602A7D" w:rsidRDefault="005A0D66" w:rsidP="00101940">
            <w:pPr>
              <w:pStyle w:val="a8"/>
            </w:pPr>
            <w:r w:rsidRPr="00602A7D">
              <w:t>ЗВ</w:t>
            </w:r>
          </w:p>
        </w:tc>
        <w:tc>
          <w:tcPr>
            <w:tcW w:w="731" w:type="pct"/>
            <w:vAlign w:val="center"/>
          </w:tcPr>
          <w:p w:rsidR="005A0D66" w:rsidRDefault="005A0D66" w:rsidP="00101940">
            <w:pPr>
              <w:pStyle w:val="a8"/>
            </w:pPr>
            <w:r>
              <w:t>13,6</w:t>
            </w:r>
          </w:p>
        </w:tc>
        <w:tc>
          <w:tcPr>
            <w:tcW w:w="733" w:type="pct"/>
            <w:vAlign w:val="center"/>
          </w:tcPr>
          <w:p w:rsidR="005A0D66" w:rsidRPr="005A0D66" w:rsidRDefault="005A0D66" w:rsidP="005A0D66">
            <w:pPr>
              <w:pStyle w:val="a8"/>
            </w:pPr>
            <w:r w:rsidRPr="005A0D66">
              <w:t>1,5</w:t>
            </w:r>
          </w:p>
        </w:tc>
      </w:tr>
      <w:tr w:rsidR="005A0D66" w:rsidRPr="00602A7D" w:rsidTr="005A0D66">
        <w:trPr>
          <w:cantSplit/>
          <w:jc w:val="center"/>
        </w:trPr>
        <w:tc>
          <w:tcPr>
            <w:tcW w:w="2720" w:type="pct"/>
            <w:vAlign w:val="center"/>
          </w:tcPr>
          <w:p w:rsidR="005A0D66" w:rsidRPr="00602A7D" w:rsidRDefault="005A0D66" w:rsidP="00101940">
            <w:pPr>
              <w:pStyle w:val="a8"/>
            </w:pPr>
            <w:r w:rsidRPr="00602A7D">
              <w:t>2. Полуоткрытый</w:t>
            </w:r>
          </w:p>
        </w:tc>
        <w:tc>
          <w:tcPr>
            <w:tcW w:w="815" w:type="pct"/>
            <w:vAlign w:val="center"/>
          </w:tcPr>
          <w:p w:rsidR="005A0D66" w:rsidRPr="00602A7D" w:rsidRDefault="005A0D66" w:rsidP="00101940">
            <w:pPr>
              <w:pStyle w:val="a8"/>
            </w:pPr>
            <w:r w:rsidRPr="00602A7D">
              <w:t>П</w:t>
            </w:r>
          </w:p>
        </w:tc>
        <w:tc>
          <w:tcPr>
            <w:tcW w:w="731" w:type="pct"/>
            <w:vAlign w:val="center"/>
          </w:tcPr>
          <w:p w:rsidR="005A0D66" w:rsidRDefault="005A0D66" w:rsidP="00101940">
            <w:pPr>
              <w:pStyle w:val="a8"/>
            </w:pPr>
            <w:r>
              <w:t>788,7</w:t>
            </w:r>
          </w:p>
        </w:tc>
        <w:tc>
          <w:tcPr>
            <w:tcW w:w="733" w:type="pct"/>
            <w:vAlign w:val="center"/>
          </w:tcPr>
          <w:p w:rsidR="005A0D66" w:rsidRPr="005A0D66" w:rsidRDefault="005A0D66" w:rsidP="005A0D66">
            <w:pPr>
              <w:pStyle w:val="a8"/>
            </w:pPr>
            <w:r w:rsidRPr="005A0D66">
              <w:t>85,3</w:t>
            </w:r>
          </w:p>
        </w:tc>
      </w:tr>
      <w:tr w:rsidR="005A0D66" w:rsidRPr="00602A7D" w:rsidTr="005A0D66">
        <w:trPr>
          <w:cantSplit/>
          <w:jc w:val="center"/>
        </w:trPr>
        <w:tc>
          <w:tcPr>
            <w:tcW w:w="2720" w:type="pct"/>
            <w:vAlign w:val="center"/>
          </w:tcPr>
          <w:p w:rsidR="005A0D66" w:rsidRPr="00602A7D" w:rsidRDefault="005A0D66" w:rsidP="00101940">
            <w:pPr>
              <w:pStyle w:val="a8"/>
            </w:pPr>
            <w:r w:rsidRPr="00602A7D">
              <w:t>В том числе:</w:t>
            </w:r>
          </w:p>
          <w:p w:rsidR="005A0D66" w:rsidRPr="00602A7D" w:rsidRDefault="005A0D66" w:rsidP="00101940">
            <w:pPr>
              <w:pStyle w:val="a8"/>
            </w:pPr>
            <w:r w:rsidRPr="00602A7D">
              <w:t>- полуоткрытый равномерного размещения</w:t>
            </w:r>
          </w:p>
        </w:tc>
        <w:tc>
          <w:tcPr>
            <w:tcW w:w="815" w:type="pct"/>
            <w:vAlign w:val="center"/>
          </w:tcPr>
          <w:p w:rsidR="005A0D66" w:rsidRPr="00602A7D" w:rsidRDefault="005A0D66" w:rsidP="00101940">
            <w:pPr>
              <w:pStyle w:val="a8"/>
            </w:pPr>
            <w:r w:rsidRPr="00602A7D">
              <w:t>ПР</w:t>
            </w:r>
          </w:p>
        </w:tc>
        <w:tc>
          <w:tcPr>
            <w:tcW w:w="731" w:type="pct"/>
            <w:vAlign w:val="center"/>
          </w:tcPr>
          <w:p w:rsidR="005A0D66" w:rsidRDefault="005A0D66" w:rsidP="00101940">
            <w:pPr>
              <w:pStyle w:val="a8"/>
            </w:pPr>
            <w:r>
              <w:t>788,7</w:t>
            </w:r>
          </w:p>
        </w:tc>
        <w:tc>
          <w:tcPr>
            <w:tcW w:w="733" w:type="pct"/>
            <w:vAlign w:val="center"/>
          </w:tcPr>
          <w:p w:rsidR="005A0D66" w:rsidRPr="005A0D66" w:rsidRDefault="005A0D66" w:rsidP="005A0D66">
            <w:pPr>
              <w:pStyle w:val="a8"/>
            </w:pPr>
            <w:r w:rsidRPr="005A0D66">
              <w:t>85,3</w:t>
            </w:r>
          </w:p>
        </w:tc>
      </w:tr>
      <w:tr w:rsidR="005A0D66" w:rsidRPr="00602A7D" w:rsidTr="005A0D66">
        <w:trPr>
          <w:cantSplit/>
          <w:jc w:val="center"/>
        </w:trPr>
        <w:tc>
          <w:tcPr>
            <w:tcW w:w="2720" w:type="pct"/>
            <w:vAlign w:val="center"/>
          </w:tcPr>
          <w:p w:rsidR="005A0D66" w:rsidRPr="00602A7D" w:rsidRDefault="005A0D66" w:rsidP="00101940">
            <w:pPr>
              <w:pStyle w:val="a8"/>
            </w:pPr>
            <w:r w:rsidRPr="00602A7D">
              <w:t>3. Открытый</w:t>
            </w:r>
          </w:p>
        </w:tc>
        <w:tc>
          <w:tcPr>
            <w:tcW w:w="815" w:type="pct"/>
            <w:vAlign w:val="center"/>
          </w:tcPr>
          <w:p w:rsidR="005A0D66" w:rsidRPr="00602A7D" w:rsidRDefault="005A0D66" w:rsidP="00101940">
            <w:pPr>
              <w:pStyle w:val="a8"/>
            </w:pPr>
            <w:r w:rsidRPr="00602A7D">
              <w:t>О</w:t>
            </w:r>
          </w:p>
        </w:tc>
        <w:tc>
          <w:tcPr>
            <w:tcW w:w="731" w:type="pct"/>
            <w:vAlign w:val="center"/>
          </w:tcPr>
          <w:p w:rsidR="005A0D66" w:rsidRDefault="005A0D66" w:rsidP="00101940">
            <w:pPr>
              <w:pStyle w:val="a8"/>
            </w:pPr>
            <w:r>
              <w:t>38,0</w:t>
            </w:r>
          </w:p>
        </w:tc>
        <w:tc>
          <w:tcPr>
            <w:tcW w:w="733" w:type="pct"/>
            <w:vAlign w:val="center"/>
          </w:tcPr>
          <w:p w:rsidR="005A0D66" w:rsidRPr="005A0D66" w:rsidRDefault="005A0D66" w:rsidP="005A0D66">
            <w:pPr>
              <w:pStyle w:val="a8"/>
            </w:pPr>
            <w:r w:rsidRPr="005A0D66">
              <w:t>4,0</w:t>
            </w:r>
          </w:p>
        </w:tc>
      </w:tr>
      <w:tr w:rsidR="005A0D66" w:rsidRPr="00602A7D" w:rsidTr="005A0D66">
        <w:trPr>
          <w:cantSplit/>
          <w:jc w:val="center"/>
        </w:trPr>
        <w:tc>
          <w:tcPr>
            <w:tcW w:w="2720" w:type="pct"/>
            <w:vAlign w:val="center"/>
          </w:tcPr>
          <w:p w:rsidR="005A0D66" w:rsidRPr="00602A7D" w:rsidRDefault="005A0D66" w:rsidP="00101940">
            <w:pPr>
              <w:pStyle w:val="a8"/>
            </w:pPr>
            <w:r w:rsidRPr="00602A7D">
              <w:t>В том числе:</w:t>
            </w:r>
          </w:p>
          <w:p w:rsidR="005A0D66" w:rsidRPr="00602A7D" w:rsidRDefault="005A0D66" w:rsidP="00101940">
            <w:pPr>
              <w:pStyle w:val="a8"/>
            </w:pPr>
            <w:r w:rsidRPr="00602A7D">
              <w:t>- открытый с единичными деревьями</w:t>
            </w:r>
          </w:p>
        </w:tc>
        <w:tc>
          <w:tcPr>
            <w:tcW w:w="815" w:type="pct"/>
            <w:vAlign w:val="center"/>
          </w:tcPr>
          <w:p w:rsidR="005A0D66" w:rsidRPr="00602A7D" w:rsidRDefault="005A0D66" w:rsidP="00101940">
            <w:pPr>
              <w:pStyle w:val="a8"/>
            </w:pPr>
            <w:r w:rsidRPr="00602A7D">
              <w:t>ОЕ</w:t>
            </w:r>
          </w:p>
        </w:tc>
        <w:tc>
          <w:tcPr>
            <w:tcW w:w="731" w:type="pct"/>
            <w:vAlign w:val="center"/>
          </w:tcPr>
          <w:p w:rsidR="005A0D66" w:rsidRDefault="005A0D66" w:rsidP="00101940">
            <w:pPr>
              <w:pStyle w:val="a8"/>
            </w:pPr>
            <w:r>
              <w:t>29,7</w:t>
            </w:r>
          </w:p>
        </w:tc>
        <w:tc>
          <w:tcPr>
            <w:tcW w:w="733" w:type="pct"/>
            <w:vAlign w:val="center"/>
          </w:tcPr>
          <w:p w:rsidR="005A0D66" w:rsidRPr="005A0D66" w:rsidRDefault="005A0D66" w:rsidP="005A0D66">
            <w:pPr>
              <w:pStyle w:val="a8"/>
            </w:pPr>
            <w:r w:rsidRPr="005A0D66">
              <w:t>3,2</w:t>
            </w:r>
          </w:p>
        </w:tc>
      </w:tr>
      <w:tr w:rsidR="005A0D66" w:rsidRPr="00602A7D" w:rsidTr="005A0D66">
        <w:trPr>
          <w:cantSplit/>
          <w:jc w:val="center"/>
        </w:trPr>
        <w:tc>
          <w:tcPr>
            <w:tcW w:w="2720" w:type="pct"/>
            <w:vAlign w:val="center"/>
          </w:tcPr>
          <w:p w:rsidR="005A0D66" w:rsidRPr="00602A7D" w:rsidRDefault="005A0D66" w:rsidP="00101940">
            <w:pPr>
              <w:pStyle w:val="a8"/>
            </w:pPr>
            <w:r w:rsidRPr="00602A7D">
              <w:t>- открытый без деревьев</w:t>
            </w:r>
          </w:p>
        </w:tc>
        <w:tc>
          <w:tcPr>
            <w:tcW w:w="815" w:type="pct"/>
            <w:vAlign w:val="center"/>
          </w:tcPr>
          <w:p w:rsidR="005A0D66" w:rsidRPr="00602A7D" w:rsidRDefault="005A0D66" w:rsidP="00101940">
            <w:pPr>
              <w:pStyle w:val="a8"/>
            </w:pPr>
            <w:r w:rsidRPr="00602A7D">
              <w:t>ОБ</w:t>
            </w:r>
          </w:p>
        </w:tc>
        <w:tc>
          <w:tcPr>
            <w:tcW w:w="731" w:type="pct"/>
            <w:vAlign w:val="center"/>
          </w:tcPr>
          <w:p w:rsidR="005A0D66" w:rsidRDefault="005A0D66" w:rsidP="00101940">
            <w:pPr>
              <w:pStyle w:val="a8"/>
            </w:pPr>
            <w:r>
              <w:t>8,3</w:t>
            </w:r>
          </w:p>
        </w:tc>
        <w:tc>
          <w:tcPr>
            <w:tcW w:w="733" w:type="pct"/>
            <w:vAlign w:val="center"/>
          </w:tcPr>
          <w:p w:rsidR="005A0D66" w:rsidRPr="005A0D66" w:rsidRDefault="005A0D66" w:rsidP="005A0D66">
            <w:pPr>
              <w:pStyle w:val="a8"/>
            </w:pPr>
            <w:r w:rsidRPr="005A0D66">
              <w:t>0,8</w:t>
            </w:r>
          </w:p>
        </w:tc>
      </w:tr>
      <w:tr w:rsidR="00C73FEA" w:rsidRPr="00222B81" w:rsidTr="005A0D66">
        <w:trPr>
          <w:cantSplit/>
          <w:trHeight w:val="116"/>
          <w:jc w:val="center"/>
        </w:trPr>
        <w:tc>
          <w:tcPr>
            <w:tcW w:w="2720" w:type="pct"/>
            <w:vAlign w:val="center"/>
          </w:tcPr>
          <w:p w:rsidR="00C73FEA" w:rsidRPr="00602A7D" w:rsidRDefault="00C73FEA" w:rsidP="00101940">
            <w:pPr>
              <w:pStyle w:val="a8"/>
            </w:pPr>
            <w:r w:rsidRPr="00602A7D">
              <w:t>ВСЕГО:</w:t>
            </w:r>
          </w:p>
        </w:tc>
        <w:tc>
          <w:tcPr>
            <w:tcW w:w="815" w:type="pct"/>
            <w:vAlign w:val="center"/>
          </w:tcPr>
          <w:p w:rsidR="00C73FEA" w:rsidRPr="00602A7D" w:rsidRDefault="00C73FEA" w:rsidP="00101940">
            <w:pPr>
              <w:pStyle w:val="a8"/>
            </w:pPr>
          </w:p>
        </w:tc>
        <w:tc>
          <w:tcPr>
            <w:tcW w:w="731" w:type="pct"/>
            <w:vAlign w:val="center"/>
          </w:tcPr>
          <w:p w:rsidR="00C73FEA" w:rsidRDefault="00515BAE" w:rsidP="00101940">
            <w:pPr>
              <w:pStyle w:val="a8"/>
            </w:pPr>
            <w:r>
              <w:t>925</w:t>
            </w:r>
            <w:r w:rsidR="005A0D66">
              <w:t>,0</w:t>
            </w:r>
          </w:p>
        </w:tc>
        <w:tc>
          <w:tcPr>
            <w:tcW w:w="733" w:type="pct"/>
            <w:vAlign w:val="center"/>
          </w:tcPr>
          <w:p w:rsidR="00C73FEA" w:rsidRDefault="00C73FEA" w:rsidP="00101940">
            <w:pPr>
              <w:pStyle w:val="a8"/>
            </w:pPr>
            <w:r>
              <w:t>100</w:t>
            </w:r>
          </w:p>
        </w:tc>
      </w:tr>
    </w:tbl>
    <w:p w:rsidR="001A3FE9" w:rsidRPr="00763BE1" w:rsidRDefault="001A3FE9" w:rsidP="000E2EF4">
      <w:pPr>
        <w:pStyle w:val="a8"/>
        <w:ind w:firstLine="567"/>
        <w:jc w:val="both"/>
        <w:rPr>
          <w:szCs w:val="28"/>
        </w:rPr>
      </w:pPr>
    </w:p>
    <w:p w:rsidR="001A3FE9" w:rsidRPr="00763BE1" w:rsidRDefault="001A3FE9" w:rsidP="001F798C">
      <w:pPr>
        <w:pStyle w:val="affff"/>
        <w:mirrorIndents w:val="0"/>
      </w:pPr>
      <w:r w:rsidRPr="00763BE1">
        <w:t>Сложные, высокополнотные насаждения с вертикальной сомкнутостью характеризуются обилием тени и недостатком тепла. В данном случае требуется изреживание древостоев до полноты 0,6-0,7 проведением рубок для омолаживания насаждений и обеспечения доступа солнечного тепла с сохранением в то же время приятной свежей прохлады.</w:t>
      </w:r>
    </w:p>
    <w:p w:rsidR="002E1AEB" w:rsidRDefault="001A3FE9" w:rsidP="001F798C">
      <w:pPr>
        <w:pStyle w:val="affff"/>
        <w:mirrorIndents w:val="0"/>
      </w:pPr>
      <w:r w:rsidRPr="00763BE1">
        <w:t>Что касается древостоев с полуоткрытым типом ландшафта, то они уже по природе своей являются оптимально рекреационными и в формировании другого ландшафта нет необходимости.</w:t>
      </w:r>
    </w:p>
    <w:p w:rsidR="001A3FE9" w:rsidRPr="00763BE1" w:rsidRDefault="002723E5" w:rsidP="001F798C">
      <w:pPr>
        <w:pStyle w:val="affff"/>
        <w:mirrorIndents w:val="0"/>
      </w:pPr>
      <w:r w:rsidRPr="00282F33">
        <w:t>Эстетическая оценка ландшафтов</w:t>
      </w:r>
      <w:r>
        <w:t xml:space="preserve">. </w:t>
      </w:r>
      <w:r w:rsidR="001A3FE9" w:rsidRPr="00282F33">
        <w:t>Эстетическая оценка отражает красочность и гармоничность</w:t>
      </w:r>
      <w:r w:rsidR="001A3FE9" w:rsidRPr="00763BE1">
        <w:t xml:space="preserve"> в сочетании всех компонентов древесной и кустарниковой растительности, живого напочвенного покрова. Эстетическая оценка имеет важное значение при проектировании хозяйственных мероприятий и для установления очередности работ.</w:t>
      </w:r>
    </w:p>
    <w:p w:rsidR="00AB22FB" w:rsidRDefault="001A3FE9" w:rsidP="001F798C">
      <w:pPr>
        <w:pStyle w:val="affff"/>
        <w:mirrorIndents w:val="0"/>
        <w:rPr>
          <w:i/>
        </w:rPr>
      </w:pPr>
      <w:r w:rsidRPr="00763BE1">
        <w:t xml:space="preserve">Определяющий элемент в эстетической оценке отдельных участков насаждений – породный состав и полнота насаждений. По эстетическим свойствам наиболее декоративны хвойные породы. Кроме породного состава, объективность эстетической оценки достигается при сочетании относительно субъективного зрительного впечатления (зависит от времени года, погодных условий, степени освещенности, настроения человека) и объективных ландшафтно-таксационных признаков </w:t>
      </w:r>
      <w:r w:rsidR="00282F33">
        <w:t>(табл</w:t>
      </w:r>
      <w:r w:rsidR="00A270BF">
        <w:t>.</w:t>
      </w:r>
      <w:r w:rsidRPr="00282F33">
        <w:t>2.8.</w:t>
      </w:r>
      <w:r w:rsidR="00282F33">
        <w:t>3</w:t>
      </w:r>
      <w:r w:rsidR="003513DF" w:rsidRPr="00282F33">
        <w:t>.</w:t>
      </w:r>
      <w:r w:rsidRPr="00282F33">
        <w:t>3</w:t>
      </w:r>
      <w:r w:rsidRPr="00763BE1">
        <w:rPr>
          <w:i/>
        </w:rPr>
        <w:t>).</w:t>
      </w:r>
    </w:p>
    <w:p w:rsidR="00B126DD" w:rsidRDefault="00B126DD" w:rsidP="001F798C">
      <w:pPr>
        <w:pStyle w:val="affff"/>
        <w:mirrorIndents w:val="0"/>
        <w:rPr>
          <w:i/>
        </w:rPr>
      </w:pPr>
    </w:p>
    <w:p w:rsidR="00246DC3" w:rsidRDefault="00246DC3" w:rsidP="00101940">
      <w:pPr>
        <w:pStyle w:val="affff"/>
        <w:jc w:val="right"/>
        <w:rPr>
          <w:i/>
        </w:rPr>
      </w:pPr>
    </w:p>
    <w:p w:rsidR="00246DC3" w:rsidRDefault="00246DC3" w:rsidP="00101940">
      <w:pPr>
        <w:pStyle w:val="affff"/>
        <w:jc w:val="right"/>
        <w:rPr>
          <w:i/>
        </w:rPr>
      </w:pPr>
    </w:p>
    <w:p w:rsidR="00FD4EB4" w:rsidRDefault="00FD4EB4" w:rsidP="00101940">
      <w:pPr>
        <w:pStyle w:val="affff"/>
        <w:jc w:val="right"/>
        <w:rPr>
          <w:i/>
        </w:rPr>
      </w:pPr>
    </w:p>
    <w:p w:rsidR="00FD4EB4" w:rsidRDefault="00FD4EB4" w:rsidP="00101940">
      <w:pPr>
        <w:pStyle w:val="affff"/>
        <w:jc w:val="right"/>
        <w:rPr>
          <w:i/>
        </w:rPr>
      </w:pPr>
    </w:p>
    <w:p w:rsidR="00246DC3" w:rsidRDefault="00246DC3" w:rsidP="00101940">
      <w:pPr>
        <w:pStyle w:val="affff"/>
        <w:jc w:val="right"/>
        <w:rPr>
          <w:i/>
        </w:rPr>
      </w:pPr>
    </w:p>
    <w:p w:rsidR="001A3FE9" w:rsidRPr="00101940" w:rsidRDefault="001A3FE9" w:rsidP="00101940">
      <w:pPr>
        <w:pStyle w:val="affff"/>
        <w:jc w:val="right"/>
        <w:rPr>
          <w:i/>
        </w:rPr>
      </w:pPr>
      <w:r w:rsidRPr="00101940">
        <w:rPr>
          <w:i/>
        </w:rPr>
        <w:lastRenderedPageBreak/>
        <w:t>Таблица 2.8.</w:t>
      </w:r>
      <w:r w:rsidR="00282F33" w:rsidRPr="00101940">
        <w:rPr>
          <w:i/>
        </w:rPr>
        <w:t>3</w:t>
      </w:r>
      <w:r w:rsidR="003513DF" w:rsidRPr="00101940">
        <w:rPr>
          <w:i/>
        </w:rPr>
        <w:t>.</w:t>
      </w:r>
      <w:r w:rsidRPr="00101940">
        <w:rPr>
          <w:i/>
        </w:rPr>
        <w:t>3.</w:t>
      </w:r>
    </w:p>
    <w:p w:rsidR="00B126DD" w:rsidRPr="00AB22FB" w:rsidRDefault="00B126DD" w:rsidP="001F798C">
      <w:pPr>
        <w:pStyle w:val="a8"/>
        <w:jc w:val="right"/>
        <w:rPr>
          <w:i/>
          <w:szCs w:val="28"/>
        </w:rPr>
      </w:pPr>
    </w:p>
    <w:p w:rsidR="001A3FE9" w:rsidRPr="00763BE1" w:rsidRDefault="001A3FE9" w:rsidP="00101940">
      <w:pPr>
        <w:pStyle w:val="affff"/>
        <w:jc w:val="center"/>
      </w:pPr>
      <w:r w:rsidRPr="00763BE1">
        <w:t>Эстетическая оценка ландшафта</w:t>
      </w:r>
    </w:p>
    <w:p w:rsidR="001A3FE9" w:rsidRPr="00763BE1" w:rsidRDefault="001A3FE9" w:rsidP="001F798C">
      <w:pPr>
        <w:pStyle w:val="a8"/>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8451"/>
      </w:tblGrid>
      <w:tr w:rsidR="001A3FE9" w:rsidRPr="00AB22FB" w:rsidTr="003345E3">
        <w:trPr>
          <w:jc w:val="center"/>
        </w:trPr>
        <w:tc>
          <w:tcPr>
            <w:tcW w:w="945" w:type="pct"/>
            <w:tcBorders>
              <w:bottom w:val="nil"/>
            </w:tcBorders>
          </w:tcPr>
          <w:p w:rsidR="001A3FE9" w:rsidRPr="00474597" w:rsidRDefault="001A3FE9" w:rsidP="001F798C">
            <w:pPr>
              <w:pStyle w:val="a8"/>
            </w:pPr>
            <w:r w:rsidRPr="00474597">
              <w:t>Класс эстетической оценки</w:t>
            </w:r>
          </w:p>
        </w:tc>
        <w:tc>
          <w:tcPr>
            <w:tcW w:w="4055" w:type="pct"/>
            <w:tcBorders>
              <w:bottom w:val="nil"/>
            </w:tcBorders>
            <w:vAlign w:val="center"/>
          </w:tcPr>
          <w:p w:rsidR="001A3FE9" w:rsidRPr="00474597" w:rsidRDefault="001A3FE9" w:rsidP="001F798C">
            <w:pPr>
              <w:pStyle w:val="a8"/>
            </w:pPr>
            <w:r w:rsidRPr="00474597">
              <w:t>Характеристика класса</w:t>
            </w:r>
          </w:p>
        </w:tc>
      </w:tr>
      <w:tr w:rsidR="001A3FE9" w:rsidRPr="00AB22FB" w:rsidTr="003345E3">
        <w:trPr>
          <w:jc w:val="center"/>
        </w:trPr>
        <w:tc>
          <w:tcPr>
            <w:tcW w:w="945" w:type="pct"/>
            <w:vAlign w:val="center"/>
          </w:tcPr>
          <w:p w:rsidR="001A3FE9" w:rsidRPr="00474597" w:rsidRDefault="001A3FE9" w:rsidP="001F798C">
            <w:pPr>
              <w:pStyle w:val="a8"/>
            </w:pPr>
            <w:r w:rsidRPr="00474597">
              <w:t>1</w:t>
            </w:r>
          </w:p>
        </w:tc>
        <w:tc>
          <w:tcPr>
            <w:tcW w:w="4055" w:type="pct"/>
          </w:tcPr>
          <w:p w:rsidR="001A3FE9" w:rsidRPr="00474597" w:rsidRDefault="001A3FE9" w:rsidP="001F798C">
            <w:pPr>
              <w:pStyle w:val="a8"/>
            </w:pPr>
            <w:r w:rsidRPr="00474597">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 1.</w:t>
            </w:r>
          </w:p>
        </w:tc>
      </w:tr>
      <w:tr w:rsidR="001A3FE9" w:rsidRPr="00AB22FB" w:rsidTr="003345E3">
        <w:trPr>
          <w:jc w:val="center"/>
        </w:trPr>
        <w:tc>
          <w:tcPr>
            <w:tcW w:w="945" w:type="pct"/>
            <w:tcBorders>
              <w:bottom w:val="single" w:sz="4" w:space="0" w:color="auto"/>
            </w:tcBorders>
            <w:vAlign w:val="center"/>
          </w:tcPr>
          <w:p w:rsidR="001A3FE9" w:rsidRPr="00474597" w:rsidRDefault="001A3FE9" w:rsidP="001F798C">
            <w:pPr>
              <w:pStyle w:val="a8"/>
            </w:pPr>
            <w:r w:rsidRPr="00474597">
              <w:t>2</w:t>
            </w:r>
          </w:p>
        </w:tc>
        <w:tc>
          <w:tcPr>
            <w:tcW w:w="4055" w:type="pct"/>
            <w:tcBorders>
              <w:bottom w:val="single" w:sz="4" w:space="0" w:color="auto"/>
            </w:tcBorders>
          </w:tcPr>
          <w:p w:rsidR="001A3FE9" w:rsidRPr="00474597" w:rsidRDefault="001A3FE9" w:rsidP="001F798C">
            <w:pPr>
              <w:pStyle w:val="a8"/>
            </w:pPr>
            <w:r w:rsidRPr="00474597">
              <w:t>Слабо дренированные влажные местоположения, обозримость и проходимость пониженные; захламленность и сухостой до 5 м3/га; в насаждениях требуется формирование другого типа ландшафта; на полянах и лужайках травяной покров однообразен; по увлажненным местам с кочковатой поверхностью требуется планировка. Берега водоемов низкие, но доступные; прилегающие пространства неудобны для отдыха. Рекреационная оценка – 2.</w:t>
            </w:r>
          </w:p>
        </w:tc>
      </w:tr>
      <w:tr w:rsidR="001A3FE9" w:rsidRPr="00AB22FB" w:rsidTr="003345E3">
        <w:trPr>
          <w:jc w:val="center"/>
        </w:trPr>
        <w:tc>
          <w:tcPr>
            <w:tcW w:w="945" w:type="pct"/>
            <w:vAlign w:val="center"/>
          </w:tcPr>
          <w:p w:rsidR="001A3FE9" w:rsidRPr="00474597" w:rsidRDefault="001A3FE9" w:rsidP="001F798C">
            <w:pPr>
              <w:pStyle w:val="a8"/>
            </w:pPr>
            <w:r w:rsidRPr="00474597">
              <w:t>3</w:t>
            </w:r>
          </w:p>
        </w:tc>
        <w:tc>
          <w:tcPr>
            <w:tcW w:w="4055" w:type="pct"/>
            <w:vAlign w:val="center"/>
          </w:tcPr>
          <w:p w:rsidR="001A3FE9" w:rsidRPr="00474597" w:rsidRDefault="001A3FE9" w:rsidP="001F798C">
            <w:pPr>
              <w:pStyle w:val="a8"/>
            </w:pPr>
            <w:r w:rsidRPr="00474597">
              <w:t>Пониженные заболоченные места с насаждениями IV-Vа класса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 3.</w:t>
            </w:r>
          </w:p>
        </w:tc>
      </w:tr>
    </w:tbl>
    <w:p w:rsidR="001626D9" w:rsidRDefault="001626D9" w:rsidP="001F798C">
      <w:pPr>
        <w:pStyle w:val="a8"/>
        <w:rPr>
          <w:szCs w:val="28"/>
        </w:rPr>
      </w:pPr>
    </w:p>
    <w:p w:rsidR="00B126DD" w:rsidRPr="004A7C7D" w:rsidRDefault="00B126DD" w:rsidP="00B126DD">
      <w:pPr>
        <w:pStyle w:val="affff"/>
        <w:mirrorIndents w:val="0"/>
      </w:pPr>
      <w:r w:rsidRPr="004A7C7D">
        <w:t>Ландшафтные участки с первым классом эс</w:t>
      </w:r>
      <w:r w:rsidR="004A7C7D" w:rsidRPr="004A7C7D">
        <w:t>тетической оценки составляют 38,5</w:t>
      </w:r>
      <w:r w:rsidRPr="004A7C7D">
        <w:t>%. Пр</w:t>
      </w:r>
      <w:r w:rsidR="00F24B6D">
        <w:t>еобладают в лесах города Междуреченска</w:t>
      </w:r>
      <w:r w:rsidRPr="004A7C7D">
        <w:t xml:space="preserve"> ландшафты со вторым классом эстетиче</w:t>
      </w:r>
      <w:r w:rsidR="004A7C7D" w:rsidRPr="004A7C7D">
        <w:t>ской оценки, которые занимают 59,8</w:t>
      </w:r>
      <w:r w:rsidRPr="004A7C7D">
        <w:t>% площади (табл.2.8.3.4).</w:t>
      </w:r>
    </w:p>
    <w:p w:rsidR="00B126DD" w:rsidRPr="004A7C7D" w:rsidRDefault="00B126DD" w:rsidP="001F798C">
      <w:pPr>
        <w:pStyle w:val="a8"/>
        <w:rPr>
          <w:szCs w:val="28"/>
        </w:rPr>
      </w:pPr>
    </w:p>
    <w:p w:rsidR="001A3FE9" w:rsidRPr="00101940" w:rsidRDefault="001A3FE9" w:rsidP="00101940">
      <w:pPr>
        <w:jc w:val="right"/>
        <w:rPr>
          <w:i/>
        </w:rPr>
      </w:pPr>
      <w:r w:rsidRPr="00101940">
        <w:rPr>
          <w:i/>
        </w:rPr>
        <w:t>Таблица 2.8.</w:t>
      </w:r>
      <w:r w:rsidR="00282F33" w:rsidRPr="00101940">
        <w:rPr>
          <w:i/>
        </w:rPr>
        <w:t>3</w:t>
      </w:r>
      <w:r w:rsidR="003513DF" w:rsidRPr="00101940">
        <w:rPr>
          <w:i/>
        </w:rPr>
        <w:t>.</w:t>
      </w:r>
      <w:r w:rsidRPr="00101940">
        <w:rPr>
          <w:i/>
        </w:rPr>
        <w:t>4.</w:t>
      </w:r>
    </w:p>
    <w:p w:rsidR="001A3FE9" w:rsidRPr="00763BE1" w:rsidRDefault="001A3FE9" w:rsidP="00101940">
      <w:pPr>
        <w:pStyle w:val="affff"/>
        <w:jc w:val="center"/>
      </w:pPr>
      <w:r w:rsidRPr="00763BE1">
        <w:t>Эстетическая оценка лесов рекреационного назначения</w:t>
      </w:r>
    </w:p>
    <w:p w:rsidR="001A3FE9" w:rsidRPr="00763BE1" w:rsidRDefault="001A3FE9" w:rsidP="001F798C">
      <w:pPr>
        <w:pStyle w:val="a8"/>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0"/>
        <w:gridCol w:w="2455"/>
        <w:gridCol w:w="2149"/>
        <w:gridCol w:w="2147"/>
      </w:tblGrid>
      <w:tr w:rsidR="001A3FE9" w:rsidRPr="00AB22FB" w:rsidTr="003345E3">
        <w:trPr>
          <w:cantSplit/>
          <w:jc w:val="center"/>
        </w:trPr>
        <w:tc>
          <w:tcPr>
            <w:tcW w:w="1761" w:type="pct"/>
            <w:vMerge w:val="restart"/>
            <w:vAlign w:val="center"/>
          </w:tcPr>
          <w:p w:rsidR="001A3FE9" w:rsidRPr="00AB22FB" w:rsidRDefault="001A3FE9" w:rsidP="001F798C">
            <w:pPr>
              <w:pStyle w:val="a8"/>
            </w:pPr>
            <w:r w:rsidRPr="00AB22FB">
              <w:t>Функциональная зона</w:t>
            </w:r>
          </w:p>
        </w:tc>
        <w:tc>
          <w:tcPr>
            <w:tcW w:w="1178" w:type="pct"/>
            <w:vMerge w:val="restart"/>
            <w:vAlign w:val="center"/>
          </w:tcPr>
          <w:p w:rsidR="001A3FE9" w:rsidRPr="00AB22FB" w:rsidRDefault="001A3FE9" w:rsidP="001F798C">
            <w:pPr>
              <w:pStyle w:val="a8"/>
            </w:pPr>
            <w:r w:rsidRPr="00AB22FB">
              <w:t>Класс эстетической оценки</w:t>
            </w:r>
          </w:p>
        </w:tc>
        <w:tc>
          <w:tcPr>
            <w:tcW w:w="2061" w:type="pct"/>
            <w:gridSpan w:val="2"/>
            <w:vAlign w:val="center"/>
          </w:tcPr>
          <w:p w:rsidR="001A3FE9" w:rsidRPr="00AB22FB" w:rsidRDefault="001A3FE9" w:rsidP="001F798C">
            <w:pPr>
              <w:pStyle w:val="a8"/>
            </w:pPr>
            <w:r w:rsidRPr="00AB22FB">
              <w:t>Площадь</w:t>
            </w:r>
          </w:p>
        </w:tc>
      </w:tr>
      <w:tr w:rsidR="001A3FE9" w:rsidRPr="00AB22FB" w:rsidTr="00246DC3">
        <w:trPr>
          <w:cantSplit/>
          <w:jc w:val="center"/>
        </w:trPr>
        <w:tc>
          <w:tcPr>
            <w:tcW w:w="1761" w:type="pct"/>
            <w:vMerge/>
            <w:vAlign w:val="center"/>
          </w:tcPr>
          <w:p w:rsidR="001A3FE9" w:rsidRPr="00AB22FB" w:rsidRDefault="001A3FE9" w:rsidP="001F798C">
            <w:pPr>
              <w:pStyle w:val="a8"/>
            </w:pPr>
          </w:p>
        </w:tc>
        <w:tc>
          <w:tcPr>
            <w:tcW w:w="1178" w:type="pct"/>
            <w:vMerge/>
            <w:vAlign w:val="center"/>
          </w:tcPr>
          <w:p w:rsidR="001A3FE9" w:rsidRPr="00AB22FB" w:rsidRDefault="001A3FE9" w:rsidP="001F798C">
            <w:pPr>
              <w:pStyle w:val="a8"/>
            </w:pPr>
          </w:p>
        </w:tc>
        <w:tc>
          <w:tcPr>
            <w:tcW w:w="1031" w:type="pct"/>
            <w:vAlign w:val="center"/>
          </w:tcPr>
          <w:p w:rsidR="001A3FE9" w:rsidRPr="00AB22FB" w:rsidRDefault="001A3FE9" w:rsidP="001F798C">
            <w:pPr>
              <w:pStyle w:val="a8"/>
            </w:pPr>
            <w:r w:rsidRPr="00AB22FB">
              <w:t>га</w:t>
            </w:r>
          </w:p>
        </w:tc>
        <w:tc>
          <w:tcPr>
            <w:tcW w:w="1030" w:type="pct"/>
            <w:vAlign w:val="center"/>
          </w:tcPr>
          <w:p w:rsidR="001A3FE9" w:rsidRPr="00246DC3" w:rsidRDefault="001A3FE9" w:rsidP="001F798C">
            <w:pPr>
              <w:pStyle w:val="a8"/>
              <w:rPr>
                <w:color w:val="000000"/>
              </w:rPr>
            </w:pPr>
            <w:r w:rsidRPr="00246DC3">
              <w:rPr>
                <w:color w:val="000000"/>
              </w:rPr>
              <w:t>%</w:t>
            </w:r>
          </w:p>
        </w:tc>
      </w:tr>
      <w:tr w:rsidR="00246DC3" w:rsidRPr="00AB22FB" w:rsidTr="00246DC3">
        <w:trPr>
          <w:cantSplit/>
          <w:jc w:val="center"/>
        </w:trPr>
        <w:tc>
          <w:tcPr>
            <w:tcW w:w="1761" w:type="pct"/>
            <w:vMerge w:val="restart"/>
            <w:vAlign w:val="center"/>
          </w:tcPr>
          <w:p w:rsidR="00246DC3" w:rsidRPr="00AB22FB" w:rsidRDefault="00246DC3" w:rsidP="001F798C">
            <w:pPr>
              <w:pStyle w:val="a8"/>
            </w:pPr>
            <w:r w:rsidRPr="00AB22FB">
              <w:t>ВСЕГО по городским лесам:</w:t>
            </w:r>
          </w:p>
        </w:tc>
        <w:tc>
          <w:tcPr>
            <w:tcW w:w="1178" w:type="pct"/>
            <w:vAlign w:val="center"/>
          </w:tcPr>
          <w:p w:rsidR="00246DC3" w:rsidRPr="00AB22FB" w:rsidRDefault="00246DC3" w:rsidP="001F798C">
            <w:pPr>
              <w:pStyle w:val="a8"/>
            </w:pPr>
            <w:r w:rsidRPr="00AB22FB">
              <w:t>1</w:t>
            </w:r>
          </w:p>
        </w:tc>
        <w:tc>
          <w:tcPr>
            <w:tcW w:w="1031" w:type="pct"/>
            <w:vAlign w:val="bottom"/>
          </w:tcPr>
          <w:p w:rsidR="00246DC3" w:rsidRDefault="00246DC3" w:rsidP="001F798C">
            <w:pPr>
              <w:pStyle w:val="a8"/>
              <w:rPr>
                <w:color w:val="000000"/>
              </w:rPr>
            </w:pPr>
            <w:r>
              <w:rPr>
                <w:color w:val="000000"/>
              </w:rPr>
              <w:t>354,6</w:t>
            </w:r>
          </w:p>
        </w:tc>
        <w:tc>
          <w:tcPr>
            <w:tcW w:w="1030" w:type="pct"/>
            <w:vAlign w:val="center"/>
          </w:tcPr>
          <w:p w:rsidR="00246DC3" w:rsidRPr="00246DC3" w:rsidRDefault="00246DC3" w:rsidP="00246DC3">
            <w:pPr>
              <w:pStyle w:val="a8"/>
              <w:rPr>
                <w:color w:val="000000"/>
              </w:rPr>
            </w:pPr>
            <w:r w:rsidRPr="00246DC3">
              <w:rPr>
                <w:color w:val="000000"/>
              </w:rPr>
              <w:t>38,5</w:t>
            </w:r>
          </w:p>
        </w:tc>
      </w:tr>
      <w:tr w:rsidR="00246DC3" w:rsidRPr="00AB22FB" w:rsidTr="00246DC3">
        <w:trPr>
          <w:cantSplit/>
          <w:jc w:val="center"/>
        </w:trPr>
        <w:tc>
          <w:tcPr>
            <w:tcW w:w="1761" w:type="pct"/>
            <w:vMerge/>
            <w:vAlign w:val="center"/>
          </w:tcPr>
          <w:p w:rsidR="00246DC3" w:rsidRPr="00AB22FB" w:rsidRDefault="00246DC3" w:rsidP="001F798C">
            <w:pPr>
              <w:pStyle w:val="a8"/>
            </w:pPr>
          </w:p>
        </w:tc>
        <w:tc>
          <w:tcPr>
            <w:tcW w:w="1178" w:type="pct"/>
            <w:vAlign w:val="center"/>
          </w:tcPr>
          <w:p w:rsidR="00246DC3" w:rsidRPr="00AB22FB" w:rsidRDefault="00246DC3" w:rsidP="001F798C">
            <w:pPr>
              <w:pStyle w:val="a8"/>
            </w:pPr>
            <w:r w:rsidRPr="00AB22FB">
              <w:t>2</w:t>
            </w:r>
          </w:p>
        </w:tc>
        <w:tc>
          <w:tcPr>
            <w:tcW w:w="1031" w:type="pct"/>
            <w:vAlign w:val="bottom"/>
          </w:tcPr>
          <w:p w:rsidR="00246DC3" w:rsidRDefault="00246DC3" w:rsidP="001F798C">
            <w:pPr>
              <w:pStyle w:val="a8"/>
              <w:rPr>
                <w:color w:val="000000"/>
              </w:rPr>
            </w:pPr>
            <w:r>
              <w:rPr>
                <w:color w:val="000000"/>
              </w:rPr>
              <w:t>553,1</w:t>
            </w:r>
          </w:p>
        </w:tc>
        <w:tc>
          <w:tcPr>
            <w:tcW w:w="1030" w:type="pct"/>
            <w:vAlign w:val="center"/>
          </w:tcPr>
          <w:p w:rsidR="00246DC3" w:rsidRPr="00246DC3" w:rsidRDefault="00246DC3" w:rsidP="00246DC3">
            <w:pPr>
              <w:pStyle w:val="a8"/>
              <w:rPr>
                <w:color w:val="000000"/>
              </w:rPr>
            </w:pPr>
            <w:r w:rsidRPr="00246DC3">
              <w:rPr>
                <w:color w:val="000000"/>
              </w:rPr>
              <w:t>59,8</w:t>
            </w:r>
          </w:p>
        </w:tc>
      </w:tr>
      <w:tr w:rsidR="00246DC3" w:rsidRPr="00AB22FB" w:rsidTr="00246DC3">
        <w:trPr>
          <w:cantSplit/>
          <w:jc w:val="center"/>
        </w:trPr>
        <w:tc>
          <w:tcPr>
            <w:tcW w:w="1761" w:type="pct"/>
            <w:vMerge/>
            <w:vAlign w:val="center"/>
          </w:tcPr>
          <w:p w:rsidR="00246DC3" w:rsidRPr="00AB22FB" w:rsidRDefault="00246DC3" w:rsidP="001F798C">
            <w:pPr>
              <w:pStyle w:val="a8"/>
            </w:pPr>
          </w:p>
        </w:tc>
        <w:tc>
          <w:tcPr>
            <w:tcW w:w="1178" w:type="pct"/>
            <w:vAlign w:val="center"/>
          </w:tcPr>
          <w:p w:rsidR="00246DC3" w:rsidRPr="00AB22FB" w:rsidRDefault="00246DC3" w:rsidP="001F798C">
            <w:pPr>
              <w:pStyle w:val="a8"/>
            </w:pPr>
            <w:r w:rsidRPr="00AB22FB">
              <w:t>3</w:t>
            </w:r>
          </w:p>
        </w:tc>
        <w:tc>
          <w:tcPr>
            <w:tcW w:w="1031" w:type="pct"/>
            <w:vAlign w:val="bottom"/>
          </w:tcPr>
          <w:p w:rsidR="00246DC3" w:rsidRDefault="00246DC3" w:rsidP="001F798C">
            <w:pPr>
              <w:pStyle w:val="a8"/>
              <w:rPr>
                <w:color w:val="000000"/>
              </w:rPr>
            </w:pPr>
            <w:r>
              <w:rPr>
                <w:color w:val="000000"/>
              </w:rPr>
              <w:t>17,3</w:t>
            </w:r>
          </w:p>
        </w:tc>
        <w:tc>
          <w:tcPr>
            <w:tcW w:w="1030" w:type="pct"/>
            <w:vAlign w:val="center"/>
          </w:tcPr>
          <w:p w:rsidR="00246DC3" w:rsidRPr="00246DC3" w:rsidRDefault="00246DC3" w:rsidP="00246DC3">
            <w:pPr>
              <w:pStyle w:val="a8"/>
              <w:rPr>
                <w:color w:val="000000"/>
              </w:rPr>
            </w:pPr>
            <w:r w:rsidRPr="00246DC3">
              <w:rPr>
                <w:color w:val="000000"/>
              </w:rPr>
              <w:t>1,7</w:t>
            </w:r>
          </w:p>
        </w:tc>
      </w:tr>
      <w:tr w:rsidR="00246DC3" w:rsidRPr="00AB22FB" w:rsidTr="00246DC3">
        <w:trPr>
          <w:cantSplit/>
          <w:trHeight w:val="70"/>
          <w:jc w:val="center"/>
        </w:trPr>
        <w:tc>
          <w:tcPr>
            <w:tcW w:w="1761" w:type="pct"/>
            <w:vMerge/>
            <w:vAlign w:val="center"/>
          </w:tcPr>
          <w:p w:rsidR="00246DC3" w:rsidRPr="00AB22FB" w:rsidRDefault="00246DC3" w:rsidP="001F798C">
            <w:pPr>
              <w:pStyle w:val="a8"/>
            </w:pPr>
          </w:p>
        </w:tc>
        <w:tc>
          <w:tcPr>
            <w:tcW w:w="1178" w:type="pct"/>
            <w:vAlign w:val="center"/>
          </w:tcPr>
          <w:p w:rsidR="00246DC3" w:rsidRPr="00AB22FB" w:rsidRDefault="00246DC3" w:rsidP="001F798C">
            <w:pPr>
              <w:pStyle w:val="a8"/>
            </w:pPr>
            <w:r w:rsidRPr="00AB22FB">
              <w:t>ИТОГО:</w:t>
            </w:r>
          </w:p>
        </w:tc>
        <w:tc>
          <w:tcPr>
            <w:tcW w:w="1031" w:type="pct"/>
            <w:vAlign w:val="bottom"/>
          </w:tcPr>
          <w:p w:rsidR="00246DC3" w:rsidRDefault="00246DC3" w:rsidP="001F798C">
            <w:pPr>
              <w:pStyle w:val="a8"/>
              <w:rPr>
                <w:color w:val="000000"/>
              </w:rPr>
            </w:pPr>
            <w:r>
              <w:rPr>
                <w:color w:val="000000"/>
              </w:rPr>
              <w:t>925,0</w:t>
            </w:r>
          </w:p>
        </w:tc>
        <w:tc>
          <w:tcPr>
            <w:tcW w:w="1030" w:type="pct"/>
            <w:vAlign w:val="center"/>
          </w:tcPr>
          <w:p w:rsidR="00246DC3" w:rsidRPr="00246DC3" w:rsidRDefault="00246DC3" w:rsidP="00246DC3">
            <w:pPr>
              <w:pStyle w:val="a8"/>
              <w:rPr>
                <w:color w:val="000000"/>
              </w:rPr>
            </w:pPr>
            <w:r w:rsidRPr="00246DC3">
              <w:rPr>
                <w:color w:val="000000"/>
              </w:rPr>
              <w:t>100,0</w:t>
            </w:r>
          </w:p>
        </w:tc>
      </w:tr>
    </w:tbl>
    <w:p w:rsidR="001A3FE9" w:rsidRDefault="001A3FE9" w:rsidP="001F798C">
      <w:pPr>
        <w:pStyle w:val="a8"/>
        <w:ind w:firstLine="720"/>
        <w:rPr>
          <w:szCs w:val="28"/>
        </w:rPr>
      </w:pPr>
    </w:p>
    <w:p w:rsidR="00101940" w:rsidRDefault="001A3FE9" w:rsidP="00101940">
      <w:pPr>
        <w:pStyle w:val="affff"/>
        <w:mirrorIndents w:val="0"/>
      </w:pPr>
      <w:r w:rsidRPr="00282F33">
        <w:t>Рекреационная оценка ландшафтов</w:t>
      </w:r>
      <w:r w:rsidR="002723E5">
        <w:t xml:space="preserve">. </w:t>
      </w:r>
      <w:r w:rsidRPr="00763BE1">
        <w:t xml:space="preserve">Рекреационная оценка дается ландшафтным выделам в отношении пригодности их к выполнению рекреационных и оздоровительных функций. Критерии рекреационной оценки ландшафтов приведены </w:t>
      </w:r>
      <w:r w:rsidRPr="00282F33">
        <w:t>в табл</w:t>
      </w:r>
      <w:r w:rsidR="00A270BF">
        <w:t>.</w:t>
      </w:r>
      <w:r w:rsidRPr="00282F33">
        <w:t xml:space="preserve"> 2.8.</w:t>
      </w:r>
      <w:r w:rsidR="00282F33" w:rsidRPr="00282F33">
        <w:t>3</w:t>
      </w:r>
      <w:r w:rsidR="00C36FC7" w:rsidRPr="00282F33">
        <w:t>.</w:t>
      </w:r>
      <w:r w:rsidRPr="00282F33">
        <w:t>5.</w:t>
      </w:r>
      <w:r w:rsidR="00101940">
        <w:br w:type="page"/>
      </w:r>
    </w:p>
    <w:p w:rsidR="001A3FE9" w:rsidRPr="00621936" w:rsidRDefault="001A3FE9" w:rsidP="001F798C">
      <w:pPr>
        <w:pStyle w:val="a8"/>
        <w:jc w:val="right"/>
        <w:rPr>
          <w:i/>
          <w:sz w:val="28"/>
          <w:szCs w:val="28"/>
        </w:rPr>
      </w:pPr>
      <w:r w:rsidRPr="00621936">
        <w:rPr>
          <w:i/>
          <w:sz w:val="28"/>
          <w:szCs w:val="28"/>
        </w:rPr>
        <w:lastRenderedPageBreak/>
        <w:t>Таблица 2.8.</w:t>
      </w:r>
      <w:r w:rsidR="00282F33" w:rsidRPr="00621936">
        <w:rPr>
          <w:i/>
          <w:sz w:val="28"/>
          <w:szCs w:val="28"/>
        </w:rPr>
        <w:t>3</w:t>
      </w:r>
      <w:r w:rsidR="00C36FC7" w:rsidRPr="00621936">
        <w:rPr>
          <w:i/>
          <w:sz w:val="28"/>
          <w:szCs w:val="28"/>
        </w:rPr>
        <w:t>.</w:t>
      </w:r>
      <w:r w:rsidRPr="00621936">
        <w:rPr>
          <w:i/>
          <w:sz w:val="28"/>
          <w:szCs w:val="28"/>
        </w:rPr>
        <w:t>5.</w:t>
      </w:r>
    </w:p>
    <w:p w:rsidR="001A3FE9" w:rsidRPr="00621936" w:rsidRDefault="001A3FE9" w:rsidP="001F798C">
      <w:pPr>
        <w:pStyle w:val="a8"/>
        <w:rPr>
          <w:sz w:val="28"/>
          <w:szCs w:val="28"/>
        </w:rPr>
      </w:pPr>
      <w:r w:rsidRPr="00621936">
        <w:rPr>
          <w:sz w:val="28"/>
          <w:szCs w:val="28"/>
        </w:rPr>
        <w:t>Шкала рекреационной оценки ландшафтного выдела</w:t>
      </w:r>
    </w:p>
    <w:p w:rsidR="001A3FE9" w:rsidRPr="00621936" w:rsidRDefault="001A3FE9" w:rsidP="001F798C">
      <w:pPr>
        <w:pStyle w:val="a8"/>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5"/>
        <w:gridCol w:w="2276"/>
      </w:tblGrid>
      <w:tr w:rsidR="001A3FE9" w:rsidRPr="0040476F" w:rsidTr="003345E3">
        <w:trPr>
          <w:trHeight w:val="77"/>
          <w:jc w:val="center"/>
        </w:trPr>
        <w:tc>
          <w:tcPr>
            <w:tcW w:w="3908" w:type="pct"/>
            <w:vAlign w:val="center"/>
          </w:tcPr>
          <w:p w:rsidR="001A3FE9" w:rsidRPr="0040476F" w:rsidRDefault="001A3FE9" w:rsidP="001F798C">
            <w:pPr>
              <w:pStyle w:val="a8"/>
              <w:spacing w:before="60" w:after="60"/>
              <w:rPr>
                <w:szCs w:val="24"/>
              </w:rPr>
            </w:pPr>
            <w:r w:rsidRPr="0040476F">
              <w:rPr>
                <w:szCs w:val="24"/>
              </w:rPr>
              <w:t>Критерии оценки</w:t>
            </w:r>
          </w:p>
        </w:tc>
        <w:tc>
          <w:tcPr>
            <w:tcW w:w="1092" w:type="pct"/>
            <w:vAlign w:val="center"/>
          </w:tcPr>
          <w:p w:rsidR="001A3FE9" w:rsidRPr="0040476F" w:rsidRDefault="001A3FE9" w:rsidP="001F798C">
            <w:pPr>
              <w:pStyle w:val="a8"/>
              <w:spacing w:before="60" w:after="60"/>
              <w:rPr>
                <w:szCs w:val="24"/>
              </w:rPr>
            </w:pPr>
            <w:r w:rsidRPr="0040476F">
              <w:rPr>
                <w:szCs w:val="24"/>
              </w:rPr>
              <w:t>Категория</w:t>
            </w:r>
          </w:p>
        </w:tc>
      </w:tr>
      <w:tr w:rsidR="001A3FE9" w:rsidRPr="0040476F" w:rsidTr="003345E3">
        <w:trPr>
          <w:trHeight w:val="929"/>
          <w:jc w:val="center"/>
        </w:trPr>
        <w:tc>
          <w:tcPr>
            <w:tcW w:w="3908" w:type="pct"/>
          </w:tcPr>
          <w:p w:rsidR="001A3FE9" w:rsidRPr="0040476F" w:rsidRDefault="001A3FE9" w:rsidP="001F798C">
            <w:pPr>
              <w:pStyle w:val="a8"/>
              <w:rPr>
                <w:szCs w:val="24"/>
              </w:rPr>
            </w:pPr>
            <w:r w:rsidRPr="0040476F">
              <w:rPr>
                <w:szCs w:val="24"/>
              </w:rPr>
              <w:t>Участок имеет наилучшие показатели по состоянию древесно-кустар-никовой растительности. Возможно использование для отдыха без дополнительных мероприятий, передвижение удобно во всех направлениях</w:t>
            </w:r>
          </w:p>
        </w:tc>
        <w:tc>
          <w:tcPr>
            <w:tcW w:w="1092" w:type="pct"/>
            <w:vAlign w:val="center"/>
          </w:tcPr>
          <w:p w:rsidR="001A3FE9" w:rsidRPr="0040476F" w:rsidRDefault="001A3FE9" w:rsidP="001F798C">
            <w:pPr>
              <w:pStyle w:val="a8"/>
              <w:rPr>
                <w:szCs w:val="24"/>
              </w:rPr>
            </w:pPr>
            <w:r w:rsidRPr="0040476F">
              <w:rPr>
                <w:szCs w:val="24"/>
              </w:rPr>
              <w:t>Высокая</w:t>
            </w:r>
          </w:p>
        </w:tc>
      </w:tr>
      <w:tr w:rsidR="001A3FE9" w:rsidRPr="0040476F" w:rsidTr="003345E3">
        <w:trPr>
          <w:trHeight w:val="475"/>
          <w:jc w:val="center"/>
        </w:trPr>
        <w:tc>
          <w:tcPr>
            <w:tcW w:w="3908" w:type="pct"/>
          </w:tcPr>
          <w:p w:rsidR="001A3FE9" w:rsidRPr="0040476F" w:rsidRDefault="001A3FE9" w:rsidP="001F798C">
            <w:pPr>
              <w:pStyle w:val="a8"/>
              <w:rPr>
                <w:szCs w:val="24"/>
              </w:rPr>
            </w:pPr>
            <w:r w:rsidRPr="0040476F">
              <w:rPr>
                <w:szCs w:val="24"/>
              </w:rPr>
              <w:t>Участок имеет хорошие показатели. Отдельные компоненты требуют проведения несложных мероприятий по улучшению условий для отдыха, передвижение ограничено на некоторых направлениях</w:t>
            </w:r>
          </w:p>
        </w:tc>
        <w:tc>
          <w:tcPr>
            <w:tcW w:w="1092" w:type="pct"/>
            <w:vAlign w:val="center"/>
          </w:tcPr>
          <w:p w:rsidR="001A3FE9" w:rsidRPr="0040476F" w:rsidRDefault="001A3FE9" w:rsidP="001F798C">
            <w:pPr>
              <w:pStyle w:val="a8"/>
              <w:rPr>
                <w:szCs w:val="24"/>
              </w:rPr>
            </w:pPr>
            <w:r w:rsidRPr="0040476F">
              <w:rPr>
                <w:szCs w:val="24"/>
              </w:rPr>
              <w:t>Средняя</w:t>
            </w:r>
          </w:p>
        </w:tc>
      </w:tr>
      <w:tr w:rsidR="001A3FE9" w:rsidRPr="0040476F" w:rsidTr="003345E3">
        <w:trPr>
          <w:trHeight w:val="77"/>
          <w:jc w:val="center"/>
        </w:trPr>
        <w:tc>
          <w:tcPr>
            <w:tcW w:w="3908" w:type="pct"/>
          </w:tcPr>
          <w:p w:rsidR="001A3FE9" w:rsidRPr="0040476F" w:rsidRDefault="001A3FE9" w:rsidP="001F798C">
            <w:pPr>
              <w:pStyle w:val="a8"/>
              <w:rPr>
                <w:szCs w:val="24"/>
              </w:rPr>
            </w:pPr>
            <w:r w:rsidRPr="0040476F">
              <w:rPr>
                <w:szCs w:val="24"/>
              </w:rPr>
              <w:t>Участок имеет больше плохих показателей, чем хороших. Требуется проведение восстановительных мероприятий, значительных капитальных затрат для организации отдыха, передвижение затруднено во всех направлениях</w:t>
            </w:r>
          </w:p>
        </w:tc>
        <w:tc>
          <w:tcPr>
            <w:tcW w:w="1092" w:type="pct"/>
            <w:vAlign w:val="center"/>
          </w:tcPr>
          <w:p w:rsidR="001A3FE9" w:rsidRPr="0040476F" w:rsidRDefault="001A3FE9" w:rsidP="001F798C">
            <w:pPr>
              <w:pStyle w:val="a8"/>
              <w:rPr>
                <w:szCs w:val="24"/>
              </w:rPr>
            </w:pPr>
            <w:r w:rsidRPr="0040476F">
              <w:rPr>
                <w:szCs w:val="24"/>
              </w:rPr>
              <w:t>Низкая</w:t>
            </w:r>
          </w:p>
        </w:tc>
      </w:tr>
    </w:tbl>
    <w:p w:rsidR="00B126DD" w:rsidRDefault="00B126DD" w:rsidP="00B126DD">
      <w:pPr>
        <w:pStyle w:val="affff"/>
        <w:mirrorIndents w:val="0"/>
      </w:pPr>
    </w:p>
    <w:p w:rsidR="00B126DD" w:rsidRPr="00763BE1" w:rsidRDefault="00B126DD" w:rsidP="00B126DD">
      <w:pPr>
        <w:pStyle w:val="affff"/>
        <w:mirrorIndents w:val="0"/>
      </w:pPr>
      <w:r w:rsidRPr="00763BE1">
        <w:t>Рекреационная оценка определяется исходя из необходимой степени хозяйственного воздействия на участок для возможности организации в нем отдыха.</w:t>
      </w:r>
    </w:p>
    <w:p w:rsidR="00B126DD" w:rsidRDefault="00B126DD" w:rsidP="00B126DD">
      <w:pPr>
        <w:pStyle w:val="affff"/>
        <w:mirrorIndents w:val="0"/>
      </w:pPr>
      <w:r w:rsidRPr="00FC48E6">
        <w:t xml:space="preserve">Ландшафтные участки, имеющие лучшую характеристику состояния древостоев </w:t>
      </w:r>
      <w:r w:rsidRPr="00FC48E6">
        <w:rPr>
          <w:i/>
        </w:rPr>
        <w:t>(</w:t>
      </w:r>
      <w:r>
        <w:t>табл. 2.8.3</w:t>
      </w:r>
      <w:r w:rsidRPr="00282F33">
        <w:t>.6)</w:t>
      </w:r>
      <w:r w:rsidRPr="00FC48E6">
        <w:t xml:space="preserve"> и пригодные к использованию без дополнительных мероприятий или проведением мероприятий в незначительных объемах (по уборке сухостоя, захламленности,</w:t>
      </w:r>
      <w:r w:rsidR="00365922">
        <w:t xml:space="preserve"> фаутных деревьев) составляют 1,1 </w:t>
      </w:r>
      <w:r w:rsidRPr="00FC48E6">
        <w:t xml:space="preserve">% территории. </w:t>
      </w:r>
    </w:p>
    <w:p w:rsidR="00B126DD" w:rsidRDefault="00B126DD" w:rsidP="001F798C">
      <w:pPr>
        <w:pStyle w:val="a8"/>
        <w:jc w:val="right"/>
        <w:rPr>
          <w:i/>
          <w:szCs w:val="28"/>
        </w:rPr>
      </w:pPr>
    </w:p>
    <w:p w:rsidR="001A3FE9" w:rsidRPr="00621936" w:rsidRDefault="001A3FE9" w:rsidP="001F798C">
      <w:pPr>
        <w:pStyle w:val="a8"/>
        <w:jc w:val="right"/>
        <w:rPr>
          <w:i/>
          <w:sz w:val="28"/>
          <w:szCs w:val="28"/>
        </w:rPr>
      </w:pPr>
      <w:r w:rsidRPr="00621936">
        <w:rPr>
          <w:i/>
          <w:sz w:val="28"/>
          <w:szCs w:val="28"/>
        </w:rPr>
        <w:t>Таблица 2.8.</w:t>
      </w:r>
      <w:r w:rsidR="00282F33" w:rsidRPr="00621936">
        <w:rPr>
          <w:i/>
          <w:sz w:val="28"/>
          <w:szCs w:val="28"/>
        </w:rPr>
        <w:t>3</w:t>
      </w:r>
      <w:r w:rsidR="00AA4730" w:rsidRPr="00621936">
        <w:rPr>
          <w:i/>
          <w:sz w:val="28"/>
          <w:szCs w:val="28"/>
        </w:rPr>
        <w:t>.</w:t>
      </w:r>
      <w:r w:rsidRPr="00621936">
        <w:rPr>
          <w:i/>
          <w:sz w:val="28"/>
          <w:szCs w:val="28"/>
        </w:rPr>
        <w:t>6.</w:t>
      </w:r>
    </w:p>
    <w:p w:rsidR="001A3FE9" w:rsidRPr="00621936" w:rsidRDefault="001A3FE9" w:rsidP="001F798C">
      <w:pPr>
        <w:pStyle w:val="a8"/>
        <w:rPr>
          <w:sz w:val="28"/>
          <w:szCs w:val="28"/>
        </w:rPr>
      </w:pPr>
      <w:r w:rsidRPr="00621936">
        <w:rPr>
          <w:sz w:val="28"/>
          <w:szCs w:val="28"/>
        </w:rPr>
        <w:t>Рекреационная оценка ландшафтного выдела</w:t>
      </w:r>
    </w:p>
    <w:p w:rsidR="001A3FE9" w:rsidRPr="00763BE1" w:rsidRDefault="001A3FE9" w:rsidP="001F798C">
      <w:pPr>
        <w:pStyle w:val="a8"/>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7"/>
        <w:gridCol w:w="1942"/>
        <w:gridCol w:w="1942"/>
        <w:gridCol w:w="1940"/>
      </w:tblGrid>
      <w:tr w:rsidR="001A3FE9" w:rsidRPr="00C36FC7" w:rsidTr="003345E3">
        <w:trPr>
          <w:cantSplit/>
          <w:jc w:val="center"/>
        </w:trPr>
        <w:tc>
          <w:tcPr>
            <w:tcW w:w="2205" w:type="pct"/>
            <w:vMerge w:val="restart"/>
            <w:vAlign w:val="center"/>
          </w:tcPr>
          <w:p w:rsidR="001A3FE9" w:rsidRPr="00A2285C" w:rsidRDefault="001A3FE9" w:rsidP="001F798C">
            <w:pPr>
              <w:pStyle w:val="a8"/>
            </w:pPr>
            <w:r w:rsidRPr="00A2285C">
              <w:t>Функциональная зона</w:t>
            </w:r>
          </w:p>
        </w:tc>
        <w:tc>
          <w:tcPr>
            <w:tcW w:w="932" w:type="pct"/>
            <w:vMerge w:val="restart"/>
            <w:vAlign w:val="center"/>
          </w:tcPr>
          <w:p w:rsidR="001A3FE9" w:rsidRPr="00A2285C" w:rsidRDefault="001A3FE9" w:rsidP="001F798C">
            <w:pPr>
              <w:pStyle w:val="a8"/>
            </w:pPr>
            <w:r w:rsidRPr="00A2285C">
              <w:t xml:space="preserve">Класс </w:t>
            </w:r>
          </w:p>
          <w:p w:rsidR="001A3FE9" w:rsidRPr="00A2285C" w:rsidRDefault="001A3FE9" w:rsidP="001F798C">
            <w:pPr>
              <w:pStyle w:val="a8"/>
            </w:pPr>
            <w:r w:rsidRPr="00A2285C">
              <w:t>показателя</w:t>
            </w:r>
          </w:p>
        </w:tc>
        <w:tc>
          <w:tcPr>
            <w:tcW w:w="1864" w:type="pct"/>
            <w:gridSpan w:val="2"/>
            <w:vAlign w:val="center"/>
          </w:tcPr>
          <w:p w:rsidR="001A3FE9" w:rsidRPr="00A2285C" w:rsidRDefault="001A3FE9" w:rsidP="001F798C">
            <w:pPr>
              <w:pStyle w:val="a8"/>
            </w:pPr>
            <w:r w:rsidRPr="00A2285C">
              <w:t>Площадь</w:t>
            </w:r>
          </w:p>
        </w:tc>
      </w:tr>
      <w:tr w:rsidR="001A3FE9" w:rsidRPr="00C36FC7" w:rsidTr="003345E3">
        <w:trPr>
          <w:cantSplit/>
          <w:trHeight w:val="208"/>
          <w:jc w:val="center"/>
        </w:trPr>
        <w:tc>
          <w:tcPr>
            <w:tcW w:w="2205" w:type="pct"/>
            <w:vMerge/>
            <w:vAlign w:val="center"/>
          </w:tcPr>
          <w:p w:rsidR="001A3FE9" w:rsidRPr="00A2285C" w:rsidRDefault="001A3FE9" w:rsidP="001F798C">
            <w:pPr>
              <w:pStyle w:val="a8"/>
            </w:pPr>
          </w:p>
        </w:tc>
        <w:tc>
          <w:tcPr>
            <w:tcW w:w="932" w:type="pct"/>
            <w:vMerge/>
            <w:vAlign w:val="center"/>
          </w:tcPr>
          <w:p w:rsidR="001A3FE9" w:rsidRPr="00A2285C" w:rsidRDefault="001A3FE9" w:rsidP="001F798C">
            <w:pPr>
              <w:pStyle w:val="a8"/>
            </w:pPr>
          </w:p>
        </w:tc>
        <w:tc>
          <w:tcPr>
            <w:tcW w:w="932" w:type="pct"/>
            <w:vAlign w:val="center"/>
          </w:tcPr>
          <w:p w:rsidR="001A3FE9" w:rsidRPr="00A2285C" w:rsidRDefault="001A3FE9" w:rsidP="001F798C">
            <w:pPr>
              <w:pStyle w:val="a8"/>
            </w:pPr>
            <w:r w:rsidRPr="00A2285C">
              <w:t>га</w:t>
            </w:r>
          </w:p>
        </w:tc>
        <w:tc>
          <w:tcPr>
            <w:tcW w:w="932" w:type="pct"/>
            <w:vAlign w:val="center"/>
          </w:tcPr>
          <w:p w:rsidR="001A3FE9" w:rsidRPr="00A2285C" w:rsidRDefault="001A3FE9" w:rsidP="001F798C">
            <w:pPr>
              <w:pStyle w:val="a8"/>
            </w:pPr>
            <w:r w:rsidRPr="00A2285C">
              <w:t>%</w:t>
            </w:r>
          </w:p>
        </w:tc>
      </w:tr>
      <w:tr w:rsidR="00FC48E6" w:rsidRPr="00C36FC7" w:rsidTr="003345E3">
        <w:trPr>
          <w:cantSplit/>
          <w:jc w:val="center"/>
        </w:trPr>
        <w:tc>
          <w:tcPr>
            <w:tcW w:w="2205" w:type="pct"/>
            <w:vMerge w:val="restart"/>
            <w:vAlign w:val="center"/>
          </w:tcPr>
          <w:p w:rsidR="00FC48E6" w:rsidRPr="00C36FC7" w:rsidRDefault="00FC48E6" w:rsidP="001F798C">
            <w:pPr>
              <w:pStyle w:val="a8"/>
            </w:pPr>
            <w:r w:rsidRPr="00C36FC7">
              <w:t>ВСЕГО по городским лесам:</w:t>
            </w:r>
          </w:p>
        </w:tc>
        <w:tc>
          <w:tcPr>
            <w:tcW w:w="932" w:type="pct"/>
            <w:vAlign w:val="center"/>
          </w:tcPr>
          <w:p w:rsidR="00FC48E6" w:rsidRPr="00C36FC7" w:rsidRDefault="00FC48E6" w:rsidP="001F798C">
            <w:pPr>
              <w:pStyle w:val="a8"/>
            </w:pPr>
            <w:r w:rsidRPr="00C36FC7">
              <w:t>Высокая</w:t>
            </w:r>
          </w:p>
        </w:tc>
        <w:tc>
          <w:tcPr>
            <w:tcW w:w="932" w:type="pct"/>
            <w:vAlign w:val="bottom"/>
          </w:tcPr>
          <w:p w:rsidR="00FC48E6" w:rsidRPr="002723E5" w:rsidRDefault="004A7C7D" w:rsidP="001F798C">
            <w:pPr>
              <w:pStyle w:val="a8"/>
            </w:pPr>
            <w:r>
              <w:t>10,5</w:t>
            </w:r>
          </w:p>
        </w:tc>
        <w:tc>
          <w:tcPr>
            <w:tcW w:w="932" w:type="pct"/>
            <w:vAlign w:val="bottom"/>
          </w:tcPr>
          <w:p w:rsidR="00FC48E6" w:rsidRPr="002723E5" w:rsidRDefault="004A7C7D" w:rsidP="001F798C">
            <w:pPr>
              <w:pStyle w:val="a8"/>
            </w:pPr>
            <w:r>
              <w:t>1,1</w:t>
            </w:r>
          </w:p>
        </w:tc>
      </w:tr>
      <w:tr w:rsidR="00FC48E6" w:rsidRPr="00C36FC7" w:rsidTr="003345E3">
        <w:trPr>
          <w:cantSplit/>
          <w:jc w:val="center"/>
        </w:trPr>
        <w:tc>
          <w:tcPr>
            <w:tcW w:w="2205" w:type="pct"/>
            <w:vMerge/>
            <w:vAlign w:val="center"/>
          </w:tcPr>
          <w:p w:rsidR="00FC48E6" w:rsidRPr="00C36FC7" w:rsidRDefault="00FC48E6" w:rsidP="001F798C">
            <w:pPr>
              <w:pStyle w:val="a8"/>
            </w:pPr>
          </w:p>
        </w:tc>
        <w:tc>
          <w:tcPr>
            <w:tcW w:w="932" w:type="pct"/>
            <w:vAlign w:val="center"/>
          </w:tcPr>
          <w:p w:rsidR="00FC48E6" w:rsidRPr="00C36FC7" w:rsidRDefault="00FC48E6" w:rsidP="001F798C">
            <w:pPr>
              <w:pStyle w:val="a8"/>
            </w:pPr>
            <w:r w:rsidRPr="00C36FC7">
              <w:t>Средняя</w:t>
            </w:r>
          </w:p>
        </w:tc>
        <w:tc>
          <w:tcPr>
            <w:tcW w:w="932" w:type="pct"/>
            <w:vAlign w:val="bottom"/>
          </w:tcPr>
          <w:p w:rsidR="00FC48E6" w:rsidRPr="002723E5" w:rsidRDefault="004A7C7D" w:rsidP="001F798C">
            <w:pPr>
              <w:pStyle w:val="a8"/>
            </w:pPr>
            <w:r>
              <w:t>402,6</w:t>
            </w:r>
          </w:p>
        </w:tc>
        <w:tc>
          <w:tcPr>
            <w:tcW w:w="932" w:type="pct"/>
            <w:vAlign w:val="bottom"/>
          </w:tcPr>
          <w:p w:rsidR="00FC48E6" w:rsidRPr="002723E5" w:rsidRDefault="004A7C7D" w:rsidP="001F798C">
            <w:pPr>
              <w:pStyle w:val="a8"/>
            </w:pPr>
            <w:r>
              <w:t>43,5</w:t>
            </w:r>
          </w:p>
        </w:tc>
      </w:tr>
      <w:tr w:rsidR="00FC48E6" w:rsidRPr="00C36FC7" w:rsidTr="003345E3">
        <w:trPr>
          <w:cantSplit/>
          <w:jc w:val="center"/>
        </w:trPr>
        <w:tc>
          <w:tcPr>
            <w:tcW w:w="2205" w:type="pct"/>
            <w:vMerge/>
            <w:vAlign w:val="center"/>
          </w:tcPr>
          <w:p w:rsidR="00FC48E6" w:rsidRPr="00C36FC7" w:rsidRDefault="00FC48E6" w:rsidP="001F798C">
            <w:pPr>
              <w:pStyle w:val="a8"/>
            </w:pPr>
          </w:p>
        </w:tc>
        <w:tc>
          <w:tcPr>
            <w:tcW w:w="932" w:type="pct"/>
            <w:vAlign w:val="center"/>
          </w:tcPr>
          <w:p w:rsidR="00FC48E6" w:rsidRPr="00C36FC7" w:rsidRDefault="00FC48E6" w:rsidP="001F798C">
            <w:pPr>
              <w:pStyle w:val="a8"/>
            </w:pPr>
            <w:r w:rsidRPr="00C36FC7">
              <w:t>Низкая</w:t>
            </w:r>
          </w:p>
        </w:tc>
        <w:tc>
          <w:tcPr>
            <w:tcW w:w="932" w:type="pct"/>
            <w:vAlign w:val="bottom"/>
          </w:tcPr>
          <w:p w:rsidR="00FC48E6" w:rsidRPr="002723E5" w:rsidRDefault="004A7C7D" w:rsidP="001F798C">
            <w:pPr>
              <w:pStyle w:val="a8"/>
            </w:pPr>
            <w:r>
              <w:t>505,6</w:t>
            </w:r>
          </w:p>
        </w:tc>
        <w:tc>
          <w:tcPr>
            <w:tcW w:w="932" w:type="pct"/>
            <w:vAlign w:val="bottom"/>
          </w:tcPr>
          <w:p w:rsidR="00FC48E6" w:rsidRPr="002723E5" w:rsidRDefault="004A7C7D" w:rsidP="001F798C">
            <w:pPr>
              <w:pStyle w:val="a8"/>
            </w:pPr>
            <w:r>
              <w:t>55,4</w:t>
            </w:r>
          </w:p>
        </w:tc>
      </w:tr>
      <w:tr w:rsidR="00FC48E6" w:rsidRPr="00C36FC7" w:rsidTr="003345E3">
        <w:trPr>
          <w:cantSplit/>
          <w:jc w:val="center"/>
        </w:trPr>
        <w:tc>
          <w:tcPr>
            <w:tcW w:w="2205" w:type="pct"/>
            <w:vMerge/>
            <w:vAlign w:val="center"/>
          </w:tcPr>
          <w:p w:rsidR="00FC48E6" w:rsidRPr="00C36FC7" w:rsidRDefault="00FC48E6" w:rsidP="001F798C">
            <w:pPr>
              <w:pStyle w:val="a8"/>
            </w:pPr>
          </w:p>
        </w:tc>
        <w:tc>
          <w:tcPr>
            <w:tcW w:w="932" w:type="pct"/>
            <w:vAlign w:val="center"/>
          </w:tcPr>
          <w:p w:rsidR="00FC48E6" w:rsidRPr="00C36FC7" w:rsidRDefault="00FC48E6" w:rsidP="001F798C">
            <w:pPr>
              <w:pStyle w:val="a8"/>
            </w:pPr>
            <w:r w:rsidRPr="00C36FC7">
              <w:t>ИТОГО:</w:t>
            </w:r>
          </w:p>
        </w:tc>
        <w:tc>
          <w:tcPr>
            <w:tcW w:w="932" w:type="pct"/>
            <w:vAlign w:val="bottom"/>
          </w:tcPr>
          <w:p w:rsidR="00FC48E6" w:rsidRPr="002723E5" w:rsidRDefault="004A7C7D" w:rsidP="001F798C">
            <w:pPr>
              <w:pStyle w:val="a8"/>
            </w:pPr>
            <w:r>
              <w:t>925,0</w:t>
            </w:r>
          </w:p>
        </w:tc>
        <w:tc>
          <w:tcPr>
            <w:tcW w:w="932" w:type="pct"/>
            <w:vAlign w:val="bottom"/>
          </w:tcPr>
          <w:p w:rsidR="00FC48E6" w:rsidRPr="002723E5" w:rsidRDefault="004A7C7D" w:rsidP="001F798C">
            <w:pPr>
              <w:pStyle w:val="a8"/>
            </w:pPr>
            <w:r>
              <w:t>100,0</w:t>
            </w:r>
          </w:p>
        </w:tc>
      </w:tr>
    </w:tbl>
    <w:p w:rsidR="00C36FC7" w:rsidRPr="00FC48E6" w:rsidRDefault="00C36FC7" w:rsidP="001F798C">
      <w:pPr>
        <w:pStyle w:val="affff"/>
        <w:mirrorIndents w:val="0"/>
      </w:pPr>
      <w:r w:rsidRPr="00FC48E6">
        <w:t>Ландшафтные участки, имеющие хорошие показатели, но при этом отдельные компоненты, требуют проведения несложных мероприятий по улучшению условий для отдыха, заним</w:t>
      </w:r>
      <w:r w:rsidR="00365922">
        <w:t xml:space="preserve">ают 43,5 </w:t>
      </w:r>
      <w:r w:rsidR="00FC48E6" w:rsidRPr="00FC48E6">
        <w:t>% общей площади городских лесов</w:t>
      </w:r>
      <w:r w:rsidRPr="00FC48E6">
        <w:t>. К этим участкам отнесены насаждения, требующие улучшения эстетических качеств ландшафтов за счет проведения лесохозяйственных мероприятий (рубок ухода, санитарных рубок, уборки сухостоя и захламленности).</w:t>
      </w:r>
    </w:p>
    <w:p w:rsidR="00101940" w:rsidRDefault="00365922" w:rsidP="001F798C">
      <w:pPr>
        <w:pStyle w:val="affff"/>
        <w:mirrorIndents w:val="0"/>
      </w:pPr>
      <w:r>
        <w:t>55,4</w:t>
      </w:r>
      <w:r w:rsidR="00FC48E6" w:rsidRPr="00FC48E6">
        <w:t>%</w:t>
      </w:r>
      <w:r w:rsidR="00C36FC7" w:rsidRPr="00FC48E6">
        <w:t xml:space="preserve"> занимают ландшафтные участки, которые, ввиду преобладания отрицательных показателей, характеризуются низкой оценкой и которые, в целях создания благоприятных условий для отдыха, требуют значительных материальных затрат.</w:t>
      </w:r>
    </w:p>
    <w:p w:rsidR="00101940" w:rsidRDefault="00101940">
      <w:pPr>
        <w:ind w:firstLine="0"/>
        <w:rPr>
          <w:rFonts w:eastAsia="Times New Roman"/>
        </w:rPr>
      </w:pPr>
      <w:r>
        <w:br w:type="page"/>
      </w:r>
    </w:p>
    <w:p w:rsidR="001A3FE9" w:rsidRPr="00282F33" w:rsidRDefault="00282F33" w:rsidP="001F798C">
      <w:pPr>
        <w:pStyle w:val="afffc"/>
        <w:ind w:firstLine="0"/>
        <w:outlineLvl w:val="2"/>
      </w:pPr>
      <w:bookmarkStart w:id="73" w:name="_Toc505078317"/>
      <w:r>
        <w:lastRenderedPageBreak/>
        <w:t xml:space="preserve">2.8.4 </w:t>
      </w:r>
      <w:r w:rsidR="001A3FE9" w:rsidRPr="00282F33">
        <w:t>Устойчивость насаждений</w:t>
      </w:r>
      <w:bookmarkEnd w:id="73"/>
    </w:p>
    <w:p w:rsidR="001A3FE9" w:rsidRPr="00282F33" w:rsidRDefault="001A3FE9" w:rsidP="001F798C">
      <w:pPr>
        <w:pStyle w:val="affff"/>
        <w:mirrorIndents w:val="0"/>
      </w:pPr>
    </w:p>
    <w:p w:rsidR="001A3FE9" w:rsidRPr="00763BE1" w:rsidRDefault="001A3FE9" w:rsidP="001F798C">
      <w:pPr>
        <w:pStyle w:val="affff"/>
        <w:mirrorIndents w:val="0"/>
      </w:pPr>
      <w:r w:rsidRPr="00763BE1">
        <w:t xml:space="preserve">При определении устойчивости </w:t>
      </w:r>
      <w:r w:rsidR="00FC48E6">
        <w:t>насаждений учитывается</w:t>
      </w:r>
      <w:r w:rsidRPr="00763BE1">
        <w:t xml:space="preserve"> их способность противостоять неблагоприятным условиям роста и развития, ведущим к преждевременному распаду древостоев и к смене пород </w:t>
      </w:r>
      <w:r w:rsidR="00A270BF">
        <w:t>(табл.</w:t>
      </w:r>
      <w:r w:rsidR="00282F33">
        <w:t xml:space="preserve"> 2.8.4</w:t>
      </w:r>
      <w:r w:rsidR="00AA4730" w:rsidRPr="00282F33">
        <w:t>.</w:t>
      </w:r>
      <w:r w:rsidR="00282F33">
        <w:t>1</w:t>
      </w:r>
      <w:r w:rsidRPr="00282F33">
        <w:t>).</w:t>
      </w:r>
      <w:r w:rsidRPr="00763BE1">
        <w:t xml:space="preserve"> Устойчивость насаждений показывает их общее состояние, качество роста и развития, уровень естественного возобновления.</w:t>
      </w:r>
    </w:p>
    <w:p w:rsidR="001A3FE9" w:rsidRPr="00763BE1" w:rsidRDefault="001A3FE9" w:rsidP="001F798C">
      <w:pPr>
        <w:pStyle w:val="affff"/>
        <w:mirrorIndents w:val="0"/>
      </w:pPr>
      <w:r w:rsidRPr="00763BE1">
        <w:t>Внешними признаками определения при таксации</w:t>
      </w:r>
      <w:r w:rsidR="002D78EC">
        <w:t xml:space="preserve"> устойчивости насаждения являются</w:t>
      </w:r>
      <w:r w:rsidRPr="00763BE1">
        <w:t>:</w:t>
      </w:r>
    </w:p>
    <w:p w:rsidR="001A3FE9" w:rsidRPr="00763BE1" w:rsidRDefault="001A3FE9" w:rsidP="001F798C">
      <w:pPr>
        <w:pStyle w:val="affff"/>
        <w:mirrorIndents w:val="0"/>
      </w:pPr>
      <w:r w:rsidRPr="00763BE1">
        <w:t>- интенсивность роста и развития, густота охвоения или облиствения крон деревьев, окраска хвои и листвы, плотность строения крон;</w:t>
      </w:r>
    </w:p>
    <w:p w:rsidR="001A3FE9" w:rsidRPr="00763BE1" w:rsidRDefault="001A3FE9" w:rsidP="001F798C">
      <w:pPr>
        <w:pStyle w:val="affff"/>
        <w:mirrorIndents w:val="0"/>
      </w:pPr>
      <w:r w:rsidRPr="00763BE1">
        <w:t>- количество и качество подроста, подлеска, живого напочвенного покрова;</w:t>
      </w:r>
    </w:p>
    <w:p w:rsidR="001A3FE9" w:rsidRPr="00763BE1" w:rsidRDefault="001A3FE9" w:rsidP="001F798C">
      <w:pPr>
        <w:pStyle w:val="affff"/>
        <w:mirrorIndents w:val="0"/>
      </w:pPr>
      <w:r w:rsidRPr="00763BE1">
        <w:t xml:space="preserve">- степень уплотнения верхних слоев почвы; </w:t>
      </w:r>
    </w:p>
    <w:p w:rsidR="001A3FE9" w:rsidRPr="00763BE1" w:rsidRDefault="001A3FE9" w:rsidP="001F798C">
      <w:pPr>
        <w:pStyle w:val="affff"/>
        <w:mirrorIndents w:val="0"/>
      </w:pPr>
      <w:r w:rsidRPr="00763BE1">
        <w:t>- наличие механических повреждений деревьев;</w:t>
      </w:r>
    </w:p>
    <w:p w:rsidR="001A3FE9" w:rsidRPr="00763BE1" w:rsidRDefault="001A3FE9" w:rsidP="001F798C">
      <w:pPr>
        <w:pStyle w:val="affff"/>
        <w:mirrorIndents w:val="0"/>
      </w:pPr>
      <w:r w:rsidRPr="00763BE1">
        <w:t>- заселение вредными насекомыми и наличие плодовых тел грибов;</w:t>
      </w:r>
    </w:p>
    <w:p w:rsidR="00D02A5F" w:rsidRDefault="001A3FE9" w:rsidP="00101940">
      <w:pPr>
        <w:pStyle w:val="affff"/>
        <w:mirrorIndents w:val="0"/>
      </w:pPr>
      <w:r w:rsidRPr="00763BE1">
        <w:t>процент усыхающих деревьев.</w:t>
      </w:r>
    </w:p>
    <w:p w:rsidR="001A3FE9" w:rsidRPr="00101940" w:rsidRDefault="001A3FE9" w:rsidP="00101940">
      <w:pPr>
        <w:jc w:val="right"/>
        <w:rPr>
          <w:i/>
        </w:rPr>
      </w:pPr>
      <w:r w:rsidRPr="00101940">
        <w:rPr>
          <w:i/>
        </w:rPr>
        <w:t>Таблица 2.8.</w:t>
      </w:r>
      <w:r w:rsidR="00282F33" w:rsidRPr="00101940">
        <w:rPr>
          <w:i/>
        </w:rPr>
        <w:t>4.1</w:t>
      </w:r>
    </w:p>
    <w:p w:rsidR="001A3FE9" w:rsidRPr="00763BE1" w:rsidRDefault="001A3FE9" w:rsidP="00101940">
      <w:pPr>
        <w:pStyle w:val="affff"/>
        <w:jc w:val="center"/>
      </w:pPr>
      <w:r w:rsidRPr="00763BE1">
        <w:t>Оценка устойчивости насаждений</w:t>
      </w:r>
    </w:p>
    <w:p w:rsidR="001A3FE9" w:rsidRPr="00763BE1" w:rsidRDefault="001A3FE9" w:rsidP="001F798C">
      <w:pPr>
        <w:pStyle w:val="a8"/>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8760"/>
      </w:tblGrid>
      <w:tr w:rsidR="001A3FE9" w:rsidRPr="002D78EC" w:rsidTr="003345E3">
        <w:trPr>
          <w:jc w:val="center"/>
        </w:trPr>
        <w:tc>
          <w:tcPr>
            <w:tcW w:w="797" w:type="pct"/>
            <w:tcBorders>
              <w:bottom w:val="nil"/>
            </w:tcBorders>
          </w:tcPr>
          <w:p w:rsidR="001A3FE9" w:rsidRPr="00A2285C" w:rsidRDefault="001A3FE9" w:rsidP="001F798C">
            <w:pPr>
              <w:pStyle w:val="a8"/>
            </w:pPr>
            <w:r w:rsidRPr="00A2285C">
              <w:t xml:space="preserve">Класс </w:t>
            </w:r>
          </w:p>
          <w:p w:rsidR="001A3FE9" w:rsidRPr="00A2285C" w:rsidRDefault="001A3FE9" w:rsidP="001F798C">
            <w:pPr>
              <w:pStyle w:val="a8"/>
            </w:pPr>
            <w:r w:rsidRPr="00A2285C">
              <w:t>устойчивости</w:t>
            </w:r>
          </w:p>
        </w:tc>
        <w:tc>
          <w:tcPr>
            <w:tcW w:w="4203" w:type="pct"/>
            <w:tcBorders>
              <w:bottom w:val="nil"/>
            </w:tcBorders>
            <w:vAlign w:val="center"/>
          </w:tcPr>
          <w:p w:rsidR="001A3FE9" w:rsidRPr="00A2285C" w:rsidRDefault="001A3FE9" w:rsidP="001F798C">
            <w:pPr>
              <w:pStyle w:val="a8"/>
            </w:pPr>
            <w:r w:rsidRPr="00A2285C">
              <w:t>Характеристика класса</w:t>
            </w:r>
          </w:p>
        </w:tc>
      </w:tr>
      <w:tr w:rsidR="001A3FE9" w:rsidRPr="002D78EC" w:rsidTr="003345E3">
        <w:trPr>
          <w:jc w:val="center"/>
        </w:trPr>
        <w:tc>
          <w:tcPr>
            <w:tcW w:w="797" w:type="pct"/>
            <w:tcBorders>
              <w:bottom w:val="single" w:sz="4" w:space="0" w:color="auto"/>
            </w:tcBorders>
            <w:vAlign w:val="center"/>
          </w:tcPr>
          <w:p w:rsidR="001A3FE9" w:rsidRPr="00A2285C" w:rsidRDefault="001A3FE9" w:rsidP="001F798C">
            <w:pPr>
              <w:pStyle w:val="a8"/>
            </w:pPr>
            <w:r w:rsidRPr="00A2285C">
              <w:t>1</w:t>
            </w:r>
          </w:p>
        </w:tc>
        <w:tc>
          <w:tcPr>
            <w:tcW w:w="4203" w:type="pct"/>
            <w:tcBorders>
              <w:bottom w:val="single" w:sz="4" w:space="0" w:color="auto"/>
            </w:tcBorders>
          </w:tcPr>
          <w:p w:rsidR="001A3FE9" w:rsidRPr="00A2285C" w:rsidRDefault="001A3FE9" w:rsidP="001F798C">
            <w:pPr>
              <w:pStyle w:val="a8"/>
            </w:pPr>
            <w:r w:rsidRPr="00A2285C">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–70%</w:t>
            </w:r>
          </w:p>
        </w:tc>
      </w:tr>
      <w:tr w:rsidR="001A3FE9" w:rsidRPr="002D78EC" w:rsidTr="003345E3">
        <w:trPr>
          <w:jc w:val="center"/>
        </w:trPr>
        <w:tc>
          <w:tcPr>
            <w:tcW w:w="797" w:type="pct"/>
            <w:tcBorders>
              <w:bottom w:val="single" w:sz="4" w:space="0" w:color="auto"/>
            </w:tcBorders>
            <w:vAlign w:val="center"/>
          </w:tcPr>
          <w:p w:rsidR="001A3FE9" w:rsidRPr="00A2285C" w:rsidRDefault="001A3FE9" w:rsidP="001F798C">
            <w:pPr>
              <w:pStyle w:val="a8"/>
            </w:pPr>
            <w:r w:rsidRPr="00A2285C">
              <w:t>2</w:t>
            </w:r>
          </w:p>
        </w:tc>
        <w:tc>
          <w:tcPr>
            <w:tcW w:w="4203" w:type="pct"/>
            <w:tcBorders>
              <w:bottom w:val="single" w:sz="4" w:space="0" w:color="auto"/>
            </w:tcBorders>
          </w:tcPr>
          <w:p w:rsidR="001A3FE9" w:rsidRPr="00A2285C" w:rsidRDefault="001A3FE9" w:rsidP="001F798C">
            <w:pPr>
              <w:pStyle w:val="a8"/>
            </w:pPr>
            <w:r w:rsidRPr="00A2285C">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а в лиственных – 51-70%.</w:t>
            </w:r>
          </w:p>
        </w:tc>
      </w:tr>
      <w:tr w:rsidR="001A3FE9" w:rsidRPr="002D78EC" w:rsidTr="003345E3">
        <w:trPr>
          <w:jc w:val="center"/>
        </w:trPr>
        <w:tc>
          <w:tcPr>
            <w:tcW w:w="797" w:type="pct"/>
            <w:vAlign w:val="center"/>
          </w:tcPr>
          <w:p w:rsidR="001A3FE9" w:rsidRPr="00A2285C" w:rsidRDefault="001A3FE9" w:rsidP="001F798C">
            <w:pPr>
              <w:pStyle w:val="a8"/>
            </w:pPr>
            <w:r w:rsidRPr="00A2285C">
              <w:t>3</w:t>
            </w:r>
          </w:p>
        </w:tc>
        <w:tc>
          <w:tcPr>
            <w:tcW w:w="4203" w:type="pct"/>
          </w:tcPr>
          <w:p w:rsidR="001A3FE9" w:rsidRPr="00A2285C" w:rsidRDefault="001A3FE9" w:rsidP="001F798C">
            <w:pPr>
              <w:pStyle w:val="a8"/>
            </w:pPr>
            <w:r w:rsidRPr="00A2285C">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51-70%, а в лиственных – 31-50%</w:t>
            </w:r>
          </w:p>
        </w:tc>
      </w:tr>
      <w:tr w:rsidR="001A3FE9" w:rsidRPr="002D78EC" w:rsidTr="003345E3">
        <w:trPr>
          <w:jc w:val="center"/>
        </w:trPr>
        <w:tc>
          <w:tcPr>
            <w:tcW w:w="797" w:type="pct"/>
            <w:vAlign w:val="center"/>
          </w:tcPr>
          <w:p w:rsidR="001A3FE9" w:rsidRPr="00A2285C" w:rsidRDefault="001A3FE9" w:rsidP="001F798C">
            <w:pPr>
              <w:pStyle w:val="a8"/>
            </w:pPr>
            <w:r w:rsidRPr="00A2285C">
              <w:t>4</w:t>
            </w:r>
          </w:p>
        </w:tc>
        <w:tc>
          <w:tcPr>
            <w:tcW w:w="4203" w:type="pct"/>
          </w:tcPr>
          <w:p w:rsidR="001A3FE9" w:rsidRPr="00A2285C" w:rsidRDefault="001A3FE9" w:rsidP="001F798C">
            <w:pPr>
              <w:pStyle w:val="a8"/>
            </w:pPr>
            <w:r w:rsidRPr="00A2285C">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завершающую стадию. Здоровых деревьев в хвойных насаждениях менее 50%, а в лиственных – 30%.</w:t>
            </w:r>
          </w:p>
        </w:tc>
      </w:tr>
    </w:tbl>
    <w:p w:rsidR="001626D9" w:rsidRDefault="001626D9" w:rsidP="001F798C">
      <w:pPr>
        <w:pStyle w:val="a8"/>
        <w:jc w:val="right"/>
        <w:rPr>
          <w:i/>
          <w:szCs w:val="28"/>
        </w:rPr>
      </w:pPr>
    </w:p>
    <w:p w:rsidR="006251B8" w:rsidRPr="00873C06" w:rsidRDefault="006251B8" w:rsidP="006251B8">
      <w:pPr>
        <w:pStyle w:val="affff"/>
        <w:mirrorIndents w:val="0"/>
      </w:pPr>
      <w:r w:rsidRPr="00873C06">
        <w:t>Насаждения здоровые, хорошего роста, с наличием подроста, подлеска и живого напочвенного покрова хорошего качества, характеризующиеся 1 классом устойчивости (табл. 2.8.4.2),</w:t>
      </w:r>
      <w:r w:rsidR="00785A32" w:rsidRPr="00873C06">
        <w:t xml:space="preserve"> составляют 19,2</w:t>
      </w:r>
      <w:r w:rsidRPr="00873C06">
        <w:t>% площади покрытых лесной растительностью земель</w:t>
      </w:r>
      <w:r w:rsidR="00785A32" w:rsidRPr="00873C06">
        <w:t>. П</w:t>
      </w:r>
      <w:r w:rsidRPr="00873C06">
        <w:t>лощадь л</w:t>
      </w:r>
      <w:r w:rsidR="00785A32" w:rsidRPr="00873C06">
        <w:t>андшафтных участков (78,4</w:t>
      </w:r>
      <w:r w:rsidRPr="00873C06">
        <w:t>%) характеризуется 2-м классом устойчивости, отличающихся замедленным ростом, рыхлым строением кроны, средней степенью уплотнения почвы и повреждения живого напочвенного покрова.</w:t>
      </w:r>
    </w:p>
    <w:p w:rsidR="006251B8" w:rsidRPr="00873C06" w:rsidRDefault="006251B8" w:rsidP="006251B8">
      <w:pPr>
        <w:pStyle w:val="affff"/>
        <w:mirrorIndents w:val="0"/>
      </w:pPr>
      <w:r w:rsidRPr="00873C06">
        <w:t xml:space="preserve">Насаждения, отнесенные к 3-му классу устойчивости, характеризующиеся резко ослабленным ростом, отсутствием подроста и в более значительной степени, </w:t>
      </w:r>
      <w:r w:rsidRPr="00873C06">
        <w:lastRenderedPageBreak/>
        <w:t>по сравнению со 2-м классом устойчивости, уплотнением почв, уничтожением живого напочвенного покрова, а также наличием г</w:t>
      </w:r>
      <w:r w:rsidR="00785A32" w:rsidRPr="00873C06">
        <w:t>рибковых болезней, занимают 1,9</w:t>
      </w:r>
      <w:r w:rsidRPr="00873C06">
        <w:t>% насаждений, произрастающих в городских лесах</w:t>
      </w:r>
      <w:r w:rsidR="00621936" w:rsidRPr="00873C06">
        <w:t xml:space="preserve"> города Междуреченска</w:t>
      </w:r>
      <w:r w:rsidRPr="00873C06">
        <w:t>.</w:t>
      </w:r>
    </w:p>
    <w:p w:rsidR="006251B8" w:rsidRPr="00873C06" w:rsidRDefault="006251B8" w:rsidP="006251B8">
      <w:pPr>
        <w:pStyle w:val="affff"/>
        <w:mirrorIndents w:val="0"/>
      </w:pPr>
      <w:r w:rsidRPr="00873C06">
        <w:t>Насаждений с 4-м классом устойчиво</w:t>
      </w:r>
      <w:r w:rsidR="00785A32" w:rsidRPr="00873C06">
        <w:t>сти лесоустройство выявило 4,2 га (0,5</w:t>
      </w:r>
      <w:r w:rsidRPr="00873C06">
        <w:t>%).</w:t>
      </w:r>
    </w:p>
    <w:p w:rsidR="00101940" w:rsidRDefault="006251B8" w:rsidP="006251B8">
      <w:pPr>
        <w:pStyle w:val="affff"/>
        <w:mirrorIndents w:val="0"/>
      </w:pPr>
      <w:r w:rsidRPr="00873C06">
        <w:t>Хозяйственные мероприятия, направленные на повышение устойчивости насаждений, предусматривают целый комплекс мер, включая рубки ухода, санитарные рубки, благоустройство территории, строительство тропиночной сети.</w:t>
      </w:r>
    </w:p>
    <w:p w:rsidR="00101940" w:rsidRDefault="00101940">
      <w:pPr>
        <w:ind w:firstLine="0"/>
        <w:rPr>
          <w:rFonts w:eastAsia="Times New Roman"/>
        </w:rPr>
      </w:pPr>
    </w:p>
    <w:p w:rsidR="001A3FE9" w:rsidRPr="00101940" w:rsidRDefault="00282F33" w:rsidP="00101940">
      <w:pPr>
        <w:pStyle w:val="affff"/>
        <w:jc w:val="right"/>
        <w:rPr>
          <w:i/>
        </w:rPr>
      </w:pPr>
      <w:r w:rsidRPr="00101940">
        <w:rPr>
          <w:i/>
        </w:rPr>
        <w:t>Таблица 2.8.4</w:t>
      </w:r>
      <w:r w:rsidR="001A3FE9" w:rsidRPr="00101940">
        <w:rPr>
          <w:i/>
        </w:rPr>
        <w:t>.</w:t>
      </w:r>
      <w:r w:rsidRPr="00101940">
        <w:rPr>
          <w:i/>
        </w:rPr>
        <w:t>2</w:t>
      </w:r>
    </w:p>
    <w:p w:rsidR="001A3FE9" w:rsidRPr="00763BE1" w:rsidRDefault="001A3FE9" w:rsidP="00101940">
      <w:pPr>
        <w:pStyle w:val="affff"/>
        <w:jc w:val="center"/>
      </w:pPr>
      <w:r w:rsidRPr="00763BE1">
        <w:t>Биологическая устойчивость лесных насаждений</w:t>
      </w:r>
    </w:p>
    <w:p w:rsidR="001A3FE9" w:rsidRPr="00763BE1" w:rsidRDefault="001A3FE9" w:rsidP="001F798C">
      <w:pPr>
        <w:pStyle w:val="a8"/>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307"/>
        <w:gridCol w:w="2153"/>
        <w:gridCol w:w="2153"/>
      </w:tblGrid>
      <w:tr w:rsidR="001A3FE9" w:rsidRPr="0034570E" w:rsidTr="003345E3">
        <w:trPr>
          <w:cantSplit/>
          <w:jc w:val="center"/>
        </w:trPr>
        <w:tc>
          <w:tcPr>
            <w:tcW w:w="1827" w:type="pct"/>
            <w:vMerge w:val="restart"/>
            <w:vAlign w:val="center"/>
          </w:tcPr>
          <w:p w:rsidR="001A3FE9" w:rsidRPr="0034570E" w:rsidRDefault="001A3FE9" w:rsidP="001F798C">
            <w:pPr>
              <w:pStyle w:val="a8"/>
            </w:pPr>
            <w:r w:rsidRPr="0034570E">
              <w:t>Функциональная зона</w:t>
            </w:r>
          </w:p>
        </w:tc>
        <w:tc>
          <w:tcPr>
            <w:tcW w:w="3173" w:type="pct"/>
            <w:gridSpan w:val="3"/>
            <w:vAlign w:val="center"/>
          </w:tcPr>
          <w:p w:rsidR="001A3FE9" w:rsidRPr="0034570E" w:rsidRDefault="001A3FE9" w:rsidP="001F798C">
            <w:pPr>
              <w:pStyle w:val="a8"/>
            </w:pPr>
            <w:r w:rsidRPr="0034570E">
              <w:t>Устойчивость насаждений</w:t>
            </w:r>
          </w:p>
        </w:tc>
      </w:tr>
      <w:tr w:rsidR="001A3FE9" w:rsidRPr="0034570E" w:rsidTr="003345E3">
        <w:trPr>
          <w:cantSplit/>
          <w:jc w:val="center"/>
        </w:trPr>
        <w:tc>
          <w:tcPr>
            <w:tcW w:w="1827" w:type="pct"/>
            <w:vMerge/>
            <w:vAlign w:val="center"/>
          </w:tcPr>
          <w:p w:rsidR="001A3FE9" w:rsidRPr="0034570E" w:rsidRDefault="001A3FE9" w:rsidP="001F798C">
            <w:pPr>
              <w:pStyle w:val="a8"/>
            </w:pPr>
          </w:p>
        </w:tc>
        <w:tc>
          <w:tcPr>
            <w:tcW w:w="1107" w:type="pct"/>
            <w:vMerge w:val="restart"/>
            <w:vAlign w:val="center"/>
          </w:tcPr>
          <w:p w:rsidR="001A3FE9" w:rsidRPr="0034570E" w:rsidRDefault="001A3FE9" w:rsidP="001F798C">
            <w:pPr>
              <w:pStyle w:val="a8"/>
            </w:pPr>
            <w:r w:rsidRPr="0034570E">
              <w:t>класс показателя</w:t>
            </w:r>
          </w:p>
        </w:tc>
        <w:tc>
          <w:tcPr>
            <w:tcW w:w="2066" w:type="pct"/>
            <w:gridSpan w:val="2"/>
            <w:vAlign w:val="center"/>
          </w:tcPr>
          <w:p w:rsidR="001A3FE9" w:rsidRPr="0034570E" w:rsidRDefault="001A3FE9" w:rsidP="001F798C">
            <w:pPr>
              <w:pStyle w:val="a8"/>
            </w:pPr>
            <w:r w:rsidRPr="0034570E">
              <w:t>площадь</w:t>
            </w:r>
          </w:p>
        </w:tc>
      </w:tr>
      <w:tr w:rsidR="001A3FE9" w:rsidRPr="0034570E" w:rsidTr="003345E3">
        <w:trPr>
          <w:cantSplit/>
          <w:jc w:val="center"/>
        </w:trPr>
        <w:tc>
          <w:tcPr>
            <w:tcW w:w="1827" w:type="pct"/>
            <w:vMerge/>
            <w:tcBorders>
              <w:bottom w:val="nil"/>
            </w:tcBorders>
            <w:vAlign w:val="center"/>
          </w:tcPr>
          <w:p w:rsidR="001A3FE9" w:rsidRPr="0034570E" w:rsidRDefault="001A3FE9" w:rsidP="001F798C">
            <w:pPr>
              <w:pStyle w:val="a8"/>
            </w:pPr>
          </w:p>
        </w:tc>
        <w:tc>
          <w:tcPr>
            <w:tcW w:w="1107" w:type="pct"/>
            <w:vMerge/>
            <w:tcBorders>
              <w:bottom w:val="nil"/>
            </w:tcBorders>
            <w:vAlign w:val="center"/>
          </w:tcPr>
          <w:p w:rsidR="001A3FE9" w:rsidRPr="0034570E" w:rsidRDefault="001A3FE9" w:rsidP="001F798C">
            <w:pPr>
              <w:pStyle w:val="a8"/>
            </w:pPr>
          </w:p>
        </w:tc>
        <w:tc>
          <w:tcPr>
            <w:tcW w:w="1033" w:type="pct"/>
            <w:tcBorders>
              <w:bottom w:val="nil"/>
            </w:tcBorders>
            <w:vAlign w:val="center"/>
          </w:tcPr>
          <w:p w:rsidR="001A3FE9" w:rsidRPr="0034570E" w:rsidRDefault="001A3FE9" w:rsidP="001F798C">
            <w:pPr>
              <w:pStyle w:val="a8"/>
            </w:pPr>
            <w:r w:rsidRPr="0034570E">
              <w:t>га</w:t>
            </w:r>
          </w:p>
        </w:tc>
        <w:tc>
          <w:tcPr>
            <w:tcW w:w="1033" w:type="pct"/>
            <w:tcBorders>
              <w:bottom w:val="nil"/>
            </w:tcBorders>
            <w:vAlign w:val="center"/>
          </w:tcPr>
          <w:p w:rsidR="001A3FE9" w:rsidRPr="0034570E" w:rsidRDefault="001A3FE9" w:rsidP="001F798C">
            <w:pPr>
              <w:pStyle w:val="a8"/>
            </w:pPr>
            <w:r w:rsidRPr="0034570E">
              <w:t>%</w:t>
            </w:r>
          </w:p>
        </w:tc>
      </w:tr>
      <w:tr w:rsidR="00D77D6B" w:rsidRPr="0034570E" w:rsidTr="003345E3">
        <w:trPr>
          <w:cantSplit/>
          <w:jc w:val="center"/>
        </w:trPr>
        <w:tc>
          <w:tcPr>
            <w:tcW w:w="1827" w:type="pct"/>
            <w:vMerge w:val="restart"/>
            <w:vAlign w:val="center"/>
          </w:tcPr>
          <w:p w:rsidR="00D77D6B" w:rsidRPr="0034570E" w:rsidRDefault="00D77D6B" w:rsidP="001F798C">
            <w:pPr>
              <w:pStyle w:val="a8"/>
            </w:pPr>
            <w:r w:rsidRPr="0034570E">
              <w:t>ВСЕГО по городским лесам:</w:t>
            </w:r>
          </w:p>
        </w:tc>
        <w:tc>
          <w:tcPr>
            <w:tcW w:w="1107" w:type="pct"/>
            <w:vAlign w:val="center"/>
          </w:tcPr>
          <w:p w:rsidR="00D77D6B" w:rsidRPr="0034570E" w:rsidRDefault="00D77D6B" w:rsidP="001F798C">
            <w:pPr>
              <w:pStyle w:val="a8"/>
            </w:pPr>
            <w:r w:rsidRPr="0034570E">
              <w:t>1</w:t>
            </w:r>
          </w:p>
        </w:tc>
        <w:tc>
          <w:tcPr>
            <w:tcW w:w="1033" w:type="pct"/>
            <w:vAlign w:val="bottom"/>
          </w:tcPr>
          <w:p w:rsidR="00D77D6B" w:rsidRDefault="00621936" w:rsidP="001F798C">
            <w:pPr>
              <w:pStyle w:val="a8"/>
              <w:rPr>
                <w:color w:val="000000"/>
              </w:rPr>
            </w:pPr>
            <w:r>
              <w:rPr>
                <w:color w:val="000000"/>
              </w:rPr>
              <w:t>170,6</w:t>
            </w:r>
          </w:p>
        </w:tc>
        <w:tc>
          <w:tcPr>
            <w:tcW w:w="1033" w:type="pct"/>
            <w:vAlign w:val="bottom"/>
          </w:tcPr>
          <w:p w:rsidR="00D77D6B" w:rsidRDefault="00621936" w:rsidP="001F798C">
            <w:pPr>
              <w:pStyle w:val="a8"/>
              <w:rPr>
                <w:color w:val="000000"/>
              </w:rPr>
            </w:pPr>
            <w:r>
              <w:rPr>
                <w:color w:val="000000"/>
              </w:rPr>
              <w:t>19,2</w:t>
            </w:r>
          </w:p>
        </w:tc>
      </w:tr>
      <w:tr w:rsidR="00D77D6B" w:rsidRPr="0034570E" w:rsidTr="003345E3">
        <w:trPr>
          <w:cantSplit/>
          <w:jc w:val="center"/>
        </w:trPr>
        <w:tc>
          <w:tcPr>
            <w:tcW w:w="1827" w:type="pct"/>
            <w:vMerge/>
            <w:vAlign w:val="center"/>
          </w:tcPr>
          <w:p w:rsidR="00D77D6B" w:rsidRPr="0034570E" w:rsidRDefault="00D77D6B" w:rsidP="001F798C">
            <w:pPr>
              <w:pStyle w:val="a8"/>
            </w:pPr>
          </w:p>
        </w:tc>
        <w:tc>
          <w:tcPr>
            <w:tcW w:w="1107" w:type="pct"/>
            <w:vAlign w:val="center"/>
          </w:tcPr>
          <w:p w:rsidR="00D77D6B" w:rsidRPr="0034570E" w:rsidRDefault="00D77D6B" w:rsidP="001F798C">
            <w:pPr>
              <w:pStyle w:val="a8"/>
            </w:pPr>
            <w:r w:rsidRPr="0034570E">
              <w:t>2</w:t>
            </w:r>
          </w:p>
        </w:tc>
        <w:tc>
          <w:tcPr>
            <w:tcW w:w="1033" w:type="pct"/>
            <w:vAlign w:val="bottom"/>
          </w:tcPr>
          <w:p w:rsidR="00D77D6B" w:rsidRDefault="00621936" w:rsidP="001F798C">
            <w:pPr>
              <w:pStyle w:val="a8"/>
              <w:rPr>
                <w:color w:val="000000"/>
              </w:rPr>
            </w:pPr>
            <w:r>
              <w:rPr>
                <w:color w:val="000000"/>
              </w:rPr>
              <w:t>695,6</w:t>
            </w:r>
          </w:p>
        </w:tc>
        <w:tc>
          <w:tcPr>
            <w:tcW w:w="1033" w:type="pct"/>
            <w:vAlign w:val="bottom"/>
          </w:tcPr>
          <w:p w:rsidR="00D77D6B" w:rsidRDefault="00785A32" w:rsidP="001F798C">
            <w:pPr>
              <w:pStyle w:val="a8"/>
              <w:rPr>
                <w:color w:val="000000"/>
              </w:rPr>
            </w:pPr>
            <w:r>
              <w:rPr>
                <w:color w:val="000000"/>
              </w:rPr>
              <w:t>78,4</w:t>
            </w:r>
          </w:p>
        </w:tc>
      </w:tr>
      <w:tr w:rsidR="00D77D6B" w:rsidRPr="0034570E" w:rsidTr="003345E3">
        <w:trPr>
          <w:cantSplit/>
          <w:jc w:val="center"/>
        </w:trPr>
        <w:tc>
          <w:tcPr>
            <w:tcW w:w="1827" w:type="pct"/>
            <w:vMerge/>
            <w:vAlign w:val="center"/>
          </w:tcPr>
          <w:p w:rsidR="00D77D6B" w:rsidRPr="0034570E" w:rsidRDefault="00D77D6B" w:rsidP="001F798C">
            <w:pPr>
              <w:pStyle w:val="a8"/>
            </w:pPr>
          </w:p>
        </w:tc>
        <w:tc>
          <w:tcPr>
            <w:tcW w:w="1107" w:type="pct"/>
            <w:vAlign w:val="center"/>
          </w:tcPr>
          <w:p w:rsidR="00D77D6B" w:rsidRPr="0034570E" w:rsidRDefault="00D77D6B" w:rsidP="001F798C">
            <w:pPr>
              <w:pStyle w:val="a8"/>
            </w:pPr>
            <w:r w:rsidRPr="0034570E">
              <w:t>3</w:t>
            </w:r>
          </w:p>
        </w:tc>
        <w:tc>
          <w:tcPr>
            <w:tcW w:w="1033" w:type="pct"/>
            <w:vAlign w:val="bottom"/>
          </w:tcPr>
          <w:p w:rsidR="00D77D6B" w:rsidRDefault="00621936" w:rsidP="001F798C">
            <w:pPr>
              <w:pStyle w:val="a8"/>
              <w:rPr>
                <w:color w:val="000000"/>
              </w:rPr>
            </w:pPr>
            <w:r>
              <w:rPr>
                <w:color w:val="000000"/>
              </w:rPr>
              <w:t>16,6</w:t>
            </w:r>
          </w:p>
        </w:tc>
        <w:tc>
          <w:tcPr>
            <w:tcW w:w="1033" w:type="pct"/>
            <w:vAlign w:val="bottom"/>
          </w:tcPr>
          <w:p w:rsidR="00D77D6B" w:rsidRDefault="00785A32" w:rsidP="001F798C">
            <w:pPr>
              <w:pStyle w:val="a8"/>
              <w:rPr>
                <w:color w:val="000000"/>
              </w:rPr>
            </w:pPr>
            <w:r>
              <w:rPr>
                <w:color w:val="000000"/>
              </w:rPr>
              <w:t>1,9</w:t>
            </w:r>
          </w:p>
        </w:tc>
      </w:tr>
      <w:tr w:rsidR="00D77D6B" w:rsidRPr="0034570E" w:rsidTr="003345E3">
        <w:trPr>
          <w:cantSplit/>
          <w:jc w:val="center"/>
        </w:trPr>
        <w:tc>
          <w:tcPr>
            <w:tcW w:w="1827" w:type="pct"/>
            <w:vMerge/>
            <w:vAlign w:val="center"/>
          </w:tcPr>
          <w:p w:rsidR="00D77D6B" w:rsidRPr="0034570E" w:rsidRDefault="00D77D6B" w:rsidP="001F798C">
            <w:pPr>
              <w:pStyle w:val="a8"/>
            </w:pPr>
          </w:p>
        </w:tc>
        <w:tc>
          <w:tcPr>
            <w:tcW w:w="1107" w:type="pct"/>
            <w:vAlign w:val="center"/>
          </w:tcPr>
          <w:p w:rsidR="00D77D6B" w:rsidRPr="0034570E" w:rsidRDefault="00D77D6B" w:rsidP="001F798C">
            <w:pPr>
              <w:pStyle w:val="a8"/>
            </w:pPr>
            <w:r w:rsidRPr="0034570E">
              <w:t>4</w:t>
            </w:r>
          </w:p>
        </w:tc>
        <w:tc>
          <w:tcPr>
            <w:tcW w:w="1033" w:type="pct"/>
            <w:vAlign w:val="bottom"/>
          </w:tcPr>
          <w:p w:rsidR="00D77D6B" w:rsidRDefault="00621936" w:rsidP="001F798C">
            <w:pPr>
              <w:pStyle w:val="a8"/>
              <w:rPr>
                <w:color w:val="000000"/>
              </w:rPr>
            </w:pPr>
            <w:r>
              <w:rPr>
                <w:color w:val="000000"/>
              </w:rPr>
              <w:t>4,2</w:t>
            </w:r>
          </w:p>
        </w:tc>
        <w:tc>
          <w:tcPr>
            <w:tcW w:w="1033" w:type="pct"/>
            <w:vAlign w:val="bottom"/>
          </w:tcPr>
          <w:p w:rsidR="00D77D6B" w:rsidRDefault="00785A32" w:rsidP="001F798C">
            <w:pPr>
              <w:pStyle w:val="a8"/>
              <w:rPr>
                <w:color w:val="000000"/>
              </w:rPr>
            </w:pPr>
            <w:r>
              <w:rPr>
                <w:color w:val="000000"/>
              </w:rPr>
              <w:t>0,5</w:t>
            </w:r>
          </w:p>
        </w:tc>
      </w:tr>
      <w:tr w:rsidR="00D77D6B" w:rsidRPr="0034570E" w:rsidTr="003345E3">
        <w:trPr>
          <w:cantSplit/>
          <w:jc w:val="center"/>
        </w:trPr>
        <w:tc>
          <w:tcPr>
            <w:tcW w:w="1827" w:type="pct"/>
            <w:vMerge/>
            <w:vAlign w:val="center"/>
          </w:tcPr>
          <w:p w:rsidR="00D77D6B" w:rsidRPr="0034570E" w:rsidRDefault="00D77D6B" w:rsidP="001F798C">
            <w:pPr>
              <w:pStyle w:val="a8"/>
            </w:pPr>
          </w:p>
        </w:tc>
        <w:tc>
          <w:tcPr>
            <w:tcW w:w="1107" w:type="pct"/>
            <w:vAlign w:val="center"/>
          </w:tcPr>
          <w:p w:rsidR="00D77D6B" w:rsidRPr="0034570E" w:rsidRDefault="00D77D6B" w:rsidP="001F798C">
            <w:pPr>
              <w:pStyle w:val="a8"/>
            </w:pPr>
            <w:r w:rsidRPr="0034570E">
              <w:t>ИТОГО:</w:t>
            </w:r>
          </w:p>
        </w:tc>
        <w:tc>
          <w:tcPr>
            <w:tcW w:w="1033" w:type="pct"/>
            <w:vAlign w:val="bottom"/>
          </w:tcPr>
          <w:p w:rsidR="00D77D6B" w:rsidRDefault="00621936" w:rsidP="001F798C">
            <w:pPr>
              <w:pStyle w:val="a8"/>
              <w:rPr>
                <w:color w:val="000000"/>
              </w:rPr>
            </w:pPr>
            <w:r>
              <w:rPr>
                <w:color w:val="000000"/>
              </w:rPr>
              <w:t>887,0</w:t>
            </w:r>
          </w:p>
        </w:tc>
        <w:tc>
          <w:tcPr>
            <w:tcW w:w="1033" w:type="pct"/>
            <w:vAlign w:val="bottom"/>
          </w:tcPr>
          <w:p w:rsidR="00D77D6B" w:rsidRDefault="00785A32" w:rsidP="001F798C">
            <w:pPr>
              <w:pStyle w:val="a8"/>
              <w:rPr>
                <w:color w:val="000000"/>
              </w:rPr>
            </w:pPr>
            <w:r>
              <w:rPr>
                <w:color w:val="000000"/>
              </w:rPr>
              <w:t>100,0</w:t>
            </w:r>
          </w:p>
        </w:tc>
      </w:tr>
    </w:tbl>
    <w:p w:rsidR="001626D9" w:rsidRDefault="001626D9" w:rsidP="001F798C">
      <w:pPr>
        <w:pStyle w:val="affff"/>
        <w:mirrorIndents w:val="0"/>
      </w:pPr>
    </w:p>
    <w:p w:rsidR="001A3FE9" w:rsidRDefault="007608E4" w:rsidP="001F798C">
      <w:pPr>
        <w:pStyle w:val="afffc"/>
        <w:outlineLvl w:val="2"/>
      </w:pPr>
      <w:bookmarkStart w:id="74" w:name="_Toc505078318"/>
      <w:r>
        <w:t xml:space="preserve">2.8.5 </w:t>
      </w:r>
      <w:r w:rsidR="001A3FE9" w:rsidRPr="007608E4">
        <w:t>Проходимость участков</w:t>
      </w:r>
      <w:bookmarkEnd w:id="74"/>
    </w:p>
    <w:p w:rsidR="007608E4" w:rsidRPr="007608E4" w:rsidRDefault="007608E4" w:rsidP="001F798C">
      <w:pPr>
        <w:pStyle w:val="affff"/>
        <w:mirrorIndents w:val="0"/>
      </w:pPr>
    </w:p>
    <w:p w:rsidR="001A3FE9" w:rsidRPr="00763BE1" w:rsidRDefault="001A3FE9" w:rsidP="001F798C">
      <w:pPr>
        <w:pStyle w:val="affff"/>
        <w:mirrorIndents w:val="0"/>
      </w:pPr>
      <w:r w:rsidRPr="00763BE1">
        <w:t xml:space="preserve">Проходимость участков </w:t>
      </w:r>
      <w:r w:rsidR="00AC28A9">
        <w:t xml:space="preserve">определяется </w:t>
      </w:r>
      <w:r w:rsidRPr="00763BE1">
        <w:t xml:space="preserve">с учетом дренированности почв, рельефа местности, густоты древостоя, подроста, подлеска, наличия захламленности. Шкала оценки проходимости ландшафтных участков приведена в </w:t>
      </w:r>
      <w:r w:rsidR="00A270BF">
        <w:t>табл.</w:t>
      </w:r>
      <w:r w:rsidRPr="007608E4">
        <w:t xml:space="preserve"> 2.8.</w:t>
      </w:r>
      <w:r w:rsidR="007608E4" w:rsidRPr="007608E4">
        <w:t>5.1</w:t>
      </w:r>
      <w:r w:rsidRPr="00763BE1">
        <w:t xml:space="preserve">. Хорошая проходимость наблюдается на участках повышенных местоположений с сухой, хорошо дренированной почвой при отсутствии зарослей подлеска или захламленности. Плохая проходимость типична для участков, расположенных на ровных пониженных местах с плохо дренированной почвой, имеющих захламленность более </w:t>
      </w:r>
      <w:smartTag w:uri="urn:schemas-microsoft-com:office:smarttags" w:element="metricconverter">
        <w:smartTagPr>
          <w:attr w:name="ProductID" w:val="10 м3"/>
        </w:smartTagPr>
        <w:r w:rsidRPr="00763BE1">
          <w:t>10 м</w:t>
        </w:r>
        <w:r w:rsidRPr="00763BE1">
          <w:rPr>
            <w:vertAlign w:val="superscript"/>
          </w:rPr>
          <w:t>3</w:t>
        </w:r>
      </w:smartTag>
      <w:r w:rsidRPr="00763BE1">
        <w:t xml:space="preserve"> на </w:t>
      </w:r>
      <w:smartTag w:uri="urn:schemas-microsoft-com:office:smarttags" w:element="metricconverter">
        <w:smartTagPr>
          <w:attr w:name="ProductID" w:val="1 га"/>
        </w:smartTagPr>
        <w:r w:rsidRPr="00763BE1">
          <w:t>1 га</w:t>
        </w:r>
      </w:smartTag>
      <w:r w:rsidRPr="00763BE1">
        <w:t>. Средняя проходимость отмечается на участках, имеющих средние показатели между плохой и хорошей проходимостью.</w:t>
      </w:r>
    </w:p>
    <w:p w:rsidR="001A3FE9" w:rsidRPr="00DF24BE" w:rsidRDefault="001A3FE9" w:rsidP="00DF24BE">
      <w:pPr>
        <w:pStyle w:val="affff"/>
        <w:jc w:val="right"/>
        <w:rPr>
          <w:i/>
        </w:rPr>
      </w:pPr>
      <w:r w:rsidRPr="00DF24BE">
        <w:rPr>
          <w:i/>
        </w:rPr>
        <w:t>Таблица 2.8.</w:t>
      </w:r>
      <w:r w:rsidR="007608E4" w:rsidRPr="00DF24BE">
        <w:rPr>
          <w:i/>
        </w:rPr>
        <w:t>5.1</w:t>
      </w:r>
    </w:p>
    <w:p w:rsidR="001A3FE9" w:rsidRPr="00763BE1" w:rsidRDefault="001A3FE9" w:rsidP="00DF24BE">
      <w:pPr>
        <w:pStyle w:val="affff"/>
        <w:jc w:val="center"/>
      </w:pPr>
      <w:r w:rsidRPr="00763BE1">
        <w:t>Шкала оценки проходимости участка</w:t>
      </w:r>
    </w:p>
    <w:p w:rsidR="001A3FE9" w:rsidRPr="00763BE1" w:rsidRDefault="001A3FE9" w:rsidP="001F798C">
      <w:pPr>
        <w:pStyle w:val="a8"/>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1"/>
        <w:gridCol w:w="2430"/>
      </w:tblGrid>
      <w:tr w:rsidR="001A3FE9" w:rsidRPr="00763BE1" w:rsidTr="003345E3">
        <w:trPr>
          <w:trHeight w:val="76"/>
          <w:jc w:val="center"/>
        </w:trPr>
        <w:tc>
          <w:tcPr>
            <w:tcW w:w="3834" w:type="pct"/>
            <w:vAlign w:val="center"/>
          </w:tcPr>
          <w:p w:rsidR="001A3FE9" w:rsidRPr="00A2285C" w:rsidRDefault="001A3FE9" w:rsidP="001F798C">
            <w:pPr>
              <w:pStyle w:val="a8"/>
            </w:pPr>
            <w:r w:rsidRPr="00A2285C">
              <w:t>Характер проходимости</w:t>
            </w:r>
          </w:p>
        </w:tc>
        <w:tc>
          <w:tcPr>
            <w:tcW w:w="1166" w:type="pct"/>
            <w:vAlign w:val="center"/>
          </w:tcPr>
          <w:p w:rsidR="001A3FE9" w:rsidRPr="00A2285C" w:rsidRDefault="001A3FE9" w:rsidP="001F798C">
            <w:pPr>
              <w:pStyle w:val="a8"/>
            </w:pPr>
            <w:r w:rsidRPr="00A2285C">
              <w:t>Оценка</w:t>
            </w:r>
          </w:p>
        </w:tc>
      </w:tr>
      <w:tr w:rsidR="001A3FE9" w:rsidRPr="00763BE1" w:rsidTr="003345E3">
        <w:trPr>
          <w:trHeight w:val="70"/>
          <w:jc w:val="center"/>
        </w:trPr>
        <w:tc>
          <w:tcPr>
            <w:tcW w:w="3834" w:type="pct"/>
            <w:vAlign w:val="center"/>
          </w:tcPr>
          <w:p w:rsidR="001A3FE9" w:rsidRPr="00A2285C" w:rsidRDefault="001A3FE9" w:rsidP="001F798C">
            <w:pPr>
              <w:pStyle w:val="a8"/>
            </w:pPr>
            <w:r w:rsidRPr="00A2285C">
              <w:t>Передвижение удобно во всех направлениях</w:t>
            </w:r>
          </w:p>
        </w:tc>
        <w:tc>
          <w:tcPr>
            <w:tcW w:w="1166" w:type="pct"/>
            <w:vAlign w:val="center"/>
          </w:tcPr>
          <w:p w:rsidR="001A3FE9" w:rsidRPr="00A2285C" w:rsidRDefault="001A3FE9" w:rsidP="001F798C">
            <w:pPr>
              <w:pStyle w:val="a8"/>
            </w:pPr>
            <w:r w:rsidRPr="00A2285C">
              <w:t>Хорошая</w:t>
            </w:r>
          </w:p>
        </w:tc>
      </w:tr>
      <w:tr w:rsidR="001A3FE9" w:rsidRPr="00763BE1" w:rsidTr="003345E3">
        <w:trPr>
          <w:trHeight w:val="70"/>
          <w:jc w:val="center"/>
        </w:trPr>
        <w:tc>
          <w:tcPr>
            <w:tcW w:w="3834" w:type="pct"/>
            <w:vAlign w:val="center"/>
          </w:tcPr>
          <w:p w:rsidR="001A3FE9" w:rsidRPr="00A2285C" w:rsidRDefault="001A3FE9" w:rsidP="001F798C">
            <w:pPr>
              <w:pStyle w:val="a8"/>
            </w:pPr>
            <w:r w:rsidRPr="00A2285C">
              <w:t>Передвижение ограничено по некоторым направлениям</w:t>
            </w:r>
          </w:p>
        </w:tc>
        <w:tc>
          <w:tcPr>
            <w:tcW w:w="1166" w:type="pct"/>
            <w:vAlign w:val="center"/>
          </w:tcPr>
          <w:p w:rsidR="001A3FE9" w:rsidRPr="00A2285C" w:rsidRDefault="001A3FE9" w:rsidP="001F798C">
            <w:pPr>
              <w:pStyle w:val="a8"/>
            </w:pPr>
            <w:r w:rsidRPr="00A2285C">
              <w:t>Средняя</w:t>
            </w:r>
          </w:p>
        </w:tc>
      </w:tr>
      <w:tr w:rsidR="001A3FE9" w:rsidRPr="00763BE1" w:rsidTr="003345E3">
        <w:trPr>
          <w:trHeight w:val="70"/>
          <w:jc w:val="center"/>
        </w:trPr>
        <w:tc>
          <w:tcPr>
            <w:tcW w:w="3834" w:type="pct"/>
            <w:vAlign w:val="center"/>
          </w:tcPr>
          <w:p w:rsidR="001A3FE9" w:rsidRPr="00A2285C" w:rsidRDefault="001A3FE9" w:rsidP="001F798C">
            <w:pPr>
              <w:pStyle w:val="a8"/>
            </w:pPr>
            <w:r w:rsidRPr="00A2285C">
              <w:t>Передвижение затруднено во всех направлениях</w:t>
            </w:r>
          </w:p>
        </w:tc>
        <w:tc>
          <w:tcPr>
            <w:tcW w:w="1166" w:type="pct"/>
            <w:vAlign w:val="center"/>
          </w:tcPr>
          <w:p w:rsidR="001A3FE9" w:rsidRPr="00A2285C" w:rsidRDefault="001A3FE9" w:rsidP="001F798C">
            <w:pPr>
              <w:pStyle w:val="a8"/>
            </w:pPr>
            <w:r w:rsidRPr="00A2285C">
              <w:t>Плохая</w:t>
            </w:r>
          </w:p>
        </w:tc>
      </w:tr>
    </w:tbl>
    <w:p w:rsidR="00DF24BE" w:rsidRDefault="00DF24BE" w:rsidP="001F798C">
      <w:pPr>
        <w:pStyle w:val="affff"/>
        <w:mirrorIndents w:val="0"/>
      </w:pPr>
    </w:p>
    <w:p w:rsidR="001A3FE9" w:rsidRPr="00E55A16" w:rsidRDefault="00AC28A9" w:rsidP="001F798C">
      <w:pPr>
        <w:pStyle w:val="affff"/>
        <w:mirrorIndents w:val="0"/>
      </w:pPr>
      <w:r w:rsidRPr="00E55A16">
        <w:t>П</w:t>
      </w:r>
      <w:r w:rsidR="001A3FE9" w:rsidRPr="00E55A16">
        <w:t>роходимость ландшафтных участков в городс</w:t>
      </w:r>
      <w:r w:rsidR="00FE78F7" w:rsidRPr="00E55A16">
        <w:t>ких лесах на площади 299,9 га. (32,4</w:t>
      </w:r>
      <w:r w:rsidR="001A3FE9" w:rsidRPr="00E55A16">
        <w:t xml:space="preserve">%) характеризуется средним показателем. Здесь передвижение по некоторым направлениям ограничено </w:t>
      </w:r>
      <w:r w:rsidR="00A270BF" w:rsidRPr="00E55A16">
        <w:t>(табл.</w:t>
      </w:r>
      <w:r w:rsidR="001A3FE9" w:rsidRPr="00E55A16">
        <w:t>2.8.</w:t>
      </w:r>
      <w:r w:rsidR="007608E4" w:rsidRPr="00E55A16">
        <w:t>5.2</w:t>
      </w:r>
      <w:r w:rsidR="001A3FE9" w:rsidRPr="00E55A16">
        <w:t>).</w:t>
      </w:r>
    </w:p>
    <w:p w:rsidR="001A3FE9" w:rsidRPr="00E55A16" w:rsidRDefault="001A3FE9" w:rsidP="001F798C">
      <w:pPr>
        <w:pStyle w:val="affff"/>
        <w:mirrorIndents w:val="0"/>
      </w:pPr>
      <w:r w:rsidRPr="00E55A16">
        <w:t>Самым плохим показателем проходимость ландшафтных участков характеризуется</w:t>
      </w:r>
      <w:r w:rsidR="00FE78F7" w:rsidRPr="00E55A16">
        <w:t xml:space="preserve"> значительная часть общей площади городских лесов (65,1</w:t>
      </w:r>
      <w:r w:rsidRPr="00E55A16">
        <w:t xml:space="preserve">%), что типично для участков, расположенных на пониженных местах с плохо </w:t>
      </w:r>
      <w:r w:rsidRPr="00E55A16">
        <w:lastRenderedPageBreak/>
        <w:t>дренированной почвой и болотах, а также захламленных мертвой древесиной, бытовыми и промышленными отходами.</w:t>
      </w:r>
    </w:p>
    <w:p w:rsidR="001A3FE9" w:rsidRPr="00E55A16" w:rsidRDefault="00440CF4" w:rsidP="001F798C">
      <w:pPr>
        <w:pStyle w:val="affff"/>
        <w:mirrorIndents w:val="0"/>
      </w:pPr>
      <w:r w:rsidRPr="00E55A16">
        <w:t>Площадь ландшафтных участков</w:t>
      </w:r>
      <w:r w:rsidR="00FE78F7" w:rsidRPr="00E55A16">
        <w:t xml:space="preserve"> </w:t>
      </w:r>
      <w:r w:rsidRPr="00E55A16">
        <w:t xml:space="preserve">передвижение, по которым </w:t>
      </w:r>
      <w:r w:rsidR="00FE78F7" w:rsidRPr="00E55A16">
        <w:t>удобн</w:t>
      </w:r>
      <w:r w:rsidRPr="00E55A16">
        <w:t>о</w:t>
      </w:r>
      <w:r w:rsidR="00FE78F7" w:rsidRPr="00E55A16">
        <w:t xml:space="preserve"> </w:t>
      </w:r>
      <w:r w:rsidR="001A3FE9" w:rsidRPr="00E55A16">
        <w:t>во в</w:t>
      </w:r>
      <w:r w:rsidRPr="00E55A16">
        <w:t>сех направлениях составляе</w:t>
      </w:r>
      <w:r w:rsidR="00FE78F7" w:rsidRPr="00E55A16">
        <w:t>т всего 2,5% общей площади городских лесов</w:t>
      </w:r>
      <w:r w:rsidR="001A3FE9" w:rsidRPr="00E55A16">
        <w:t>.</w:t>
      </w:r>
    </w:p>
    <w:p w:rsidR="00FD4EB4" w:rsidRDefault="00FD4EB4" w:rsidP="00DF24BE">
      <w:pPr>
        <w:pStyle w:val="affff"/>
        <w:jc w:val="right"/>
        <w:rPr>
          <w:i/>
        </w:rPr>
      </w:pPr>
    </w:p>
    <w:p w:rsidR="001A3FE9" w:rsidRPr="00DF24BE" w:rsidRDefault="001A3FE9" w:rsidP="00DF24BE">
      <w:pPr>
        <w:pStyle w:val="affff"/>
        <w:jc w:val="right"/>
        <w:rPr>
          <w:i/>
        </w:rPr>
      </w:pPr>
      <w:r w:rsidRPr="00DF24BE">
        <w:rPr>
          <w:i/>
        </w:rPr>
        <w:t>Таблица 2.8.</w:t>
      </w:r>
      <w:r w:rsidR="007608E4" w:rsidRPr="00DF24BE">
        <w:rPr>
          <w:i/>
        </w:rPr>
        <w:t>5.2</w:t>
      </w:r>
    </w:p>
    <w:p w:rsidR="001A3FE9" w:rsidRPr="00763BE1" w:rsidRDefault="001A3FE9" w:rsidP="00DF24BE">
      <w:pPr>
        <w:pStyle w:val="affff"/>
        <w:jc w:val="center"/>
      </w:pPr>
      <w:r w:rsidRPr="00763BE1">
        <w:t>Проходимость ландшафтных участков</w:t>
      </w:r>
    </w:p>
    <w:p w:rsidR="001A3FE9" w:rsidRPr="00763BE1" w:rsidRDefault="001A3FE9" w:rsidP="001F798C">
      <w:pPr>
        <w:pStyle w:val="a8"/>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2"/>
        <w:gridCol w:w="2153"/>
        <w:gridCol w:w="1999"/>
        <w:gridCol w:w="2307"/>
      </w:tblGrid>
      <w:tr w:rsidR="001A3FE9" w:rsidRPr="00AC28A9" w:rsidTr="003345E3">
        <w:trPr>
          <w:cantSplit/>
          <w:jc w:val="center"/>
        </w:trPr>
        <w:tc>
          <w:tcPr>
            <w:tcW w:w="1901" w:type="pct"/>
            <w:vMerge w:val="restart"/>
            <w:vAlign w:val="center"/>
          </w:tcPr>
          <w:p w:rsidR="001A3FE9" w:rsidRPr="00A2285C" w:rsidRDefault="001A3FE9" w:rsidP="001F798C">
            <w:pPr>
              <w:pStyle w:val="a8"/>
            </w:pPr>
            <w:r w:rsidRPr="00A2285C">
              <w:t>Функциональная зона</w:t>
            </w:r>
          </w:p>
        </w:tc>
        <w:tc>
          <w:tcPr>
            <w:tcW w:w="3099" w:type="pct"/>
            <w:gridSpan w:val="3"/>
            <w:vAlign w:val="center"/>
          </w:tcPr>
          <w:p w:rsidR="001A3FE9" w:rsidRPr="00A2285C" w:rsidRDefault="001A3FE9" w:rsidP="001F798C">
            <w:pPr>
              <w:pStyle w:val="a8"/>
            </w:pPr>
            <w:r w:rsidRPr="00A2285C">
              <w:t>Проходимость участков</w:t>
            </w:r>
          </w:p>
        </w:tc>
      </w:tr>
      <w:tr w:rsidR="001A3FE9" w:rsidRPr="00AC28A9" w:rsidTr="003345E3">
        <w:trPr>
          <w:cantSplit/>
          <w:jc w:val="center"/>
        </w:trPr>
        <w:tc>
          <w:tcPr>
            <w:tcW w:w="1901" w:type="pct"/>
            <w:vMerge/>
            <w:vAlign w:val="center"/>
          </w:tcPr>
          <w:p w:rsidR="001A3FE9" w:rsidRPr="00A2285C" w:rsidRDefault="001A3FE9" w:rsidP="001F798C">
            <w:pPr>
              <w:pStyle w:val="a8"/>
            </w:pPr>
          </w:p>
        </w:tc>
        <w:tc>
          <w:tcPr>
            <w:tcW w:w="1033" w:type="pct"/>
            <w:vMerge w:val="restart"/>
            <w:vAlign w:val="center"/>
          </w:tcPr>
          <w:p w:rsidR="001A3FE9" w:rsidRPr="00A2285C" w:rsidRDefault="00AC28A9" w:rsidP="001F798C">
            <w:pPr>
              <w:pStyle w:val="a8"/>
            </w:pPr>
            <w:r w:rsidRPr="00A2285C">
              <w:t xml:space="preserve">оценка </w:t>
            </w:r>
            <w:r w:rsidR="001A3FE9" w:rsidRPr="00A2285C">
              <w:t>показателя</w:t>
            </w:r>
          </w:p>
        </w:tc>
        <w:tc>
          <w:tcPr>
            <w:tcW w:w="2066" w:type="pct"/>
            <w:gridSpan w:val="2"/>
            <w:vAlign w:val="center"/>
          </w:tcPr>
          <w:p w:rsidR="001A3FE9" w:rsidRPr="00A2285C" w:rsidRDefault="001A3FE9" w:rsidP="001F798C">
            <w:pPr>
              <w:pStyle w:val="a8"/>
            </w:pPr>
            <w:r w:rsidRPr="00A2285C">
              <w:t>площадь</w:t>
            </w:r>
          </w:p>
        </w:tc>
      </w:tr>
      <w:tr w:rsidR="001A3FE9" w:rsidRPr="00AC28A9" w:rsidTr="003345E3">
        <w:trPr>
          <w:cantSplit/>
          <w:jc w:val="center"/>
        </w:trPr>
        <w:tc>
          <w:tcPr>
            <w:tcW w:w="1901" w:type="pct"/>
            <w:vMerge/>
            <w:tcBorders>
              <w:bottom w:val="nil"/>
            </w:tcBorders>
            <w:vAlign w:val="center"/>
          </w:tcPr>
          <w:p w:rsidR="001A3FE9" w:rsidRPr="00A2285C" w:rsidRDefault="001A3FE9" w:rsidP="001F798C">
            <w:pPr>
              <w:pStyle w:val="a8"/>
            </w:pPr>
          </w:p>
        </w:tc>
        <w:tc>
          <w:tcPr>
            <w:tcW w:w="1033" w:type="pct"/>
            <w:vMerge/>
            <w:tcBorders>
              <w:bottom w:val="nil"/>
            </w:tcBorders>
            <w:vAlign w:val="center"/>
          </w:tcPr>
          <w:p w:rsidR="001A3FE9" w:rsidRPr="00A2285C" w:rsidRDefault="001A3FE9" w:rsidP="001F798C">
            <w:pPr>
              <w:pStyle w:val="a8"/>
            </w:pPr>
          </w:p>
        </w:tc>
        <w:tc>
          <w:tcPr>
            <w:tcW w:w="959" w:type="pct"/>
            <w:tcBorders>
              <w:bottom w:val="nil"/>
            </w:tcBorders>
            <w:vAlign w:val="center"/>
          </w:tcPr>
          <w:p w:rsidR="001A3FE9" w:rsidRPr="00A2285C" w:rsidRDefault="001A3FE9" w:rsidP="001F798C">
            <w:pPr>
              <w:pStyle w:val="a8"/>
            </w:pPr>
            <w:r w:rsidRPr="00A2285C">
              <w:t>га</w:t>
            </w:r>
          </w:p>
        </w:tc>
        <w:tc>
          <w:tcPr>
            <w:tcW w:w="1107" w:type="pct"/>
            <w:tcBorders>
              <w:bottom w:val="nil"/>
            </w:tcBorders>
            <w:vAlign w:val="center"/>
          </w:tcPr>
          <w:p w:rsidR="001A3FE9" w:rsidRPr="00A2285C" w:rsidRDefault="001A3FE9" w:rsidP="001F798C">
            <w:pPr>
              <w:pStyle w:val="a8"/>
            </w:pPr>
            <w:r w:rsidRPr="00A2285C">
              <w:t>%</w:t>
            </w:r>
          </w:p>
        </w:tc>
      </w:tr>
      <w:tr w:rsidR="001A3FE9" w:rsidRPr="00AC28A9" w:rsidTr="003345E3">
        <w:trPr>
          <w:cantSplit/>
          <w:jc w:val="center"/>
        </w:trPr>
        <w:tc>
          <w:tcPr>
            <w:tcW w:w="1901" w:type="pct"/>
            <w:vMerge w:val="restart"/>
            <w:vAlign w:val="center"/>
          </w:tcPr>
          <w:p w:rsidR="001A3FE9" w:rsidRPr="00A2285C" w:rsidRDefault="001A3FE9" w:rsidP="001F798C">
            <w:pPr>
              <w:pStyle w:val="a8"/>
            </w:pPr>
            <w:r w:rsidRPr="00A2285C">
              <w:t>ВСЕГО по городским лесам:</w:t>
            </w:r>
          </w:p>
        </w:tc>
        <w:tc>
          <w:tcPr>
            <w:tcW w:w="1033" w:type="pct"/>
            <w:vAlign w:val="center"/>
          </w:tcPr>
          <w:p w:rsidR="001A3FE9" w:rsidRPr="00A2285C" w:rsidRDefault="001A3FE9" w:rsidP="001F798C">
            <w:pPr>
              <w:pStyle w:val="a8"/>
            </w:pPr>
            <w:r w:rsidRPr="00A2285C">
              <w:t>Плохая</w:t>
            </w:r>
          </w:p>
        </w:tc>
        <w:tc>
          <w:tcPr>
            <w:tcW w:w="959" w:type="pct"/>
            <w:vAlign w:val="center"/>
          </w:tcPr>
          <w:p w:rsidR="001A3FE9" w:rsidRPr="00A2285C" w:rsidRDefault="00873C06" w:rsidP="001F798C">
            <w:pPr>
              <w:pStyle w:val="a8"/>
            </w:pPr>
            <w:r>
              <w:t>602,0</w:t>
            </w:r>
          </w:p>
        </w:tc>
        <w:tc>
          <w:tcPr>
            <w:tcW w:w="1107" w:type="pct"/>
            <w:vAlign w:val="center"/>
          </w:tcPr>
          <w:p w:rsidR="001A3FE9" w:rsidRPr="00A2285C" w:rsidRDefault="00873C06" w:rsidP="001F798C">
            <w:pPr>
              <w:pStyle w:val="a8"/>
            </w:pPr>
            <w:r>
              <w:t>65,1</w:t>
            </w:r>
          </w:p>
        </w:tc>
      </w:tr>
      <w:tr w:rsidR="001A3FE9" w:rsidRPr="00AC28A9" w:rsidTr="003345E3">
        <w:trPr>
          <w:cantSplit/>
          <w:jc w:val="center"/>
        </w:trPr>
        <w:tc>
          <w:tcPr>
            <w:tcW w:w="1901" w:type="pct"/>
            <w:vMerge/>
            <w:vAlign w:val="center"/>
          </w:tcPr>
          <w:p w:rsidR="001A3FE9" w:rsidRPr="00A2285C" w:rsidRDefault="001A3FE9" w:rsidP="001F798C">
            <w:pPr>
              <w:pStyle w:val="a8"/>
            </w:pPr>
          </w:p>
        </w:tc>
        <w:tc>
          <w:tcPr>
            <w:tcW w:w="1033" w:type="pct"/>
            <w:vAlign w:val="center"/>
          </w:tcPr>
          <w:p w:rsidR="001A3FE9" w:rsidRPr="00A2285C" w:rsidRDefault="001A3FE9" w:rsidP="001F798C">
            <w:pPr>
              <w:pStyle w:val="a8"/>
            </w:pPr>
            <w:r w:rsidRPr="00A2285C">
              <w:t>Средняя</w:t>
            </w:r>
          </w:p>
        </w:tc>
        <w:tc>
          <w:tcPr>
            <w:tcW w:w="959" w:type="pct"/>
            <w:vAlign w:val="center"/>
          </w:tcPr>
          <w:p w:rsidR="001A3FE9" w:rsidRPr="00A2285C" w:rsidRDefault="00873C06" w:rsidP="001F798C">
            <w:pPr>
              <w:pStyle w:val="a8"/>
            </w:pPr>
            <w:r>
              <w:t>299,9</w:t>
            </w:r>
          </w:p>
        </w:tc>
        <w:tc>
          <w:tcPr>
            <w:tcW w:w="1107" w:type="pct"/>
            <w:vAlign w:val="center"/>
          </w:tcPr>
          <w:p w:rsidR="001A3FE9" w:rsidRPr="00A2285C" w:rsidRDefault="00873C06" w:rsidP="001F798C">
            <w:pPr>
              <w:pStyle w:val="a8"/>
            </w:pPr>
            <w:r>
              <w:t>32,4</w:t>
            </w:r>
          </w:p>
        </w:tc>
      </w:tr>
      <w:tr w:rsidR="001A3FE9" w:rsidRPr="00AC28A9" w:rsidTr="003345E3">
        <w:trPr>
          <w:cantSplit/>
          <w:jc w:val="center"/>
        </w:trPr>
        <w:tc>
          <w:tcPr>
            <w:tcW w:w="1901" w:type="pct"/>
            <w:vMerge/>
            <w:vAlign w:val="center"/>
          </w:tcPr>
          <w:p w:rsidR="001A3FE9" w:rsidRPr="00A2285C" w:rsidRDefault="001A3FE9" w:rsidP="001F798C">
            <w:pPr>
              <w:pStyle w:val="a8"/>
            </w:pPr>
          </w:p>
        </w:tc>
        <w:tc>
          <w:tcPr>
            <w:tcW w:w="1033" w:type="pct"/>
            <w:vAlign w:val="center"/>
          </w:tcPr>
          <w:p w:rsidR="001A3FE9" w:rsidRPr="00A2285C" w:rsidRDefault="001A3FE9" w:rsidP="001F798C">
            <w:pPr>
              <w:pStyle w:val="a8"/>
            </w:pPr>
            <w:r w:rsidRPr="00A2285C">
              <w:t>Хорошая</w:t>
            </w:r>
          </w:p>
        </w:tc>
        <w:tc>
          <w:tcPr>
            <w:tcW w:w="959" w:type="pct"/>
            <w:vAlign w:val="center"/>
          </w:tcPr>
          <w:p w:rsidR="001A3FE9" w:rsidRPr="00A2285C" w:rsidRDefault="00873C06" w:rsidP="001F798C">
            <w:pPr>
              <w:pStyle w:val="a8"/>
            </w:pPr>
            <w:r>
              <w:t>23,1</w:t>
            </w:r>
          </w:p>
        </w:tc>
        <w:tc>
          <w:tcPr>
            <w:tcW w:w="1107" w:type="pct"/>
            <w:vAlign w:val="center"/>
          </w:tcPr>
          <w:p w:rsidR="001A3FE9" w:rsidRPr="00A2285C" w:rsidRDefault="00873C06" w:rsidP="001F798C">
            <w:pPr>
              <w:pStyle w:val="a8"/>
            </w:pPr>
            <w:r>
              <w:t>2,5</w:t>
            </w:r>
          </w:p>
        </w:tc>
      </w:tr>
      <w:tr w:rsidR="001A3FE9" w:rsidRPr="00AC28A9" w:rsidTr="003345E3">
        <w:trPr>
          <w:cantSplit/>
          <w:jc w:val="center"/>
        </w:trPr>
        <w:tc>
          <w:tcPr>
            <w:tcW w:w="1901" w:type="pct"/>
            <w:vMerge/>
            <w:vAlign w:val="center"/>
          </w:tcPr>
          <w:p w:rsidR="001A3FE9" w:rsidRPr="00A2285C" w:rsidRDefault="001A3FE9" w:rsidP="001F798C">
            <w:pPr>
              <w:pStyle w:val="a8"/>
            </w:pPr>
          </w:p>
        </w:tc>
        <w:tc>
          <w:tcPr>
            <w:tcW w:w="1033" w:type="pct"/>
            <w:vAlign w:val="center"/>
          </w:tcPr>
          <w:p w:rsidR="001A3FE9" w:rsidRPr="00A2285C" w:rsidRDefault="001A3FE9" w:rsidP="001F798C">
            <w:pPr>
              <w:pStyle w:val="a8"/>
            </w:pPr>
            <w:r w:rsidRPr="00A2285C">
              <w:t>ИТОГО:</w:t>
            </w:r>
          </w:p>
        </w:tc>
        <w:tc>
          <w:tcPr>
            <w:tcW w:w="959" w:type="pct"/>
            <w:vAlign w:val="center"/>
          </w:tcPr>
          <w:p w:rsidR="001A3FE9" w:rsidRPr="00A2285C" w:rsidRDefault="00873C06" w:rsidP="001F798C">
            <w:pPr>
              <w:pStyle w:val="a8"/>
            </w:pPr>
            <w:r>
              <w:t>925,0</w:t>
            </w:r>
          </w:p>
        </w:tc>
        <w:tc>
          <w:tcPr>
            <w:tcW w:w="1107" w:type="pct"/>
            <w:vAlign w:val="center"/>
          </w:tcPr>
          <w:p w:rsidR="001A3FE9" w:rsidRPr="00A2285C" w:rsidRDefault="00873C06" w:rsidP="001F798C">
            <w:pPr>
              <w:pStyle w:val="a8"/>
            </w:pPr>
            <w:r>
              <w:t>100,0</w:t>
            </w:r>
          </w:p>
        </w:tc>
      </w:tr>
    </w:tbl>
    <w:p w:rsidR="00AC28A9" w:rsidRDefault="00AC28A9" w:rsidP="001F798C">
      <w:pPr>
        <w:pStyle w:val="a8"/>
        <w:rPr>
          <w:szCs w:val="28"/>
        </w:rPr>
      </w:pPr>
    </w:p>
    <w:p w:rsidR="001A3FE9" w:rsidRPr="00763BE1" w:rsidRDefault="001A3FE9" w:rsidP="001F798C">
      <w:pPr>
        <w:pStyle w:val="affff"/>
        <w:mirrorIndents w:val="0"/>
      </w:pPr>
    </w:p>
    <w:p w:rsidR="001A3FE9" w:rsidRPr="007608E4" w:rsidRDefault="007608E4" w:rsidP="001F798C">
      <w:pPr>
        <w:pStyle w:val="afffc"/>
        <w:outlineLvl w:val="2"/>
      </w:pPr>
      <w:bookmarkStart w:id="75" w:name="_Toc505078319"/>
      <w:r w:rsidRPr="00693712">
        <w:t xml:space="preserve">2.8.6 </w:t>
      </w:r>
      <w:r w:rsidR="001A3FE9" w:rsidRPr="00693712">
        <w:t>Оценка просматриваемости и наиболее</w:t>
      </w:r>
      <w:r w:rsidR="00FD4EB4">
        <w:t xml:space="preserve"> </w:t>
      </w:r>
      <w:r w:rsidR="001A3FE9" w:rsidRPr="00693712">
        <w:t>живописные видовые точки</w:t>
      </w:r>
      <w:bookmarkEnd w:id="75"/>
    </w:p>
    <w:p w:rsidR="001A3FE9" w:rsidRPr="00763BE1" w:rsidRDefault="001A3FE9" w:rsidP="001F798C">
      <w:pPr>
        <w:pStyle w:val="affff"/>
        <w:mirrorIndents w:val="0"/>
      </w:pPr>
    </w:p>
    <w:p w:rsidR="00AC28A9" w:rsidRDefault="001A3FE9" w:rsidP="001F798C">
      <w:pPr>
        <w:pStyle w:val="affff"/>
        <w:mirrorIndents w:val="0"/>
      </w:pPr>
      <w:r w:rsidRPr="00763BE1">
        <w:t>Одним из важных показателей эстетического восприятия участков рекреационного назначения - просматриваемость или обозреваемость ландшафтного выдела.</w:t>
      </w:r>
    </w:p>
    <w:p w:rsidR="00AC28A9" w:rsidRDefault="001A3FE9" w:rsidP="001F798C">
      <w:pPr>
        <w:pStyle w:val="affff"/>
        <w:mirrorIndents w:val="0"/>
      </w:pPr>
      <w:r w:rsidRPr="00763BE1">
        <w:t xml:space="preserve">Просматриваемость зависит от наличия подроста и подлеска, их высоты и густоты, полноты и характера размещения деревьев, сомкнутости древесного полога и связанной с этим освещенности участка. </w:t>
      </w:r>
    </w:p>
    <w:p w:rsidR="001A3FE9" w:rsidRDefault="001A3FE9" w:rsidP="001F798C">
      <w:pPr>
        <w:pStyle w:val="affff"/>
        <w:mirrorIndents w:val="0"/>
      </w:pPr>
      <w:r w:rsidRPr="00763BE1">
        <w:t>Просматриваемость или обозреваемость определяется расстоянием, при котором можно определить по стволу породу дерева и другие элементы ландшафта</w:t>
      </w:r>
      <w:r w:rsidRPr="007608E4">
        <w:t xml:space="preserve"> (табл.2.8.</w:t>
      </w:r>
      <w:r w:rsidR="007608E4">
        <w:t>6</w:t>
      </w:r>
      <w:r w:rsidR="001F5CF8" w:rsidRPr="007608E4">
        <w:t>.</w:t>
      </w:r>
      <w:r w:rsidR="007608E4">
        <w:t>1</w:t>
      </w:r>
      <w:r w:rsidR="002E1AEB">
        <w:t>.</w:t>
      </w:r>
      <w:r w:rsidRPr="007608E4">
        <w:t>).</w:t>
      </w:r>
    </w:p>
    <w:p w:rsidR="001A3FE9" w:rsidRPr="00DF24BE" w:rsidRDefault="001A3FE9" w:rsidP="00DF24BE">
      <w:pPr>
        <w:pStyle w:val="affff"/>
        <w:jc w:val="right"/>
        <w:rPr>
          <w:i/>
        </w:rPr>
      </w:pPr>
      <w:r w:rsidRPr="00DF24BE">
        <w:rPr>
          <w:i/>
        </w:rPr>
        <w:t>Таблица 2.8.</w:t>
      </w:r>
      <w:r w:rsidR="007608E4" w:rsidRPr="00DF24BE">
        <w:rPr>
          <w:i/>
        </w:rPr>
        <w:t>6.1</w:t>
      </w:r>
      <w:r w:rsidR="002E1AEB" w:rsidRPr="00DF24BE">
        <w:rPr>
          <w:i/>
        </w:rPr>
        <w:t>.</w:t>
      </w:r>
    </w:p>
    <w:p w:rsidR="00B126DD" w:rsidRPr="00AC28A9" w:rsidRDefault="00B126DD" w:rsidP="00DF24BE">
      <w:pPr>
        <w:pStyle w:val="affff"/>
      </w:pPr>
    </w:p>
    <w:p w:rsidR="001A3FE9" w:rsidRPr="00763BE1" w:rsidRDefault="001A3FE9" w:rsidP="00DF24BE">
      <w:pPr>
        <w:pStyle w:val="affff"/>
        <w:jc w:val="center"/>
      </w:pPr>
      <w:r w:rsidRPr="00763BE1">
        <w:t>Шкала оценки просматриваемости</w:t>
      </w:r>
    </w:p>
    <w:p w:rsidR="001A3FE9" w:rsidRPr="00763BE1" w:rsidRDefault="001A3FE9" w:rsidP="001F798C">
      <w:pPr>
        <w:pStyle w:val="a8"/>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1"/>
        <w:gridCol w:w="3820"/>
      </w:tblGrid>
      <w:tr w:rsidR="001A3FE9" w:rsidRPr="00AC28A9" w:rsidTr="003345E3">
        <w:trPr>
          <w:trHeight w:val="351"/>
          <w:jc w:val="center"/>
        </w:trPr>
        <w:tc>
          <w:tcPr>
            <w:tcW w:w="3167" w:type="pct"/>
            <w:vAlign w:val="center"/>
          </w:tcPr>
          <w:p w:rsidR="001A3FE9" w:rsidRPr="00AC28A9" w:rsidRDefault="001A3FE9" w:rsidP="001F798C">
            <w:pPr>
              <w:pStyle w:val="a8"/>
              <w:rPr>
                <w:szCs w:val="24"/>
              </w:rPr>
            </w:pPr>
            <w:r w:rsidRPr="00AC28A9">
              <w:rPr>
                <w:szCs w:val="24"/>
              </w:rPr>
              <w:t>Оценка просматриваемости</w:t>
            </w:r>
          </w:p>
        </w:tc>
        <w:tc>
          <w:tcPr>
            <w:tcW w:w="1833" w:type="pct"/>
            <w:vAlign w:val="center"/>
          </w:tcPr>
          <w:p w:rsidR="001A3FE9" w:rsidRPr="00AC28A9" w:rsidRDefault="001A3FE9" w:rsidP="001F798C">
            <w:pPr>
              <w:pStyle w:val="a8"/>
              <w:rPr>
                <w:szCs w:val="24"/>
              </w:rPr>
            </w:pPr>
            <w:r w:rsidRPr="00AC28A9">
              <w:rPr>
                <w:szCs w:val="24"/>
              </w:rPr>
              <w:t>Расстояние, м</w:t>
            </w:r>
          </w:p>
        </w:tc>
      </w:tr>
      <w:tr w:rsidR="001A3FE9" w:rsidRPr="00AC28A9" w:rsidTr="003345E3">
        <w:trPr>
          <w:cantSplit/>
          <w:trHeight w:val="300"/>
          <w:jc w:val="center"/>
        </w:trPr>
        <w:tc>
          <w:tcPr>
            <w:tcW w:w="3167" w:type="pct"/>
            <w:vAlign w:val="center"/>
          </w:tcPr>
          <w:p w:rsidR="001A3FE9" w:rsidRPr="00AC28A9" w:rsidRDefault="001A3FE9" w:rsidP="001F798C">
            <w:pPr>
              <w:pStyle w:val="a8"/>
              <w:rPr>
                <w:szCs w:val="24"/>
              </w:rPr>
            </w:pPr>
            <w:r w:rsidRPr="00AC28A9">
              <w:rPr>
                <w:szCs w:val="24"/>
              </w:rPr>
              <w:t xml:space="preserve"> хорошая</w:t>
            </w:r>
          </w:p>
        </w:tc>
        <w:tc>
          <w:tcPr>
            <w:tcW w:w="1833" w:type="pct"/>
            <w:vAlign w:val="center"/>
          </w:tcPr>
          <w:p w:rsidR="001A3FE9" w:rsidRPr="00AC28A9" w:rsidRDefault="001A3FE9" w:rsidP="001F798C">
            <w:pPr>
              <w:pStyle w:val="a8"/>
              <w:rPr>
                <w:szCs w:val="24"/>
              </w:rPr>
            </w:pPr>
            <w:smartTag w:uri="urn:schemas-microsoft-com:office:smarttags" w:element="metricconverter">
              <w:smartTagPr>
                <w:attr w:name="ProductID" w:val="41 м"/>
              </w:smartTagPr>
              <w:r w:rsidRPr="00AC28A9">
                <w:rPr>
                  <w:szCs w:val="24"/>
                </w:rPr>
                <w:t>41 м</w:t>
              </w:r>
            </w:smartTag>
            <w:r w:rsidRPr="00AC28A9">
              <w:rPr>
                <w:szCs w:val="24"/>
              </w:rPr>
              <w:t xml:space="preserve"> и более</w:t>
            </w:r>
          </w:p>
        </w:tc>
      </w:tr>
      <w:tr w:rsidR="001A3FE9" w:rsidRPr="00AC28A9" w:rsidTr="003345E3">
        <w:trPr>
          <w:cantSplit/>
          <w:trHeight w:val="280"/>
          <w:jc w:val="center"/>
        </w:trPr>
        <w:tc>
          <w:tcPr>
            <w:tcW w:w="3167" w:type="pct"/>
            <w:vAlign w:val="center"/>
          </w:tcPr>
          <w:p w:rsidR="001A3FE9" w:rsidRPr="00AC28A9" w:rsidRDefault="001A3FE9" w:rsidP="001F798C">
            <w:pPr>
              <w:pStyle w:val="a8"/>
              <w:rPr>
                <w:szCs w:val="24"/>
              </w:rPr>
            </w:pPr>
            <w:r w:rsidRPr="00AC28A9">
              <w:rPr>
                <w:szCs w:val="24"/>
              </w:rPr>
              <w:t>средняя</w:t>
            </w:r>
          </w:p>
        </w:tc>
        <w:tc>
          <w:tcPr>
            <w:tcW w:w="1833" w:type="pct"/>
            <w:vAlign w:val="center"/>
          </w:tcPr>
          <w:p w:rsidR="001A3FE9" w:rsidRPr="00AC28A9" w:rsidRDefault="001A3FE9" w:rsidP="001F798C">
            <w:pPr>
              <w:pStyle w:val="a8"/>
              <w:rPr>
                <w:szCs w:val="24"/>
              </w:rPr>
            </w:pPr>
            <w:r w:rsidRPr="00AC28A9">
              <w:rPr>
                <w:szCs w:val="24"/>
              </w:rPr>
              <w:t>21-</w:t>
            </w:r>
            <w:smartTag w:uri="urn:schemas-microsoft-com:office:smarttags" w:element="metricconverter">
              <w:smartTagPr>
                <w:attr w:name="ProductID" w:val="40 м"/>
              </w:smartTagPr>
              <w:r w:rsidRPr="00AC28A9">
                <w:rPr>
                  <w:szCs w:val="24"/>
                </w:rPr>
                <w:t>40 м</w:t>
              </w:r>
            </w:smartTag>
          </w:p>
        </w:tc>
      </w:tr>
      <w:tr w:rsidR="001A3FE9" w:rsidRPr="00AC28A9" w:rsidTr="003345E3">
        <w:trPr>
          <w:cantSplit/>
          <w:trHeight w:val="380"/>
          <w:jc w:val="center"/>
        </w:trPr>
        <w:tc>
          <w:tcPr>
            <w:tcW w:w="3167" w:type="pct"/>
            <w:vAlign w:val="center"/>
          </w:tcPr>
          <w:p w:rsidR="001A3FE9" w:rsidRPr="00AC28A9" w:rsidRDefault="001A3FE9" w:rsidP="001F798C">
            <w:pPr>
              <w:pStyle w:val="a8"/>
              <w:rPr>
                <w:szCs w:val="24"/>
              </w:rPr>
            </w:pPr>
            <w:r w:rsidRPr="00AC28A9">
              <w:rPr>
                <w:szCs w:val="24"/>
              </w:rPr>
              <w:t>плохая</w:t>
            </w:r>
          </w:p>
        </w:tc>
        <w:tc>
          <w:tcPr>
            <w:tcW w:w="1833" w:type="pct"/>
            <w:vAlign w:val="center"/>
          </w:tcPr>
          <w:p w:rsidR="001A3FE9" w:rsidRPr="00AC28A9" w:rsidRDefault="001A3FE9" w:rsidP="001F798C">
            <w:pPr>
              <w:pStyle w:val="a8"/>
              <w:rPr>
                <w:szCs w:val="24"/>
              </w:rPr>
            </w:pPr>
            <w:r w:rsidRPr="00AC28A9">
              <w:rPr>
                <w:szCs w:val="24"/>
              </w:rPr>
              <w:t xml:space="preserve">менее </w:t>
            </w:r>
            <w:smartTag w:uri="urn:schemas-microsoft-com:office:smarttags" w:element="metricconverter">
              <w:smartTagPr>
                <w:attr w:name="ProductID" w:val="20 м"/>
              </w:smartTagPr>
              <w:r w:rsidRPr="00AC28A9">
                <w:rPr>
                  <w:szCs w:val="24"/>
                </w:rPr>
                <w:t>20 м</w:t>
              </w:r>
            </w:smartTag>
          </w:p>
        </w:tc>
      </w:tr>
    </w:tbl>
    <w:p w:rsidR="00DF24BE" w:rsidRDefault="00DF24BE">
      <w:pPr>
        <w:ind w:firstLine="0"/>
        <w:rPr>
          <w:rFonts w:eastAsia="Times New Roman"/>
          <w:sz w:val="24"/>
        </w:rPr>
      </w:pPr>
    </w:p>
    <w:p w:rsidR="001A3FE9" w:rsidRPr="00DF24BE" w:rsidRDefault="007608E4" w:rsidP="00DF24BE">
      <w:pPr>
        <w:pStyle w:val="affff"/>
        <w:jc w:val="right"/>
        <w:rPr>
          <w:i/>
        </w:rPr>
      </w:pPr>
      <w:r w:rsidRPr="00DF24BE">
        <w:rPr>
          <w:i/>
        </w:rPr>
        <w:t>Таблица 2.8.6.2</w:t>
      </w:r>
      <w:r w:rsidR="002E1AEB" w:rsidRPr="00DF24BE">
        <w:rPr>
          <w:i/>
        </w:rPr>
        <w:t>.</w:t>
      </w:r>
    </w:p>
    <w:p w:rsidR="001A3FE9" w:rsidRPr="00763BE1" w:rsidRDefault="001A3FE9" w:rsidP="00DF24BE">
      <w:pPr>
        <w:pStyle w:val="affff"/>
        <w:jc w:val="center"/>
      </w:pPr>
      <w:r w:rsidRPr="00763BE1">
        <w:t>Просматриваемость ландшафтных выделов</w:t>
      </w:r>
    </w:p>
    <w:p w:rsidR="001A3FE9" w:rsidRPr="00763BE1" w:rsidRDefault="001A3FE9" w:rsidP="001F798C">
      <w:pPr>
        <w:pStyle w:val="a8"/>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420"/>
        <w:gridCol w:w="1475"/>
        <w:gridCol w:w="1475"/>
      </w:tblGrid>
      <w:tr w:rsidR="001A3FE9" w:rsidRPr="00C2097F" w:rsidTr="000E2EF4">
        <w:trPr>
          <w:cantSplit/>
          <w:jc w:val="center"/>
        </w:trPr>
        <w:tc>
          <w:tcPr>
            <w:tcW w:w="3168" w:type="dxa"/>
            <w:vMerge w:val="restart"/>
            <w:vAlign w:val="center"/>
          </w:tcPr>
          <w:p w:rsidR="001A3FE9" w:rsidRPr="00C2097F" w:rsidRDefault="001A3FE9" w:rsidP="001F798C">
            <w:pPr>
              <w:pStyle w:val="a8"/>
            </w:pPr>
            <w:r w:rsidRPr="00C2097F">
              <w:t>Функциональная зона</w:t>
            </w:r>
          </w:p>
        </w:tc>
        <w:tc>
          <w:tcPr>
            <w:tcW w:w="3420" w:type="dxa"/>
            <w:vMerge w:val="restart"/>
            <w:vAlign w:val="center"/>
          </w:tcPr>
          <w:p w:rsidR="001A3FE9" w:rsidRPr="00C2097F" w:rsidRDefault="001A3FE9" w:rsidP="001F798C">
            <w:pPr>
              <w:pStyle w:val="a8"/>
            </w:pPr>
            <w:r w:rsidRPr="00C2097F">
              <w:t>Показатель просматриваемости</w:t>
            </w:r>
          </w:p>
        </w:tc>
        <w:tc>
          <w:tcPr>
            <w:tcW w:w="2950" w:type="dxa"/>
            <w:gridSpan w:val="2"/>
            <w:vAlign w:val="center"/>
          </w:tcPr>
          <w:p w:rsidR="001A3FE9" w:rsidRPr="00C2097F" w:rsidRDefault="001A3FE9" w:rsidP="001F798C">
            <w:pPr>
              <w:pStyle w:val="a8"/>
            </w:pPr>
            <w:r w:rsidRPr="00C2097F">
              <w:t>Площадь</w:t>
            </w:r>
          </w:p>
        </w:tc>
      </w:tr>
      <w:tr w:rsidR="001A3FE9" w:rsidRPr="00C2097F" w:rsidTr="000E2EF4">
        <w:trPr>
          <w:cantSplit/>
          <w:trHeight w:val="300"/>
          <w:jc w:val="center"/>
        </w:trPr>
        <w:tc>
          <w:tcPr>
            <w:tcW w:w="3168" w:type="dxa"/>
            <w:vMerge/>
            <w:tcBorders>
              <w:bottom w:val="nil"/>
            </w:tcBorders>
            <w:vAlign w:val="center"/>
          </w:tcPr>
          <w:p w:rsidR="001A3FE9" w:rsidRPr="00C2097F" w:rsidRDefault="001A3FE9" w:rsidP="001F798C">
            <w:pPr>
              <w:pStyle w:val="a8"/>
            </w:pPr>
          </w:p>
        </w:tc>
        <w:tc>
          <w:tcPr>
            <w:tcW w:w="3420" w:type="dxa"/>
            <w:vMerge/>
            <w:tcBorders>
              <w:bottom w:val="nil"/>
            </w:tcBorders>
            <w:vAlign w:val="center"/>
          </w:tcPr>
          <w:p w:rsidR="001A3FE9" w:rsidRPr="00C2097F" w:rsidRDefault="001A3FE9" w:rsidP="001F798C">
            <w:pPr>
              <w:pStyle w:val="a8"/>
            </w:pPr>
          </w:p>
        </w:tc>
        <w:tc>
          <w:tcPr>
            <w:tcW w:w="1475" w:type="dxa"/>
            <w:tcBorders>
              <w:bottom w:val="nil"/>
            </w:tcBorders>
            <w:vAlign w:val="center"/>
          </w:tcPr>
          <w:p w:rsidR="001A3FE9" w:rsidRPr="00C2097F" w:rsidRDefault="001A3FE9" w:rsidP="001F798C">
            <w:pPr>
              <w:pStyle w:val="a8"/>
            </w:pPr>
            <w:r w:rsidRPr="00C2097F">
              <w:t>га</w:t>
            </w:r>
          </w:p>
        </w:tc>
        <w:tc>
          <w:tcPr>
            <w:tcW w:w="1475" w:type="dxa"/>
            <w:tcBorders>
              <w:bottom w:val="nil"/>
            </w:tcBorders>
            <w:vAlign w:val="center"/>
          </w:tcPr>
          <w:p w:rsidR="001A3FE9" w:rsidRPr="00C2097F" w:rsidRDefault="001A3FE9" w:rsidP="001F798C">
            <w:pPr>
              <w:pStyle w:val="a8"/>
            </w:pPr>
            <w:r w:rsidRPr="00C2097F">
              <w:t>%</w:t>
            </w:r>
          </w:p>
        </w:tc>
      </w:tr>
      <w:tr w:rsidR="00C2253F" w:rsidRPr="00C2097F" w:rsidTr="000E2EF4">
        <w:trPr>
          <w:cantSplit/>
          <w:jc w:val="center"/>
        </w:trPr>
        <w:tc>
          <w:tcPr>
            <w:tcW w:w="3168" w:type="dxa"/>
            <w:vMerge w:val="restart"/>
            <w:tcBorders>
              <w:left w:val="single" w:sz="4" w:space="0" w:color="auto"/>
            </w:tcBorders>
            <w:vAlign w:val="center"/>
          </w:tcPr>
          <w:p w:rsidR="00C2253F" w:rsidRPr="00C2097F" w:rsidRDefault="00C2253F" w:rsidP="001F798C">
            <w:pPr>
              <w:pStyle w:val="a8"/>
            </w:pPr>
            <w:r w:rsidRPr="00C2097F">
              <w:t>ВСЕГО по городским лесам</w:t>
            </w:r>
          </w:p>
        </w:tc>
        <w:tc>
          <w:tcPr>
            <w:tcW w:w="3420" w:type="dxa"/>
            <w:vAlign w:val="center"/>
          </w:tcPr>
          <w:p w:rsidR="00C2253F" w:rsidRPr="00C2097F" w:rsidRDefault="00C2253F" w:rsidP="001F798C">
            <w:pPr>
              <w:pStyle w:val="a8"/>
            </w:pPr>
            <w:r w:rsidRPr="00C2097F">
              <w:t>Плохая</w:t>
            </w:r>
          </w:p>
        </w:tc>
        <w:tc>
          <w:tcPr>
            <w:tcW w:w="1475" w:type="dxa"/>
            <w:vAlign w:val="bottom"/>
          </w:tcPr>
          <w:p w:rsidR="00C2253F" w:rsidRPr="00C2097F" w:rsidRDefault="00693712" w:rsidP="001F798C">
            <w:pPr>
              <w:pStyle w:val="a8"/>
              <w:rPr>
                <w:color w:val="000000"/>
              </w:rPr>
            </w:pPr>
            <w:r>
              <w:rPr>
                <w:color w:val="000000"/>
              </w:rPr>
              <w:t>73,6</w:t>
            </w:r>
          </w:p>
        </w:tc>
        <w:tc>
          <w:tcPr>
            <w:tcW w:w="1475" w:type="dxa"/>
            <w:tcBorders>
              <w:right w:val="single" w:sz="4" w:space="0" w:color="auto"/>
            </w:tcBorders>
            <w:vAlign w:val="bottom"/>
          </w:tcPr>
          <w:p w:rsidR="00C2253F" w:rsidRPr="00C2097F" w:rsidRDefault="00693712" w:rsidP="001F798C">
            <w:pPr>
              <w:pStyle w:val="a8"/>
              <w:rPr>
                <w:color w:val="000000"/>
              </w:rPr>
            </w:pPr>
            <w:r>
              <w:rPr>
                <w:color w:val="000000"/>
              </w:rPr>
              <w:t>8,4</w:t>
            </w:r>
          </w:p>
        </w:tc>
      </w:tr>
      <w:tr w:rsidR="00C2253F" w:rsidRPr="00C2097F" w:rsidTr="000E2EF4">
        <w:trPr>
          <w:cantSplit/>
          <w:jc w:val="center"/>
        </w:trPr>
        <w:tc>
          <w:tcPr>
            <w:tcW w:w="3168" w:type="dxa"/>
            <w:vMerge/>
            <w:tcBorders>
              <w:left w:val="single" w:sz="4" w:space="0" w:color="auto"/>
            </w:tcBorders>
            <w:vAlign w:val="center"/>
          </w:tcPr>
          <w:p w:rsidR="00C2253F" w:rsidRPr="00C2097F" w:rsidRDefault="00C2253F" w:rsidP="001F798C">
            <w:pPr>
              <w:pStyle w:val="a8"/>
            </w:pPr>
          </w:p>
        </w:tc>
        <w:tc>
          <w:tcPr>
            <w:tcW w:w="3420" w:type="dxa"/>
            <w:vAlign w:val="center"/>
          </w:tcPr>
          <w:p w:rsidR="00C2253F" w:rsidRPr="00C2097F" w:rsidRDefault="00C2253F" w:rsidP="001F798C">
            <w:pPr>
              <w:pStyle w:val="a8"/>
            </w:pPr>
            <w:r w:rsidRPr="00C2097F">
              <w:t>Средняя</w:t>
            </w:r>
          </w:p>
        </w:tc>
        <w:tc>
          <w:tcPr>
            <w:tcW w:w="1475" w:type="dxa"/>
            <w:vAlign w:val="bottom"/>
          </w:tcPr>
          <w:p w:rsidR="00C2253F" w:rsidRPr="00C2097F" w:rsidRDefault="00693712" w:rsidP="001F798C">
            <w:pPr>
              <w:pStyle w:val="a8"/>
              <w:rPr>
                <w:color w:val="000000"/>
              </w:rPr>
            </w:pPr>
            <w:r>
              <w:rPr>
                <w:color w:val="000000"/>
              </w:rPr>
              <w:t>597,8</w:t>
            </w:r>
          </w:p>
        </w:tc>
        <w:tc>
          <w:tcPr>
            <w:tcW w:w="1475" w:type="dxa"/>
            <w:tcBorders>
              <w:right w:val="single" w:sz="4" w:space="0" w:color="auto"/>
            </w:tcBorders>
            <w:vAlign w:val="bottom"/>
          </w:tcPr>
          <w:p w:rsidR="00C2253F" w:rsidRPr="00C2097F" w:rsidRDefault="00693712" w:rsidP="001F798C">
            <w:pPr>
              <w:pStyle w:val="a8"/>
              <w:rPr>
                <w:color w:val="000000"/>
              </w:rPr>
            </w:pPr>
            <w:r>
              <w:rPr>
                <w:color w:val="000000"/>
              </w:rPr>
              <w:t>67,3</w:t>
            </w:r>
          </w:p>
        </w:tc>
      </w:tr>
      <w:tr w:rsidR="00C2253F" w:rsidRPr="00C2097F" w:rsidTr="000E2EF4">
        <w:trPr>
          <w:cantSplit/>
          <w:jc w:val="center"/>
        </w:trPr>
        <w:tc>
          <w:tcPr>
            <w:tcW w:w="3168" w:type="dxa"/>
            <w:vMerge/>
            <w:tcBorders>
              <w:left w:val="single" w:sz="4" w:space="0" w:color="auto"/>
            </w:tcBorders>
            <w:vAlign w:val="center"/>
          </w:tcPr>
          <w:p w:rsidR="00C2253F" w:rsidRPr="00C2097F" w:rsidRDefault="00C2253F" w:rsidP="001F798C">
            <w:pPr>
              <w:pStyle w:val="a8"/>
            </w:pPr>
          </w:p>
        </w:tc>
        <w:tc>
          <w:tcPr>
            <w:tcW w:w="3420" w:type="dxa"/>
            <w:vAlign w:val="center"/>
          </w:tcPr>
          <w:p w:rsidR="00C2253F" w:rsidRPr="00C2097F" w:rsidRDefault="00C2253F" w:rsidP="001F798C">
            <w:pPr>
              <w:pStyle w:val="a8"/>
            </w:pPr>
            <w:r w:rsidRPr="00C2097F">
              <w:t>Хорошая</w:t>
            </w:r>
          </w:p>
        </w:tc>
        <w:tc>
          <w:tcPr>
            <w:tcW w:w="1475" w:type="dxa"/>
            <w:vAlign w:val="bottom"/>
          </w:tcPr>
          <w:p w:rsidR="00C2253F" w:rsidRPr="00C2097F" w:rsidRDefault="00693712" w:rsidP="001F798C">
            <w:pPr>
              <w:pStyle w:val="a8"/>
              <w:rPr>
                <w:color w:val="000000"/>
              </w:rPr>
            </w:pPr>
            <w:r>
              <w:rPr>
                <w:color w:val="000000"/>
              </w:rPr>
              <w:t>215,6</w:t>
            </w:r>
          </w:p>
        </w:tc>
        <w:tc>
          <w:tcPr>
            <w:tcW w:w="1475" w:type="dxa"/>
            <w:tcBorders>
              <w:right w:val="single" w:sz="4" w:space="0" w:color="auto"/>
            </w:tcBorders>
            <w:vAlign w:val="bottom"/>
          </w:tcPr>
          <w:p w:rsidR="00C2253F" w:rsidRPr="00C2097F" w:rsidRDefault="00693712" w:rsidP="001F798C">
            <w:pPr>
              <w:pStyle w:val="a8"/>
              <w:rPr>
                <w:color w:val="000000"/>
              </w:rPr>
            </w:pPr>
            <w:r>
              <w:rPr>
                <w:color w:val="000000"/>
              </w:rPr>
              <w:t>24,3</w:t>
            </w:r>
          </w:p>
        </w:tc>
      </w:tr>
      <w:tr w:rsidR="00C2253F" w:rsidRPr="00C2097F" w:rsidTr="000E2EF4">
        <w:trPr>
          <w:cantSplit/>
          <w:jc w:val="center"/>
        </w:trPr>
        <w:tc>
          <w:tcPr>
            <w:tcW w:w="3168" w:type="dxa"/>
            <w:vMerge/>
            <w:tcBorders>
              <w:left w:val="single" w:sz="4" w:space="0" w:color="auto"/>
            </w:tcBorders>
            <w:vAlign w:val="center"/>
          </w:tcPr>
          <w:p w:rsidR="00C2253F" w:rsidRPr="00C2097F" w:rsidRDefault="00C2253F" w:rsidP="001F798C">
            <w:pPr>
              <w:pStyle w:val="a8"/>
            </w:pPr>
          </w:p>
        </w:tc>
        <w:tc>
          <w:tcPr>
            <w:tcW w:w="3420" w:type="dxa"/>
            <w:vAlign w:val="center"/>
          </w:tcPr>
          <w:p w:rsidR="00C2253F" w:rsidRPr="00C2097F" w:rsidRDefault="00C2253F" w:rsidP="001F798C">
            <w:pPr>
              <w:pStyle w:val="a8"/>
            </w:pPr>
            <w:r w:rsidRPr="00C2097F">
              <w:t>ИТОГО:</w:t>
            </w:r>
          </w:p>
        </w:tc>
        <w:tc>
          <w:tcPr>
            <w:tcW w:w="1475" w:type="dxa"/>
            <w:vAlign w:val="bottom"/>
          </w:tcPr>
          <w:p w:rsidR="00C2253F" w:rsidRPr="00C2097F" w:rsidRDefault="00693712" w:rsidP="001F798C">
            <w:pPr>
              <w:pStyle w:val="a8"/>
              <w:rPr>
                <w:color w:val="000000"/>
              </w:rPr>
            </w:pPr>
            <w:r>
              <w:rPr>
                <w:color w:val="000000"/>
              </w:rPr>
              <w:t>887,0</w:t>
            </w:r>
          </w:p>
        </w:tc>
        <w:tc>
          <w:tcPr>
            <w:tcW w:w="1475" w:type="dxa"/>
            <w:tcBorders>
              <w:right w:val="single" w:sz="4" w:space="0" w:color="auto"/>
            </w:tcBorders>
            <w:vAlign w:val="bottom"/>
          </w:tcPr>
          <w:p w:rsidR="00C2253F" w:rsidRPr="00C2097F" w:rsidRDefault="00693712" w:rsidP="001F798C">
            <w:pPr>
              <w:pStyle w:val="a8"/>
              <w:rPr>
                <w:color w:val="000000"/>
              </w:rPr>
            </w:pPr>
            <w:r>
              <w:rPr>
                <w:color w:val="000000"/>
              </w:rPr>
              <w:t>100,0</w:t>
            </w:r>
          </w:p>
        </w:tc>
      </w:tr>
    </w:tbl>
    <w:p w:rsidR="00DF24BE" w:rsidRDefault="00DF24BE" w:rsidP="001F798C">
      <w:pPr>
        <w:pStyle w:val="affff"/>
        <w:mirrorIndents w:val="0"/>
      </w:pPr>
    </w:p>
    <w:p w:rsidR="000E2EF4" w:rsidRDefault="00C2253F" w:rsidP="001F798C">
      <w:pPr>
        <w:pStyle w:val="affff"/>
        <w:mirrorIndents w:val="0"/>
      </w:pPr>
      <w:r w:rsidRPr="00763BE1">
        <w:t>Участки с хорошей просматриваемостью (</w:t>
      </w:r>
      <w:smartTag w:uri="urn:schemas-microsoft-com:office:smarttags" w:element="metricconverter">
        <w:smartTagPr>
          <w:attr w:name="ProductID" w:val="41 м"/>
        </w:smartTagPr>
        <w:r w:rsidRPr="00763BE1">
          <w:t>41 м</w:t>
        </w:r>
      </w:smartTag>
      <w:r>
        <w:t xml:space="preserve"> и бо</w:t>
      </w:r>
      <w:r w:rsidR="00693712">
        <w:t>лее) составляют 24,3</w:t>
      </w:r>
      <w:r w:rsidRPr="00763BE1">
        <w:t xml:space="preserve">% </w:t>
      </w:r>
      <w:r w:rsidR="007608E4">
        <w:rPr>
          <w:i/>
        </w:rPr>
        <w:t>(</w:t>
      </w:r>
      <w:r w:rsidR="00A270BF">
        <w:t>табл.</w:t>
      </w:r>
      <w:r w:rsidR="007608E4" w:rsidRPr="007608E4">
        <w:t xml:space="preserve"> 2.8.6.2)</w:t>
      </w:r>
      <w:r w:rsidRPr="007608E4">
        <w:t>,</w:t>
      </w:r>
      <w:r w:rsidRPr="00763BE1">
        <w:t xml:space="preserve"> со средней просматриваемостью (21-</w:t>
      </w:r>
      <w:smartTag w:uri="urn:schemas-microsoft-com:office:smarttags" w:element="metricconverter">
        <w:smartTagPr>
          <w:attr w:name="ProductID" w:val="40 м"/>
        </w:smartTagPr>
        <w:r w:rsidRPr="00763BE1">
          <w:t>40 м</w:t>
        </w:r>
      </w:smartTag>
      <w:r w:rsidR="00693712">
        <w:t>) – 67,3</w:t>
      </w:r>
      <w:r w:rsidRPr="00763BE1">
        <w:t xml:space="preserve">% и плохой (менее </w:t>
      </w:r>
      <w:smartTag w:uri="urn:schemas-microsoft-com:office:smarttags" w:element="metricconverter">
        <w:smartTagPr>
          <w:attr w:name="ProductID" w:val="20 м"/>
        </w:smartTagPr>
        <w:r w:rsidRPr="00763BE1">
          <w:t>20 м</w:t>
        </w:r>
      </w:smartTag>
      <w:r w:rsidR="00693712">
        <w:t>) – 8,4</w:t>
      </w:r>
      <w:r>
        <w:t xml:space="preserve">% площади покрытых лесной растительностью земель. </w:t>
      </w:r>
    </w:p>
    <w:p w:rsidR="00693712" w:rsidRDefault="00693712" w:rsidP="001F798C">
      <w:pPr>
        <w:pStyle w:val="affff"/>
        <w:mirrorIndents w:val="0"/>
      </w:pPr>
    </w:p>
    <w:p w:rsidR="001A3FE9" w:rsidRPr="007608E4" w:rsidRDefault="007608E4" w:rsidP="001F798C">
      <w:pPr>
        <w:pStyle w:val="afffc"/>
        <w:ind w:firstLine="0"/>
        <w:outlineLvl w:val="2"/>
      </w:pPr>
      <w:bookmarkStart w:id="76" w:name="_Toc505078320"/>
      <w:r w:rsidRPr="008D1E9C">
        <w:t xml:space="preserve">2.8.7 </w:t>
      </w:r>
      <w:r w:rsidR="001A3FE9" w:rsidRPr="008D1E9C">
        <w:t>Рекреационная дигрессия ландшафтных участков</w:t>
      </w:r>
      <w:bookmarkEnd w:id="76"/>
    </w:p>
    <w:p w:rsidR="001A3FE9" w:rsidRPr="00763BE1" w:rsidRDefault="001A3FE9" w:rsidP="001F798C">
      <w:pPr>
        <w:pStyle w:val="affff"/>
        <w:mirrorIndents w:val="0"/>
      </w:pPr>
    </w:p>
    <w:p w:rsidR="00DF24BE" w:rsidRDefault="001A3FE9" w:rsidP="001F798C">
      <w:pPr>
        <w:pStyle w:val="affff"/>
        <w:mirrorIndents w:val="0"/>
      </w:pPr>
      <w:r w:rsidRPr="00763BE1">
        <w:t xml:space="preserve">Степень изменений лесной среды под воздействием рекреационного использования </w:t>
      </w:r>
      <w:r w:rsidR="00C2253F">
        <w:t xml:space="preserve">(рекреационная дигрессия) </w:t>
      </w:r>
      <w:r w:rsidRPr="00763BE1">
        <w:t xml:space="preserve">определяется параметрами, приведенными в </w:t>
      </w:r>
      <w:r w:rsidR="00A270BF">
        <w:t>табл.</w:t>
      </w:r>
      <w:r w:rsidRPr="007608E4">
        <w:t xml:space="preserve"> 2.8.</w:t>
      </w:r>
      <w:r w:rsidR="007608E4">
        <w:t>7</w:t>
      </w:r>
      <w:r w:rsidRPr="007608E4">
        <w:t>.</w:t>
      </w:r>
      <w:r w:rsidR="007608E4">
        <w:t>1</w:t>
      </w:r>
      <w:r w:rsidR="00246300">
        <w:t>.</w:t>
      </w:r>
    </w:p>
    <w:p w:rsidR="001A3FE9" w:rsidRPr="00DF24BE" w:rsidRDefault="001A3FE9" w:rsidP="00DF24BE">
      <w:pPr>
        <w:pStyle w:val="affff"/>
        <w:jc w:val="right"/>
        <w:rPr>
          <w:i/>
        </w:rPr>
      </w:pPr>
      <w:r w:rsidRPr="00DF24BE">
        <w:rPr>
          <w:i/>
        </w:rPr>
        <w:t>Таблица 2.8.</w:t>
      </w:r>
      <w:r w:rsidR="007608E4" w:rsidRPr="00DF24BE">
        <w:rPr>
          <w:i/>
        </w:rPr>
        <w:t>7.1</w:t>
      </w:r>
      <w:r w:rsidR="002E1AEB" w:rsidRPr="00DF24BE">
        <w:rPr>
          <w:i/>
        </w:rPr>
        <w:t>.</w:t>
      </w:r>
    </w:p>
    <w:p w:rsidR="00B126DD" w:rsidRPr="00C2253F" w:rsidRDefault="00B126DD" w:rsidP="00DF24BE">
      <w:pPr>
        <w:pStyle w:val="affff"/>
      </w:pPr>
    </w:p>
    <w:p w:rsidR="001A3FE9" w:rsidRDefault="001A3FE9" w:rsidP="00DF24BE">
      <w:pPr>
        <w:pStyle w:val="affff"/>
        <w:jc w:val="center"/>
      </w:pPr>
      <w:r w:rsidRPr="00763BE1">
        <w:t>Стадии рекреационной дигрессии</w:t>
      </w:r>
    </w:p>
    <w:p w:rsidR="00DF24BE" w:rsidRPr="00763BE1" w:rsidRDefault="00DF24BE" w:rsidP="00DF24BE">
      <w:pPr>
        <w:pStyle w:val="affff"/>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8451"/>
      </w:tblGrid>
      <w:tr w:rsidR="001A3FE9" w:rsidRPr="0041710B" w:rsidTr="00DF24BE">
        <w:trPr>
          <w:tblHeader/>
          <w:jc w:val="center"/>
        </w:trPr>
        <w:tc>
          <w:tcPr>
            <w:tcW w:w="945" w:type="pct"/>
            <w:vAlign w:val="center"/>
          </w:tcPr>
          <w:p w:rsidR="001A3FE9" w:rsidRPr="0041710B" w:rsidRDefault="001A3FE9" w:rsidP="001F798C">
            <w:pPr>
              <w:pStyle w:val="a8"/>
              <w:rPr>
                <w:szCs w:val="24"/>
              </w:rPr>
            </w:pPr>
            <w:r w:rsidRPr="0041710B">
              <w:rPr>
                <w:szCs w:val="24"/>
              </w:rPr>
              <w:t xml:space="preserve">Рекреационная </w:t>
            </w:r>
          </w:p>
          <w:p w:rsidR="001A3FE9" w:rsidRPr="0041710B" w:rsidRDefault="001A3FE9" w:rsidP="001F798C">
            <w:pPr>
              <w:pStyle w:val="a8"/>
              <w:rPr>
                <w:szCs w:val="24"/>
              </w:rPr>
            </w:pPr>
            <w:r w:rsidRPr="0041710B">
              <w:rPr>
                <w:szCs w:val="24"/>
              </w:rPr>
              <w:t>дигрессия</w:t>
            </w:r>
          </w:p>
        </w:tc>
        <w:tc>
          <w:tcPr>
            <w:tcW w:w="4055" w:type="pct"/>
            <w:vAlign w:val="center"/>
          </w:tcPr>
          <w:p w:rsidR="001A3FE9" w:rsidRPr="0041710B" w:rsidRDefault="001A3FE9" w:rsidP="001F798C">
            <w:pPr>
              <w:pStyle w:val="a8"/>
              <w:rPr>
                <w:szCs w:val="24"/>
              </w:rPr>
            </w:pPr>
            <w:r w:rsidRPr="0041710B">
              <w:rPr>
                <w:szCs w:val="24"/>
              </w:rPr>
              <w:t xml:space="preserve">Характер изменения лесной среды под воздействием </w:t>
            </w:r>
          </w:p>
          <w:p w:rsidR="001A3FE9" w:rsidRPr="0041710B" w:rsidRDefault="001A3FE9" w:rsidP="001F798C">
            <w:pPr>
              <w:pStyle w:val="a8"/>
              <w:rPr>
                <w:szCs w:val="24"/>
              </w:rPr>
            </w:pPr>
            <w:r w:rsidRPr="0041710B">
              <w:rPr>
                <w:szCs w:val="24"/>
              </w:rPr>
              <w:t>рекреационного использования</w:t>
            </w:r>
          </w:p>
        </w:tc>
      </w:tr>
      <w:tr w:rsidR="001A3FE9" w:rsidRPr="0041710B" w:rsidTr="001572ED">
        <w:trPr>
          <w:jc w:val="center"/>
        </w:trPr>
        <w:tc>
          <w:tcPr>
            <w:tcW w:w="945" w:type="pct"/>
            <w:vAlign w:val="center"/>
          </w:tcPr>
          <w:p w:rsidR="001A3FE9" w:rsidRPr="0041710B" w:rsidRDefault="001A3FE9" w:rsidP="001F798C">
            <w:pPr>
              <w:pStyle w:val="a8"/>
              <w:rPr>
                <w:szCs w:val="24"/>
              </w:rPr>
            </w:pPr>
            <w:r w:rsidRPr="0041710B">
              <w:rPr>
                <w:szCs w:val="24"/>
              </w:rPr>
              <w:t>I стадия</w:t>
            </w:r>
          </w:p>
        </w:tc>
        <w:tc>
          <w:tcPr>
            <w:tcW w:w="4055" w:type="pct"/>
          </w:tcPr>
          <w:p w:rsidR="001A3FE9" w:rsidRPr="0041710B" w:rsidRDefault="001A3FE9" w:rsidP="001F798C">
            <w:pPr>
              <w:pStyle w:val="a8"/>
              <w:rPr>
                <w:szCs w:val="24"/>
              </w:rPr>
            </w:pPr>
            <w:r w:rsidRPr="0041710B">
              <w:rPr>
                <w:szCs w:val="24"/>
              </w:rPr>
              <w:t>Изменение лесной среды не наблюдается. Подрост, подлесок и напочвенный покров не нарушен и является характерным для данного типа леса. Проективное покрытие мхов составляет 30-40%, травостоя из лесных видов 20-30%. Древостой совершенно здоров с признаками хорошего роста и развития. Регулирование рекреационного использования не требуется.</w:t>
            </w:r>
          </w:p>
        </w:tc>
      </w:tr>
      <w:tr w:rsidR="001A3FE9" w:rsidRPr="0041710B" w:rsidTr="001572ED">
        <w:trPr>
          <w:jc w:val="center"/>
        </w:trPr>
        <w:tc>
          <w:tcPr>
            <w:tcW w:w="945" w:type="pct"/>
            <w:vAlign w:val="center"/>
          </w:tcPr>
          <w:p w:rsidR="001A3FE9" w:rsidRPr="0041710B" w:rsidRDefault="001A3FE9" w:rsidP="001F798C">
            <w:pPr>
              <w:pStyle w:val="a8"/>
              <w:rPr>
                <w:szCs w:val="24"/>
              </w:rPr>
            </w:pPr>
            <w:r w:rsidRPr="0041710B">
              <w:rPr>
                <w:szCs w:val="24"/>
              </w:rPr>
              <w:t>II стадия</w:t>
            </w:r>
          </w:p>
        </w:tc>
        <w:tc>
          <w:tcPr>
            <w:tcW w:w="4055" w:type="pct"/>
            <w:vAlign w:val="center"/>
          </w:tcPr>
          <w:p w:rsidR="001A3FE9" w:rsidRPr="0041710B" w:rsidRDefault="001A3FE9" w:rsidP="001F798C">
            <w:pPr>
              <w:pStyle w:val="a8"/>
              <w:rPr>
                <w:szCs w:val="24"/>
              </w:rPr>
            </w:pPr>
            <w:r w:rsidRPr="0041710B">
              <w:rPr>
                <w:szCs w:val="24"/>
              </w:rPr>
              <w:t>Изменение лесной среды незначительно. Проективное покрытие мохового покрова уменьшается до 20%, травяного покрова увеличивается до 50%. Появляются в травяном покрове луговые травы (5-10%), не характерные данному типу леса. В подросте и подлеске поврежденные и усыхающие экземпляры составляют 5-20%. В древостое больные деревья составляют не более 20% от их общего количества. Требуется незначительное регулирование рекреационного использования путем увеличения дорожно-тропиночной сети.</w:t>
            </w:r>
          </w:p>
        </w:tc>
      </w:tr>
      <w:tr w:rsidR="001A3FE9" w:rsidRPr="0041710B" w:rsidTr="001572ED">
        <w:trPr>
          <w:jc w:val="center"/>
        </w:trPr>
        <w:tc>
          <w:tcPr>
            <w:tcW w:w="945" w:type="pct"/>
            <w:vAlign w:val="center"/>
          </w:tcPr>
          <w:p w:rsidR="001A3FE9" w:rsidRPr="0041710B" w:rsidRDefault="001A3FE9" w:rsidP="001F798C">
            <w:pPr>
              <w:pStyle w:val="a8"/>
              <w:rPr>
                <w:szCs w:val="24"/>
              </w:rPr>
            </w:pPr>
            <w:r w:rsidRPr="0041710B">
              <w:rPr>
                <w:szCs w:val="24"/>
              </w:rPr>
              <w:t>III стадия</w:t>
            </w:r>
          </w:p>
        </w:tc>
        <w:tc>
          <w:tcPr>
            <w:tcW w:w="4055" w:type="pct"/>
            <w:vAlign w:val="center"/>
          </w:tcPr>
          <w:p w:rsidR="001A3FE9" w:rsidRPr="0041710B" w:rsidRDefault="001A3FE9" w:rsidP="001F798C">
            <w:pPr>
              <w:pStyle w:val="a8"/>
              <w:rPr>
                <w:szCs w:val="24"/>
              </w:rPr>
            </w:pPr>
            <w:r w:rsidRPr="0041710B">
              <w:rPr>
                <w:szCs w:val="24"/>
              </w:rPr>
              <w:t>Изменения лесной среды средней степени. Мхи встречаются только около стволов деревьев (5-10%). Проективное покрытие травостоя 80-90%, из них 10-20% луговые травы. Подрост и подлесок средней густоты. Усыхающих и поврежденных экземпляров до 50%. В древостое больных и усыхающих деревьев от 20 до 50%. Требуется значительное регулирование рекреационной нагрузки различными лесопарковыми мероприятиями (дорожно-тропиночная сеть, защитные опушки и др.).</w:t>
            </w:r>
          </w:p>
        </w:tc>
      </w:tr>
      <w:tr w:rsidR="001A3FE9" w:rsidRPr="0041710B" w:rsidTr="001572ED">
        <w:trPr>
          <w:jc w:val="center"/>
        </w:trPr>
        <w:tc>
          <w:tcPr>
            <w:tcW w:w="945" w:type="pct"/>
            <w:vAlign w:val="center"/>
          </w:tcPr>
          <w:p w:rsidR="001A3FE9" w:rsidRPr="0041710B" w:rsidRDefault="001A3FE9" w:rsidP="001F798C">
            <w:pPr>
              <w:pStyle w:val="a8"/>
              <w:rPr>
                <w:szCs w:val="24"/>
              </w:rPr>
            </w:pPr>
            <w:r w:rsidRPr="0041710B">
              <w:rPr>
                <w:szCs w:val="24"/>
              </w:rPr>
              <w:t>IV стадия</w:t>
            </w:r>
          </w:p>
        </w:tc>
        <w:tc>
          <w:tcPr>
            <w:tcW w:w="4055" w:type="pct"/>
            <w:vAlign w:val="center"/>
          </w:tcPr>
          <w:p w:rsidR="001A3FE9" w:rsidRPr="0041710B" w:rsidRDefault="001A3FE9" w:rsidP="001F798C">
            <w:pPr>
              <w:pStyle w:val="a8"/>
              <w:rPr>
                <w:szCs w:val="24"/>
              </w:rPr>
            </w:pPr>
            <w:r w:rsidRPr="0041710B">
              <w:rPr>
                <w:szCs w:val="24"/>
              </w:rPr>
              <w:t>Изменение лесной среды сильной степени. Мхи отсутствуют. Проективное покрытие травяного покрова составляет 40%, из них 50% луговые травы. В древостое от 50 до 70% больных и усыхающих деревьев. Подрост и подлесок редкий, сильно поврежденный или отсутствует. Требуется строгий режим рекреационного пользования.</w:t>
            </w:r>
          </w:p>
        </w:tc>
      </w:tr>
      <w:tr w:rsidR="001A3FE9" w:rsidRPr="0041710B" w:rsidTr="001572ED">
        <w:trPr>
          <w:jc w:val="center"/>
        </w:trPr>
        <w:tc>
          <w:tcPr>
            <w:tcW w:w="945" w:type="pct"/>
            <w:vAlign w:val="center"/>
          </w:tcPr>
          <w:p w:rsidR="001A3FE9" w:rsidRPr="0041710B" w:rsidRDefault="001A3FE9" w:rsidP="001F798C">
            <w:pPr>
              <w:pStyle w:val="a8"/>
              <w:rPr>
                <w:szCs w:val="24"/>
              </w:rPr>
            </w:pPr>
            <w:r w:rsidRPr="0041710B">
              <w:rPr>
                <w:szCs w:val="24"/>
              </w:rPr>
              <w:t>V стадия</w:t>
            </w:r>
          </w:p>
        </w:tc>
        <w:tc>
          <w:tcPr>
            <w:tcW w:w="4055" w:type="pct"/>
            <w:vAlign w:val="center"/>
          </w:tcPr>
          <w:p w:rsidR="001A3FE9" w:rsidRPr="0041710B" w:rsidRDefault="001A3FE9" w:rsidP="001F798C">
            <w:pPr>
              <w:pStyle w:val="a8"/>
              <w:rPr>
                <w:szCs w:val="24"/>
              </w:rPr>
            </w:pPr>
            <w:r w:rsidRPr="0041710B">
              <w:rPr>
                <w:szCs w:val="24"/>
              </w:rPr>
              <w:t>Лесная среда деградирована. Моховой покров отсутствует. Травяной покров занимает не более 10% площади участка, причем состоит он почти полностью из злаков (80%). Подрост и подлесок отсутствуют. Древостой изрежен, больные и усыхающие деревья составляют 70% и более. Рекреационное использование завышается, требуется восстановление насаждения.</w:t>
            </w:r>
          </w:p>
        </w:tc>
      </w:tr>
    </w:tbl>
    <w:p w:rsidR="00DF24BE" w:rsidRDefault="00DF24BE" w:rsidP="001F798C">
      <w:pPr>
        <w:pStyle w:val="a8"/>
        <w:ind w:firstLine="720"/>
        <w:jc w:val="right"/>
        <w:rPr>
          <w:i/>
          <w:szCs w:val="28"/>
        </w:rPr>
      </w:pPr>
    </w:p>
    <w:p w:rsidR="00DF24BE" w:rsidRDefault="00DF24BE">
      <w:pPr>
        <w:ind w:firstLine="0"/>
        <w:rPr>
          <w:rFonts w:eastAsia="Times New Roman"/>
          <w:i/>
          <w:sz w:val="24"/>
        </w:rPr>
      </w:pPr>
      <w:r>
        <w:rPr>
          <w:i/>
        </w:rPr>
        <w:br w:type="page"/>
      </w:r>
    </w:p>
    <w:p w:rsidR="001A3FE9" w:rsidRPr="00DF24BE" w:rsidRDefault="001A3FE9" w:rsidP="00DF24BE">
      <w:pPr>
        <w:pStyle w:val="affff"/>
        <w:jc w:val="right"/>
        <w:rPr>
          <w:i/>
        </w:rPr>
      </w:pPr>
      <w:r w:rsidRPr="00DF24BE">
        <w:rPr>
          <w:i/>
        </w:rPr>
        <w:lastRenderedPageBreak/>
        <w:t>Таблица 2.8.</w:t>
      </w:r>
      <w:r w:rsidR="007608E4" w:rsidRPr="00DF24BE">
        <w:rPr>
          <w:i/>
        </w:rPr>
        <w:t>7.2</w:t>
      </w:r>
      <w:r w:rsidR="00CE541B" w:rsidRPr="00DF24BE">
        <w:rPr>
          <w:i/>
        </w:rPr>
        <w:t>.</w:t>
      </w:r>
    </w:p>
    <w:p w:rsidR="00B126DD" w:rsidRPr="0064017D" w:rsidRDefault="00B126DD" w:rsidP="001F798C">
      <w:pPr>
        <w:pStyle w:val="a8"/>
        <w:ind w:firstLine="720"/>
        <w:jc w:val="right"/>
        <w:rPr>
          <w:i/>
          <w:szCs w:val="28"/>
        </w:rPr>
      </w:pPr>
    </w:p>
    <w:p w:rsidR="001A3FE9" w:rsidRDefault="001A3FE9" w:rsidP="00DF24BE">
      <w:pPr>
        <w:pStyle w:val="affff"/>
        <w:jc w:val="center"/>
      </w:pPr>
      <w:r w:rsidRPr="00763BE1">
        <w:t xml:space="preserve">Стадии рекреационной дигрессии ландшафтных </w:t>
      </w:r>
      <w:r w:rsidR="00FC5762" w:rsidRPr="00763BE1">
        <w:t>в</w:t>
      </w:r>
      <w:r w:rsidRPr="00763BE1">
        <w:t>ыделов</w:t>
      </w:r>
    </w:p>
    <w:p w:rsidR="00DF24BE" w:rsidRDefault="00DF24BE" w:rsidP="00DF24BE">
      <w:pPr>
        <w:pStyle w:val="affff"/>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0"/>
        <w:gridCol w:w="1699"/>
        <w:gridCol w:w="1601"/>
        <w:gridCol w:w="1601"/>
      </w:tblGrid>
      <w:tr w:rsidR="001A3FE9" w:rsidRPr="00C2097F" w:rsidTr="001572ED">
        <w:trPr>
          <w:cantSplit/>
          <w:jc w:val="center"/>
        </w:trPr>
        <w:tc>
          <w:tcPr>
            <w:tcW w:w="2648" w:type="pct"/>
            <w:vMerge w:val="restart"/>
            <w:vAlign w:val="center"/>
          </w:tcPr>
          <w:p w:rsidR="001A3FE9" w:rsidRPr="00C2097F" w:rsidRDefault="001A3FE9" w:rsidP="001F798C">
            <w:pPr>
              <w:pStyle w:val="a8"/>
            </w:pPr>
            <w:r w:rsidRPr="00C2097F">
              <w:t>Показ</w:t>
            </w:r>
            <w:r w:rsidR="0064017D" w:rsidRPr="00C2097F">
              <w:t>атели рекреационной дигрессии</w:t>
            </w:r>
          </w:p>
        </w:tc>
        <w:tc>
          <w:tcPr>
            <w:tcW w:w="815" w:type="pct"/>
            <w:vMerge w:val="restart"/>
            <w:vAlign w:val="center"/>
          </w:tcPr>
          <w:p w:rsidR="001A3FE9" w:rsidRPr="005532D8" w:rsidRDefault="005532D8" w:rsidP="001F798C">
            <w:pPr>
              <w:pStyle w:val="a8"/>
              <w:rPr>
                <w:lang w:val="en-US"/>
              </w:rPr>
            </w:pPr>
            <w:r>
              <w:t>Стадии</w:t>
            </w:r>
          </w:p>
        </w:tc>
        <w:tc>
          <w:tcPr>
            <w:tcW w:w="1536" w:type="pct"/>
            <w:gridSpan w:val="2"/>
            <w:vAlign w:val="center"/>
          </w:tcPr>
          <w:p w:rsidR="001A3FE9" w:rsidRPr="00C2097F" w:rsidRDefault="001A3FE9" w:rsidP="001F798C">
            <w:pPr>
              <w:pStyle w:val="a8"/>
            </w:pPr>
            <w:r w:rsidRPr="00C2097F">
              <w:t>Площадь</w:t>
            </w:r>
          </w:p>
        </w:tc>
      </w:tr>
      <w:tr w:rsidR="001A3FE9" w:rsidRPr="00C2097F" w:rsidTr="001572ED">
        <w:trPr>
          <w:cantSplit/>
          <w:jc w:val="center"/>
        </w:trPr>
        <w:tc>
          <w:tcPr>
            <w:tcW w:w="2648" w:type="pct"/>
            <w:vMerge/>
            <w:vAlign w:val="center"/>
          </w:tcPr>
          <w:p w:rsidR="001A3FE9" w:rsidRPr="00C2097F" w:rsidRDefault="001A3FE9" w:rsidP="001F798C">
            <w:pPr>
              <w:pStyle w:val="a8"/>
            </w:pPr>
          </w:p>
        </w:tc>
        <w:tc>
          <w:tcPr>
            <w:tcW w:w="815" w:type="pct"/>
            <w:vMerge/>
            <w:vAlign w:val="center"/>
          </w:tcPr>
          <w:p w:rsidR="001A3FE9" w:rsidRPr="00C2097F" w:rsidRDefault="001A3FE9" w:rsidP="001F798C">
            <w:pPr>
              <w:pStyle w:val="a8"/>
            </w:pPr>
          </w:p>
        </w:tc>
        <w:tc>
          <w:tcPr>
            <w:tcW w:w="768" w:type="pct"/>
            <w:vAlign w:val="center"/>
          </w:tcPr>
          <w:p w:rsidR="001A3FE9" w:rsidRPr="00C2097F" w:rsidRDefault="001A3FE9" w:rsidP="001F798C">
            <w:pPr>
              <w:pStyle w:val="a8"/>
            </w:pPr>
            <w:r w:rsidRPr="00C2097F">
              <w:t>га</w:t>
            </w:r>
          </w:p>
        </w:tc>
        <w:tc>
          <w:tcPr>
            <w:tcW w:w="768" w:type="pct"/>
            <w:vAlign w:val="center"/>
          </w:tcPr>
          <w:p w:rsidR="001A3FE9" w:rsidRPr="00C2097F" w:rsidRDefault="001A3FE9" w:rsidP="001F798C">
            <w:pPr>
              <w:pStyle w:val="a8"/>
            </w:pPr>
            <w:r w:rsidRPr="00C2097F">
              <w:t>%</w:t>
            </w:r>
          </w:p>
        </w:tc>
      </w:tr>
      <w:tr w:rsidR="0064017D" w:rsidRPr="00C2097F" w:rsidTr="001572ED">
        <w:trPr>
          <w:cantSplit/>
          <w:jc w:val="center"/>
        </w:trPr>
        <w:tc>
          <w:tcPr>
            <w:tcW w:w="2648" w:type="pct"/>
            <w:vMerge w:val="restart"/>
            <w:vAlign w:val="center"/>
          </w:tcPr>
          <w:p w:rsidR="0064017D" w:rsidRPr="00C2097F" w:rsidRDefault="0064017D" w:rsidP="001F798C">
            <w:pPr>
              <w:pStyle w:val="a8"/>
            </w:pPr>
            <w:r w:rsidRPr="00C2097F">
              <w:t>ВСЕГО по городским лесам:</w:t>
            </w:r>
          </w:p>
        </w:tc>
        <w:tc>
          <w:tcPr>
            <w:tcW w:w="815" w:type="pct"/>
            <w:vAlign w:val="center"/>
          </w:tcPr>
          <w:p w:rsidR="0064017D" w:rsidRPr="00C2097F" w:rsidRDefault="0064017D" w:rsidP="001F798C">
            <w:pPr>
              <w:pStyle w:val="a8"/>
            </w:pPr>
            <w:r w:rsidRPr="00C2097F">
              <w:t>I</w:t>
            </w:r>
          </w:p>
        </w:tc>
        <w:tc>
          <w:tcPr>
            <w:tcW w:w="768" w:type="pct"/>
            <w:vAlign w:val="bottom"/>
          </w:tcPr>
          <w:p w:rsidR="0064017D" w:rsidRPr="00C2097F" w:rsidRDefault="0041710B" w:rsidP="001F798C">
            <w:pPr>
              <w:pStyle w:val="a8"/>
              <w:rPr>
                <w:color w:val="000000"/>
              </w:rPr>
            </w:pPr>
            <w:r>
              <w:rPr>
                <w:color w:val="000000"/>
              </w:rPr>
              <w:t>223,6</w:t>
            </w:r>
          </w:p>
        </w:tc>
        <w:tc>
          <w:tcPr>
            <w:tcW w:w="768" w:type="pct"/>
            <w:vAlign w:val="bottom"/>
          </w:tcPr>
          <w:p w:rsidR="0064017D" w:rsidRPr="00C2097F" w:rsidRDefault="0041710B" w:rsidP="001F798C">
            <w:pPr>
              <w:pStyle w:val="a8"/>
              <w:rPr>
                <w:color w:val="000000"/>
              </w:rPr>
            </w:pPr>
            <w:r>
              <w:rPr>
                <w:color w:val="000000"/>
              </w:rPr>
              <w:t>25,2</w:t>
            </w:r>
          </w:p>
        </w:tc>
      </w:tr>
      <w:tr w:rsidR="0064017D" w:rsidRPr="00C2097F" w:rsidTr="001572ED">
        <w:trPr>
          <w:cantSplit/>
          <w:jc w:val="center"/>
        </w:trPr>
        <w:tc>
          <w:tcPr>
            <w:tcW w:w="2648" w:type="pct"/>
            <w:vMerge/>
            <w:vAlign w:val="center"/>
          </w:tcPr>
          <w:p w:rsidR="0064017D" w:rsidRPr="00C2097F" w:rsidRDefault="0064017D" w:rsidP="001F798C">
            <w:pPr>
              <w:pStyle w:val="a8"/>
            </w:pPr>
          </w:p>
        </w:tc>
        <w:tc>
          <w:tcPr>
            <w:tcW w:w="815" w:type="pct"/>
            <w:vAlign w:val="center"/>
          </w:tcPr>
          <w:p w:rsidR="0064017D" w:rsidRPr="00C2097F" w:rsidRDefault="0064017D" w:rsidP="001F798C">
            <w:pPr>
              <w:pStyle w:val="a8"/>
            </w:pPr>
            <w:r w:rsidRPr="00C2097F">
              <w:t>II</w:t>
            </w:r>
          </w:p>
        </w:tc>
        <w:tc>
          <w:tcPr>
            <w:tcW w:w="768" w:type="pct"/>
            <w:vAlign w:val="bottom"/>
          </w:tcPr>
          <w:p w:rsidR="0064017D" w:rsidRPr="00C2097F" w:rsidRDefault="0041710B" w:rsidP="001F798C">
            <w:pPr>
              <w:pStyle w:val="a8"/>
              <w:rPr>
                <w:color w:val="000000"/>
              </w:rPr>
            </w:pPr>
            <w:r>
              <w:rPr>
                <w:color w:val="000000"/>
              </w:rPr>
              <w:t>608,7</w:t>
            </w:r>
          </w:p>
        </w:tc>
        <w:tc>
          <w:tcPr>
            <w:tcW w:w="768" w:type="pct"/>
            <w:vAlign w:val="bottom"/>
          </w:tcPr>
          <w:p w:rsidR="0064017D" w:rsidRPr="00C2097F" w:rsidRDefault="0041710B" w:rsidP="001F798C">
            <w:pPr>
              <w:pStyle w:val="a8"/>
              <w:rPr>
                <w:color w:val="000000"/>
              </w:rPr>
            </w:pPr>
            <w:r>
              <w:rPr>
                <w:color w:val="000000"/>
              </w:rPr>
              <w:t>68,6</w:t>
            </w:r>
          </w:p>
        </w:tc>
      </w:tr>
      <w:tr w:rsidR="0064017D" w:rsidRPr="00C2097F" w:rsidTr="001572ED">
        <w:trPr>
          <w:cantSplit/>
          <w:jc w:val="center"/>
        </w:trPr>
        <w:tc>
          <w:tcPr>
            <w:tcW w:w="2648" w:type="pct"/>
            <w:vMerge/>
            <w:vAlign w:val="center"/>
          </w:tcPr>
          <w:p w:rsidR="0064017D" w:rsidRPr="00C2097F" w:rsidRDefault="0064017D" w:rsidP="001F798C">
            <w:pPr>
              <w:pStyle w:val="a8"/>
            </w:pPr>
          </w:p>
        </w:tc>
        <w:tc>
          <w:tcPr>
            <w:tcW w:w="815" w:type="pct"/>
            <w:vAlign w:val="center"/>
          </w:tcPr>
          <w:p w:rsidR="0064017D" w:rsidRPr="00C2097F" w:rsidRDefault="0064017D" w:rsidP="001F798C">
            <w:pPr>
              <w:pStyle w:val="a8"/>
            </w:pPr>
            <w:r w:rsidRPr="00C2097F">
              <w:t>III</w:t>
            </w:r>
          </w:p>
        </w:tc>
        <w:tc>
          <w:tcPr>
            <w:tcW w:w="768" w:type="pct"/>
            <w:vAlign w:val="bottom"/>
          </w:tcPr>
          <w:p w:rsidR="0064017D" w:rsidRPr="00C2097F" w:rsidRDefault="0041710B" w:rsidP="001F798C">
            <w:pPr>
              <w:pStyle w:val="a8"/>
              <w:rPr>
                <w:color w:val="000000"/>
              </w:rPr>
            </w:pPr>
            <w:r>
              <w:rPr>
                <w:color w:val="000000"/>
              </w:rPr>
              <w:t>44,6</w:t>
            </w:r>
          </w:p>
        </w:tc>
        <w:tc>
          <w:tcPr>
            <w:tcW w:w="768" w:type="pct"/>
            <w:vAlign w:val="bottom"/>
          </w:tcPr>
          <w:p w:rsidR="0064017D" w:rsidRPr="00C2097F" w:rsidRDefault="0041710B" w:rsidP="001F798C">
            <w:pPr>
              <w:pStyle w:val="a8"/>
              <w:rPr>
                <w:color w:val="000000"/>
              </w:rPr>
            </w:pPr>
            <w:r>
              <w:rPr>
                <w:color w:val="000000"/>
              </w:rPr>
              <w:t>5,0</w:t>
            </w:r>
          </w:p>
        </w:tc>
      </w:tr>
      <w:tr w:rsidR="0064017D" w:rsidRPr="00C2097F" w:rsidTr="001572ED">
        <w:trPr>
          <w:cantSplit/>
          <w:jc w:val="center"/>
        </w:trPr>
        <w:tc>
          <w:tcPr>
            <w:tcW w:w="2648" w:type="pct"/>
            <w:vMerge/>
            <w:vAlign w:val="center"/>
          </w:tcPr>
          <w:p w:rsidR="0064017D" w:rsidRPr="00C2097F" w:rsidRDefault="0064017D" w:rsidP="001F798C">
            <w:pPr>
              <w:pStyle w:val="a8"/>
            </w:pPr>
          </w:p>
        </w:tc>
        <w:tc>
          <w:tcPr>
            <w:tcW w:w="815" w:type="pct"/>
            <w:vAlign w:val="center"/>
          </w:tcPr>
          <w:p w:rsidR="0064017D" w:rsidRPr="00C2097F" w:rsidRDefault="0064017D" w:rsidP="001F798C">
            <w:pPr>
              <w:pStyle w:val="a8"/>
            </w:pPr>
            <w:r w:rsidRPr="00C2097F">
              <w:t>IV</w:t>
            </w:r>
          </w:p>
        </w:tc>
        <w:tc>
          <w:tcPr>
            <w:tcW w:w="768" w:type="pct"/>
            <w:vAlign w:val="bottom"/>
          </w:tcPr>
          <w:p w:rsidR="0064017D" w:rsidRPr="00C2097F" w:rsidRDefault="0041710B" w:rsidP="001F798C">
            <w:pPr>
              <w:pStyle w:val="a8"/>
              <w:rPr>
                <w:color w:val="000000"/>
              </w:rPr>
            </w:pPr>
            <w:r>
              <w:rPr>
                <w:color w:val="000000"/>
              </w:rPr>
              <w:t>4,2</w:t>
            </w:r>
          </w:p>
        </w:tc>
        <w:tc>
          <w:tcPr>
            <w:tcW w:w="768" w:type="pct"/>
            <w:vAlign w:val="bottom"/>
          </w:tcPr>
          <w:p w:rsidR="0064017D" w:rsidRPr="00C2097F" w:rsidRDefault="0041710B" w:rsidP="001F798C">
            <w:pPr>
              <w:pStyle w:val="a8"/>
              <w:rPr>
                <w:color w:val="000000"/>
              </w:rPr>
            </w:pPr>
            <w:r>
              <w:rPr>
                <w:color w:val="000000"/>
              </w:rPr>
              <w:t>0,5</w:t>
            </w:r>
          </w:p>
        </w:tc>
      </w:tr>
      <w:tr w:rsidR="0064017D" w:rsidRPr="00C2097F" w:rsidTr="001572ED">
        <w:trPr>
          <w:cantSplit/>
          <w:jc w:val="center"/>
        </w:trPr>
        <w:tc>
          <w:tcPr>
            <w:tcW w:w="2648" w:type="pct"/>
            <w:vMerge/>
            <w:vAlign w:val="center"/>
          </w:tcPr>
          <w:p w:rsidR="0064017D" w:rsidRPr="00C2097F" w:rsidRDefault="0064017D" w:rsidP="001F798C">
            <w:pPr>
              <w:pStyle w:val="a8"/>
            </w:pPr>
          </w:p>
        </w:tc>
        <w:tc>
          <w:tcPr>
            <w:tcW w:w="815" w:type="pct"/>
            <w:vAlign w:val="center"/>
          </w:tcPr>
          <w:p w:rsidR="0064017D" w:rsidRPr="00C2097F" w:rsidRDefault="0064017D" w:rsidP="001F798C">
            <w:pPr>
              <w:pStyle w:val="a8"/>
            </w:pPr>
            <w:r w:rsidRPr="00C2097F">
              <w:t>V</w:t>
            </w:r>
          </w:p>
        </w:tc>
        <w:tc>
          <w:tcPr>
            <w:tcW w:w="768" w:type="pct"/>
            <w:vAlign w:val="bottom"/>
          </w:tcPr>
          <w:p w:rsidR="0064017D" w:rsidRPr="00C2097F" w:rsidRDefault="0041710B" w:rsidP="001F798C">
            <w:pPr>
              <w:pStyle w:val="a8"/>
              <w:rPr>
                <w:color w:val="000000"/>
              </w:rPr>
            </w:pPr>
            <w:r>
              <w:rPr>
                <w:color w:val="000000"/>
              </w:rPr>
              <w:t>5,9</w:t>
            </w:r>
          </w:p>
        </w:tc>
        <w:tc>
          <w:tcPr>
            <w:tcW w:w="768" w:type="pct"/>
            <w:vAlign w:val="bottom"/>
          </w:tcPr>
          <w:p w:rsidR="0064017D" w:rsidRPr="00C2097F" w:rsidRDefault="0041710B" w:rsidP="001F798C">
            <w:pPr>
              <w:pStyle w:val="a8"/>
              <w:rPr>
                <w:color w:val="000000"/>
              </w:rPr>
            </w:pPr>
            <w:r>
              <w:rPr>
                <w:color w:val="000000"/>
              </w:rPr>
              <w:t>0,7</w:t>
            </w:r>
          </w:p>
        </w:tc>
      </w:tr>
      <w:tr w:rsidR="0064017D" w:rsidRPr="00C2097F" w:rsidTr="001572ED">
        <w:trPr>
          <w:cantSplit/>
          <w:jc w:val="center"/>
        </w:trPr>
        <w:tc>
          <w:tcPr>
            <w:tcW w:w="2648" w:type="pct"/>
            <w:vMerge/>
            <w:vAlign w:val="center"/>
          </w:tcPr>
          <w:p w:rsidR="0064017D" w:rsidRPr="00C2097F" w:rsidRDefault="0064017D" w:rsidP="001F798C">
            <w:pPr>
              <w:pStyle w:val="a8"/>
            </w:pPr>
          </w:p>
        </w:tc>
        <w:tc>
          <w:tcPr>
            <w:tcW w:w="815" w:type="pct"/>
            <w:vAlign w:val="center"/>
          </w:tcPr>
          <w:p w:rsidR="0064017D" w:rsidRPr="00C2097F" w:rsidRDefault="0064017D" w:rsidP="001F798C">
            <w:pPr>
              <w:pStyle w:val="a8"/>
            </w:pPr>
          </w:p>
        </w:tc>
        <w:tc>
          <w:tcPr>
            <w:tcW w:w="768" w:type="pct"/>
            <w:vAlign w:val="bottom"/>
          </w:tcPr>
          <w:p w:rsidR="0064017D" w:rsidRPr="00C2097F" w:rsidRDefault="0041710B" w:rsidP="001F798C">
            <w:pPr>
              <w:pStyle w:val="a8"/>
              <w:rPr>
                <w:color w:val="000000"/>
              </w:rPr>
            </w:pPr>
            <w:r>
              <w:rPr>
                <w:color w:val="000000"/>
              </w:rPr>
              <w:t>887,0</w:t>
            </w:r>
          </w:p>
        </w:tc>
        <w:tc>
          <w:tcPr>
            <w:tcW w:w="768" w:type="pct"/>
            <w:vAlign w:val="bottom"/>
          </w:tcPr>
          <w:p w:rsidR="0064017D" w:rsidRPr="00C2097F" w:rsidRDefault="0041710B" w:rsidP="001F798C">
            <w:pPr>
              <w:pStyle w:val="a8"/>
              <w:rPr>
                <w:color w:val="000000"/>
              </w:rPr>
            </w:pPr>
            <w:r>
              <w:rPr>
                <w:color w:val="000000"/>
              </w:rPr>
              <w:t>100,0</w:t>
            </w:r>
          </w:p>
        </w:tc>
      </w:tr>
    </w:tbl>
    <w:p w:rsidR="001A3FE9" w:rsidRPr="00763BE1" w:rsidRDefault="001A3FE9" w:rsidP="001F798C">
      <w:pPr>
        <w:pStyle w:val="a8"/>
        <w:ind w:firstLine="720"/>
        <w:rPr>
          <w:szCs w:val="28"/>
        </w:rPr>
      </w:pPr>
    </w:p>
    <w:p w:rsidR="001A3FE9" w:rsidRPr="00763BE1" w:rsidRDefault="0041710B" w:rsidP="001F798C">
      <w:pPr>
        <w:pStyle w:val="affff"/>
        <w:mirrorIndents w:val="0"/>
        <w:rPr>
          <w:i/>
        </w:rPr>
      </w:pPr>
      <w:r>
        <w:t>25,2</w:t>
      </w:r>
      <w:r w:rsidR="00F21EFC">
        <w:t>%</w:t>
      </w:r>
      <w:r w:rsidR="001A3FE9" w:rsidRPr="00763BE1">
        <w:t xml:space="preserve"> </w:t>
      </w:r>
      <w:r>
        <w:t xml:space="preserve">площади </w:t>
      </w:r>
      <w:r w:rsidR="00BE7A4D">
        <w:t xml:space="preserve">покрытых лесной растительностью земель </w:t>
      </w:r>
      <w:r w:rsidR="001A3FE9" w:rsidRPr="00763BE1">
        <w:t>ландша</w:t>
      </w:r>
      <w:r w:rsidR="005532D8">
        <w:t xml:space="preserve">фтных участков характеризуется </w:t>
      </w:r>
      <w:r w:rsidR="005532D8">
        <w:rPr>
          <w:lang w:val="en-US"/>
        </w:rPr>
        <w:t>I</w:t>
      </w:r>
      <w:r w:rsidR="001A3FE9" w:rsidRPr="00763BE1">
        <w:t xml:space="preserve">-й стадией рекреационной дигрессии, где изменение лесной среды не наблюдается </w:t>
      </w:r>
      <w:r w:rsidR="001A3FE9" w:rsidRPr="00763BE1">
        <w:rPr>
          <w:i/>
        </w:rPr>
        <w:t>(</w:t>
      </w:r>
      <w:r w:rsidR="001A3FE9" w:rsidRPr="007608E4">
        <w:t>табл. 2.8.</w:t>
      </w:r>
      <w:r w:rsidR="007608E4">
        <w:t>7.2</w:t>
      </w:r>
      <w:r w:rsidR="001A3FE9" w:rsidRPr="00763BE1">
        <w:rPr>
          <w:i/>
        </w:rPr>
        <w:t>).</w:t>
      </w:r>
    </w:p>
    <w:p w:rsidR="00C2097F" w:rsidRDefault="001A3FE9" w:rsidP="001F798C">
      <w:pPr>
        <w:pStyle w:val="affff"/>
        <w:mirrorIndents w:val="0"/>
      </w:pPr>
      <w:r w:rsidRPr="00763BE1">
        <w:t>Ландшафтные учас</w:t>
      </w:r>
      <w:r w:rsidR="005532D8">
        <w:t xml:space="preserve">тки с рекреационной дигрессией </w:t>
      </w:r>
      <w:r w:rsidR="005532D8">
        <w:rPr>
          <w:lang w:val="en-US"/>
        </w:rPr>
        <w:t>II</w:t>
      </w:r>
      <w:r w:rsidR="0041710B">
        <w:t xml:space="preserve"> </w:t>
      </w:r>
      <w:r w:rsidRPr="00763BE1">
        <w:t>стадии, где изменение в лесной среде незначительное, в составе</w:t>
      </w:r>
      <w:r w:rsidR="0041710B">
        <w:t xml:space="preserve"> городских лесов составляют 68,6</w:t>
      </w:r>
      <w:r w:rsidRPr="00763BE1">
        <w:t>%</w:t>
      </w:r>
      <w:r w:rsidR="0041710B">
        <w:t xml:space="preserve"> площади покрытых лесной растительностью земель</w:t>
      </w:r>
      <w:r w:rsidRPr="00763BE1">
        <w:t xml:space="preserve">. </w:t>
      </w:r>
    </w:p>
    <w:p w:rsidR="00C2097F" w:rsidRDefault="001A3FE9" w:rsidP="001F798C">
      <w:pPr>
        <w:pStyle w:val="affff"/>
        <w:mirrorIndents w:val="0"/>
      </w:pPr>
      <w:r w:rsidRPr="00763BE1">
        <w:t xml:space="preserve">Невелика доля </w:t>
      </w:r>
      <w:r w:rsidR="0041710B">
        <w:t xml:space="preserve">площади </w:t>
      </w:r>
      <w:r w:rsidRPr="00763BE1">
        <w:t>ландшафтных участков с изменением лесной среды средней степени (</w:t>
      </w:r>
      <w:r w:rsidR="005532D8">
        <w:rPr>
          <w:lang w:val="en-US"/>
        </w:rPr>
        <w:t>III</w:t>
      </w:r>
      <w:r w:rsidR="0041710B">
        <w:t xml:space="preserve"> стадия дигрессии), их – 5,0</w:t>
      </w:r>
      <w:r w:rsidR="0064017D">
        <w:t xml:space="preserve">%. </w:t>
      </w:r>
    </w:p>
    <w:p w:rsidR="001A3FE9" w:rsidRPr="00763BE1" w:rsidRDefault="0064017D" w:rsidP="001F798C">
      <w:pPr>
        <w:pStyle w:val="affff"/>
        <w:mirrorIndents w:val="0"/>
      </w:pPr>
      <w:r>
        <w:t>М</w:t>
      </w:r>
      <w:r w:rsidR="001A3FE9" w:rsidRPr="00763BE1">
        <w:t>алой пл</w:t>
      </w:r>
      <w:r w:rsidR="0041710B">
        <w:t>ощадью (1,2% - 10,1</w:t>
      </w:r>
      <w:r>
        <w:t xml:space="preserve">га.) </w:t>
      </w:r>
      <w:r w:rsidR="001A3FE9" w:rsidRPr="00763BE1">
        <w:t>представлены ландшафтные участки, где изменения в лесной среде произошли сильной степени (</w:t>
      </w:r>
      <w:r w:rsidR="005532D8">
        <w:rPr>
          <w:lang w:val="en-US"/>
        </w:rPr>
        <w:t>IV</w:t>
      </w:r>
      <w:r>
        <w:t xml:space="preserve"> и </w:t>
      </w:r>
      <w:r w:rsidR="005532D8">
        <w:rPr>
          <w:lang w:val="en-US"/>
        </w:rPr>
        <w:t>V</w:t>
      </w:r>
      <w:r w:rsidR="00C10D17">
        <w:t xml:space="preserve"> </w:t>
      </w:r>
      <w:r w:rsidR="005532D8">
        <w:t>стадии)</w:t>
      </w:r>
      <w:r w:rsidR="00C2097F">
        <w:t xml:space="preserve">. </w:t>
      </w:r>
      <w:r w:rsidR="005532D8">
        <w:tab/>
      </w:r>
      <w:r w:rsidR="00C2097F">
        <w:t>Фактически в этой стадиях</w:t>
      </w:r>
      <w:r w:rsidR="001A3FE9" w:rsidRPr="00763BE1">
        <w:t xml:space="preserve"> насаждения испытывают сверхнормативные рекреационные нагрузки, а биогеоценоз вступает в стадию рекреационной дигрессии, после которой наступает потеря его жизнеспособности.</w:t>
      </w:r>
    </w:p>
    <w:p w:rsidR="001A3FE9" w:rsidRDefault="001A3FE9" w:rsidP="001F798C">
      <w:pPr>
        <w:pStyle w:val="affff"/>
        <w:mirrorIndents w:val="0"/>
      </w:pPr>
      <w:r w:rsidRPr="00763BE1">
        <w:t xml:space="preserve">В ландшафтных участках </w:t>
      </w:r>
      <w:r w:rsidRPr="00763BE1">
        <w:rPr>
          <w:lang w:val="en-US"/>
        </w:rPr>
        <w:t>IV</w:t>
      </w:r>
      <w:r w:rsidR="008D1E9C">
        <w:t xml:space="preserve"> </w:t>
      </w:r>
      <w:r w:rsidR="00C2097F">
        <w:t xml:space="preserve">и </w:t>
      </w:r>
      <w:r w:rsidR="00C2097F">
        <w:rPr>
          <w:lang w:val="en-US"/>
        </w:rPr>
        <w:t>V</w:t>
      </w:r>
      <w:r w:rsidR="00C10D17">
        <w:t xml:space="preserve"> </w:t>
      </w:r>
      <w:r w:rsidR="00C2097F">
        <w:t>стадий</w:t>
      </w:r>
      <w:r w:rsidRPr="00763BE1">
        <w:t xml:space="preserve"> дигрессии требуется введение строгого режима в рекреационном пользовании лесом.</w:t>
      </w:r>
    </w:p>
    <w:p w:rsidR="00B126DD" w:rsidRDefault="00B126DD" w:rsidP="001F798C">
      <w:pPr>
        <w:pStyle w:val="affff"/>
        <w:mirrorIndents w:val="0"/>
      </w:pPr>
    </w:p>
    <w:p w:rsidR="007608E4" w:rsidRPr="007608E4" w:rsidRDefault="007608E4" w:rsidP="001F798C">
      <w:pPr>
        <w:pStyle w:val="afffc"/>
        <w:ind w:firstLine="0"/>
        <w:outlineLvl w:val="2"/>
      </w:pPr>
      <w:bookmarkStart w:id="77" w:name="_Toc505078321"/>
      <w:r w:rsidRPr="007608E4">
        <w:t>2.8.8 Санитарное состояние лесных участков</w:t>
      </w:r>
      <w:bookmarkEnd w:id="77"/>
    </w:p>
    <w:p w:rsidR="008C7B44" w:rsidRDefault="008C7B44" w:rsidP="008C7B44">
      <w:pPr>
        <w:pStyle w:val="affff"/>
        <w:mirrorIndents w:val="0"/>
      </w:pPr>
      <w:r w:rsidRPr="00763BE1">
        <w:t xml:space="preserve">Оценка санитарного состояния </w:t>
      </w:r>
      <w:r>
        <w:t>лесных (</w:t>
      </w:r>
      <w:r w:rsidRPr="00763BE1">
        <w:t>ландшафтных</w:t>
      </w:r>
      <w:r>
        <w:t>)</w:t>
      </w:r>
      <w:r w:rsidRPr="00763BE1">
        <w:t xml:space="preserve"> участков </w:t>
      </w:r>
      <w:r>
        <w:t>покрытых лесной растительностью земель проводится</w:t>
      </w:r>
      <w:r w:rsidRPr="00763BE1">
        <w:t xml:space="preserve"> в соответствии с признаками, приведенными в </w:t>
      </w:r>
      <w:r>
        <w:t>табл.</w:t>
      </w:r>
      <w:r w:rsidRPr="007608E4">
        <w:t xml:space="preserve"> 2.8.8.1.</w:t>
      </w:r>
    </w:p>
    <w:p w:rsidR="008C7B44" w:rsidRPr="00DF24BE" w:rsidRDefault="008C7B44" w:rsidP="008C7B44">
      <w:pPr>
        <w:pStyle w:val="affff"/>
        <w:jc w:val="right"/>
        <w:rPr>
          <w:i/>
        </w:rPr>
      </w:pPr>
      <w:r w:rsidRPr="00DF24BE">
        <w:rPr>
          <w:i/>
        </w:rPr>
        <w:t>Таблица 2.8.8.1.</w:t>
      </w:r>
    </w:p>
    <w:p w:rsidR="008C7B44" w:rsidRPr="00763BE1" w:rsidRDefault="008C7B44" w:rsidP="008C7B44">
      <w:pPr>
        <w:pStyle w:val="affff"/>
        <w:jc w:val="center"/>
      </w:pPr>
      <w:r w:rsidRPr="00763BE1">
        <w:t>Оценка санитарного состояния участков</w:t>
      </w:r>
    </w:p>
    <w:p w:rsidR="008C7B44" w:rsidRPr="00763BE1" w:rsidRDefault="008C7B44" w:rsidP="008C7B44">
      <w:pPr>
        <w:pStyle w:val="a8"/>
        <w:ind w:firstLine="72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371"/>
        <w:gridCol w:w="7678"/>
      </w:tblGrid>
      <w:tr w:rsidR="008C7B44" w:rsidRPr="00C2097F" w:rsidTr="005E4374">
        <w:trPr>
          <w:jc w:val="center"/>
        </w:trPr>
        <w:tc>
          <w:tcPr>
            <w:tcW w:w="658" w:type="pct"/>
            <w:vAlign w:val="center"/>
          </w:tcPr>
          <w:p w:rsidR="008C7B44" w:rsidRPr="00A2285C" w:rsidRDefault="008C7B44" w:rsidP="005E4374">
            <w:pPr>
              <w:pStyle w:val="a8"/>
            </w:pPr>
            <w:r w:rsidRPr="00A2285C">
              <w:t>Шифр</w:t>
            </w:r>
          </w:p>
        </w:tc>
        <w:tc>
          <w:tcPr>
            <w:tcW w:w="658" w:type="pct"/>
            <w:vAlign w:val="center"/>
          </w:tcPr>
          <w:p w:rsidR="008C7B44" w:rsidRPr="00A2285C" w:rsidRDefault="008C7B44" w:rsidP="005E4374">
            <w:pPr>
              <w:pStyle w:val="a8"/>
            </w:pPr>
            <w:r w:rsidRPr="00A2285C">
              <w:t>Класс оценки</w:t>
            </w:r>
          </w:p>
        </w:tc>
        <w:tc>
          <w:tcPr>
            <w:tcW w:w="3684" w:type="pct"/>
            <w:vAlign w:val="center"/>
          </w:tcPr>
          <w:p w:rsidR="008C7B44" w:rsidRPr="00A2285C" w:rsidRDefault="008C7B44" w:rsidP="005E4374">
            <w:pPr>
              <w:pStyle w:val="a8"/>
            </w:pPr>
            <w:r w:rsidRPr="00A2285C">
              <w:t>Состояние участка</w:t>
            </w:r>
          </w:p>
        </w:tc>
      </w:tr>
      <w:tr w:rsidR="008C7B44" w:rsidRPr="00C2097F" w:rsidTr="005E4374">
        <w:trPr>
          <w:jc w:val="center"/>
        </w:trPr>
        <w:tc>
          <w:tcPr>
            <w:tcW w:w="658" w:type="pct"/>
            <w:vAlign w:val="center"/>
          </w:tcPr>
          <w:p w:rsidR="008C7B44" w:rsidRPr="00A2285C" w:rsidRDefault="008C7B44" w:rsidP="005E4374">
            <w:pPr>
              <w:pStyle w:val="a8"/>
            </w:pPr>
            <w:r w:rsidRPr="00A2285C">
              <w:t>111</w:t>
            </w:r>
          </w:p>
        </w:tc>
        <w:tc>
          <w:tcPr>
            <w:tcW w:w="658" w:type="pct"/>
            <w:vAlign w:val="center"/>
          </w:tcPr>
          <w:p w:rsidR="008C7B44" w:rsidRPr="00A2285C" w:rsidRDefault="008C7B44" w:rsidP="005E4374">
            <w:pPr>
              <w:pStyle w:val="a8"/>
            </w:pPr>
            <w:r w:rsidRPr="00A2285C">
              <w:t>I</w:t>
            </w:r>
          </w:p>
        </w:tc>
        <w:tc>
          <w:tcPr>
            <w:tcW w:w="3684" w:type="pct"/>
            <w:vAlign w:val="center"/>
          </w:tcPr>
          <w:p w:rsidR="008C7B44" w:rsidRPr="00A2285C" w:rsidRDefault="008C7B44" w:rsidP="005E4374">
            <w:pPr>
              <w:pStyle w:val="a8"/>
            </w:pPr>
            <w:r w:rsidRPr="00A2285C">
              <w:t>Участки в хорошем состоянии, воздух особой чистоты, шума нет.</w:t>
            </w:r>
          </w:p>
        </w:tc>
      </w:tr>
      <w:tr w:rsidR="008C7B44" w:rsidRPr="00C2097F" w:rsidTr="005E4374">
        <w:trPr>
          <w:jc w:val="center"/>
        </w:trPr>
        <w:tc>
          <w:tcPr>
            <w:tcW w:w="658" w:type="pct"/>
            <w:vAlign w:val="center"/>
          </w:tcPr>
          <w:p w:rsidR="008C7B44" w:rsidRPr="00A2285C" w:rsidRDefault="008C7B44" w:rsidP="005E4374">
            <w:pPr>
              <w:pStyle w:val="a8"/>
            </w:pPr>
            <w:r w:rsidRPr="00A2285C">
              <w:t>112</w:t>
            </w:r>
          </w:p>
        </w:tc>
        <w:tc>
          <w:tcPr>
            <w:tcW w:w="658" w:type="pct"/>
            <w:vAlign w:val="center"/>
          </w:tcPr>
          <w:p w:rsidR="008C7B44" w:rsidRPr="00A2285C" w:rsidRDefault="008C7B44" w:rsidP="005E4374">
            <w:pPr>
              <w:pStyle w:val="a8"/>
            </w:pPr>
            <w:r w:rsidRPr="00A2285C">
              <w:t>II</w:t>
            </w:r>
          </w:p>
        </w:tc>
        <w:tc>
          <w:tcPr>
            <w:tcW w:w="3684" w:type="pct"/>
            <w:vAlign w:val="center"/>
          </w:tcPr>
          <w:p w:rsidR="008C7B44" w:rsidRPr="00A2285C" w:rsidRDefault="008C7B44" w:rsidP="005E4374">
            <w:pPr>
              <w:pStyle w:val="a8"/>
            </w:pPr>
            <w:r w:rsidRPr="00A2285C">
              <w:t>Участки без заметных загрязнений окружающей среды, воздух чистый, встречаются отдельные сухостойные деревья.</w:t>
            </w:r>
          </w:p>
        </w:tc>
      </w:tr>
      <w:tr w:rsidR="008C7B44" w:rsidRPr="00C2097F" w:rsidTr="005E4374">
        <w:trPr>
          <w:jc w:val="center"/>
        </w:trPr>
        <w:tc>
          <w:tcPr>
            <w:tcW w:w="658" w:type="pct"/>
            <w:vAlign w:val="center"/>
          </w:tcPr>
          <w:p w:rsidR="008C7B44" w:rsidRPr="00A2285C" w:rsidRDefault="008C7B44" w:rsidP="005E4374">
            <w:pPr>
              <w:pStyle w:val="a8"/>
            </w:pPr>
            <w:r w:rsidRPr="00A2285C">
              <w:t>113</w:t>
            </w:r>
          </w:p>
        </w:tc>
        <w:tc>
          <w:tcPr>
            <w:tcW w:w="658" w:type="pct"/>
            <w:vAlign w:val="center"/>
          </w:tcPr>
          <w:p w:rsidR="008C7B44" w:rsidRPr="00A2285C" w:rsidRDefault="008C7B44" w:rsidP="005E4374">
            <w:pPr>
              <w:pStyle w:val="a8"/>
            </w:pPr>
            <w:r w:rsidRPr="00A2285C">
              <w:t>III</w:t>
            </w:r>
          </w:p>
        </w:tc>
        <w:tc>
          <w:tcPr>
            <w:tcW w:w="3684" w:type="pct"/>
            <w:vAlign w:val="center"/>
          </w:tcPr>
          <w:p w:rsidR="008C7B44" w:rsidRPr="00A2285C" w:rsidRDefault="008C7B44" w:rsidP="005E4374">
            <w:pPr>
              <w:pStyle w:val="a8"/>
            </w:pPr>
            <w:r w:rsidRPr="00A2285C">
              <w:t>Участки частично захламленные мертвой древесиной с сухостоем</w:t>
            </w:r>
            <w:r>
              <w:t>, воздух чистый, шум отсутствует</w:t>
            </w:r>
            <w:r w:rsidRPr="00A2285C">
              <w:t>.</w:t>
            </w:r>
          </w:p>
        </w:tc>
      </w:tr>
      <w:tr w:rsidR="008C7B44" w:rsidRPr="00C2097F" w:rsidTr="005E4374">
        <w:trPr>
          <w:jc w:val="center"/>
        </w:trPr>
        <w:tc>
          <w:tcPr>
            <w:tcW w:w="658" w:type="pct"/>
            <w:vAlign w:val="center"/>
          </w:tcPr>
          <w:p w:rsidR="008C7B44" w:rsidRPr="00A2285C" w:rsidRDefault="008C7B44" w:rsidP="005E4374">
            <w:pPr>
              <w:pStyle w:val="a8"/>
            </w:pPr>
            <w:r w:rsidRPr="00A2285C">
              <w:t>114</w:t>
            </w:r>
          </w:p>
        </w:tc>
        <w:tc>
          <w:tcPr>
            <w:tcW w:w="658" w:type="pct"/>
            <w:vAlign w:val="center"/>
          </w:tcPr>
          <w:p w:rsidR="008C7B44" w:rsidRPr="00A2285C" w:rsidRDefault="008C7B44" w:rsidP="005E4374">
            <w:pPr>
              <w:pStyle w:val="a8"/>
            </w:pPr>
            <w:r w:rsidRPr="00A2285C">
              <w:t>IV</w:t>
            </w:r>
          </w:p>
        </w:tc>
        <w:tc>
          <w:tcPr>
            <w:tcW w:w="3684" w:type="pct"/>
            <w:vAlign w:val="center"/>
          </w:tcPr>
          <w:p w:rsidR="008C7B44" w:rsidRPr="00A2285C" w:rsidRDefault="008C7B44" w:rsidP="005E4374">
            <w:pPr>
              <w:pStyle w:val="a8"/>
            </w:pPr>
            <w:r w:rsidRPr="00A2285C">
              <w:t>Участок частично замусоре</w:t>
            </w:r>
            <w:r>
              <w:t>н, заметно загрязнен воздух,</w:t>
            </w:r>
            <w:r w:rsidRPr="00A2285C">
              <w:t xml:space="preserve"> шум</w:t>
            </w:r>
          </w:p>
        </w:tc>
      </w:tr>
      <w:tr w:rsidR="008C7B44" w:rsidRPr="00C2097F" w:rsidTr="005E4374">
        <w:trPr>
          <w:jc w:val="center"/>
        </w:trPr>
        <w:tc>
          <w:tcPr>
            <w:tcW w:w="658" w:type="pct"/>
            <w:vAlign w:val="center"/>
          </w:tcPr>
          <w:p w:rsidR="008C7B44" w:rsidRPr="00A2285C" w:rsidRDefault="008C7B44" w:rsidP="005E4374">
            <w:pPr>
              <w:pStyle w:val="a8"/>
            </w:pPr>
            <w:r w:rsidRPr="00A2285C">
              <w:t>115</w:t>
            </w:r>
          </w:p>
        </w:tc>
        <w:tc>
          <w:tcPr>
            <w:tcW w:w="658" w:type="pct"/>
            <w:vAlign w:val="center"/>
          </w:tcPr>
          <w:p w:rsidR="008C7B44" w:rsidRPr="00A2285C" w:rsidRDefault="008C7B44" w:rsidP="005E4374">
            <w:pPr>
              <w:pStyle w:val="a8"/>
            </w:pPr>
            <w:r w:rsidRPr="00A2285C">
              <w:t>V</w:t>
            </w:r>
          </w:p>
        </w:tc>
        <w:tc>
          <w:tcPr>
            <w:tcW w:w="3684" w:type="pct"/>
            <w:vAlign w:val="center"/>
          </w:tcPr>
          <w:p w:rsidR="008C7B44" w:rsidRPr="00A2285C" w:rsidRDefault="008C7B44" w:rsidP="005E4374">
            <w:pPr>
              <w:pStyle w:val="a8"/>
            </w:pPr>
            <w:r w:rsidRPr="00A2285C">
              <w:t>Участок замусорен, место свалки мусора, наличие ям, высокая захламленность, загрязнен воздух или высокий уровень шума.</w:t>
            </w:r>
          </w:p>
        </w:tc>
      </w:tr>
    </w:tbl>
    <w:p w:rsidR="008C7B44" w:rsidRDefault="008C7B44" w:rsidP="008C7B44">
      <w:pPr>
        <w:pStyle w:val="affff"/>
        <w:mirrorIndents w:val="0"/>
      </w:pPr>
      <w:r w:rsidRPr="00763BE1">
        <w:lastRenderedPageBreak/>
        <w:t xml:space="preserve">Самое низкое санитарное состояние, характеризующееся </w:t>
      </w:r>
      <w:r w:rsidRPr="00763BE1">
        <w:rPr>
          <w:lang w:val="en-US"/>
        </w:rPr>
        <w:t>V</w:t>
      </w:r>
      <w:r w:rsidRPr="00763BE1">
        <w:t xml:space="preserve"> классом са</w:t>
      </w:r>
      <w:r>
        <w:t>нитарной оценки, имеют всего 0,1</w:t>
      </w:r>
      <w:r w:rsidRPr="00763BE1">
        <w:t xml:space="preserve">% </w:t>
      </w:r>
      <w:r>
        <w:t xml:space="preserve">общей площади покрытых лесной растительностью земель </w:t>
      </w:r>
      <w:r w:rsidRPr="00763BE1">
        <w:t xml:space="preserve">ландшафтных участков </w:t>
      </w:r>
      <w:r w:rsidRPr="00C31366">
        <w:t>(табл.2.8.</w:t>
      </w:r>
      <w:r>
        <w:t>8.2</w:t>
      </w:r>
      <w:r w:rsidRPr="00763BE1">
        <w:rPr>
          <w:i/>
        </w:rPr>
        <w:t>).</w:t>
      </w:r>
      <w:r w:rsidRPr="00763BE1">
        <w:t xml:space="preserve"> </w:t>
      </w:r>
    </w:p>
    <w:p w:rsidR="008C7B44" w:rsidRPr="00763BE1" w:rsidRDefault="008C7B44" w:rsidP="008C7B44">
      <w:pPr>
        <w:pStyle w:val="affff"/>
        <w:mirrorIndents w:val="0"/>
      </w:pPr>
      <w:r w:rsidRPr="00763BE1">
        <w:t xml:space="preserve">Преобладающая часть площади ландшафтных участков отнесена к </w:t>
      </w:r>
      <w:r w:rsidRPr="00763BE1">
        <w:rPr>
          <w:lang w:val="en-US"/>
        </w:rPr>
        <w:t>II</w:t>
      </w:r>
      <w:r w:rsidRPr="00763BE1">
        <w:t xml:space="preserve"> и </w:t>
      </w:r>
      <w:r w:rsidRPr="00763BE1">
        <w:rPr>
          <w:lang w:val="en-US"/>
        </w:rPr>
        <w:t>III</w:t>
      </w:r>
      <w:r>
        <w:t xml:space="preserve"> классам, занимая 17,8% и 50,7</w:t>
      </w:r>
      <w:r w:rsidRPr="00763BE1">
        <w:t>% соответственно.</w:t>
      </w:r>
    </w:p>
    <w:p w:rsidR="008C7B44" w:rsidRPr="00763BE1" w:rsidRDefault="008C7B44" w:rsidP="008C7B44">
      <w:pPr>
        <w:pStyle w:val="affff"/>
        <w:mirrorIndents w:val="0"/>
      </w:pPr>
      <w:r w:rsidRPr="00763BE1">
        <w:t>Хорошее санитарное с</w:t>
      </w:r>
      <w:r>
        <w:t>остояние, оцененное</w:t>
      </w:r>
      <w:r w:rsidRPr="00763BE1">
        <w:t xml:space="preserve"> первы</w:t>
      </w:r>
      <w:r>
        <w:t>м классом, отмечено на площади (20</w:t>
      </w:r>
      <w:r w:rsidRPr="00763BE1">
        <w:t xml:space="preserve">%). Ландшафтные участки с </w:t>
      </w:r>
      <w:r w:rsidRPr="00763BE1">
        <w:rPr>
          <w:lang w:val="en-US"/>
        </w:rPr>
        <w:t>I</w:t>
      </w:r>
      <w:r w:rsidRPr="00763BE1">
        <w:t>V</w:t>
      </w:r>
      <w:r>
        <w:t xml:space="preserve"> </w:t>
      </w:r>
      <w:r w:rsidRPr="00763BE1">
        <w:t>классом санитарного с</w:t>
      </w:r>
      <w:r>
        <w:t>остояния занимают остальные 11,4</w:t>
      </w:r>
      <w:r w:rsidRPr="00763BE1">
        <w:t>% площа</w:t>
      </w:r>
      <w:r>
        <w:t>ди</w:t>
      </w:r>
      <w:r w:rsidRPr="00763BE1">
        <w:t>. Вместе с тем, сухостойные деревья и захламленность в небольшом объеме здесь встречаются.</w:t>
      </w:r>
    </w:p>
    <w:p w:rsidR="008C7B44" w:rsidRPr="00CE541B" w:rsidRDefault="008C7B44" w:rsidP="008C7B44">
      <w:pPr>
        <w:pStyle w:val="affff"/>
        <w:mirrorIndents w:val="0"/>
        <w:jc w:val="right"/>
        <w:rPr>
          <w:i/>
        </w:rPr>
      </w:pPr>
      <w:r w:rsidRPr="00CE541B">
        <w:rPr>
          <w:i/>
        </w:rPr>
        <w:t>Таблица 2.8.8.2</w:t>
      </w:r>
      <w:r>
        <w:rPr>
          <w:i/>
        </w:rPr>
        <w:t>.</w:t>
      </w:r>
    </w:p>
    <w:p w:rsidR="008C7B44" w:rsidRDefault="008C7B44" w:rsidP="008C7B44">
      <w:pPr>
        <w:pStyle w:val="affff"/>
        <w:ind w:firstLine="0"/>
        <w:mirrorIndents w:val="0"/>
        <w:jc w:val="center"/>
      </w:pPr>
      <w:r w:rsidRPr="00763BE1">
        <w:t xml:space="preserve">Санитарная оценка </w:t>
      </w:r>
      <w:r>
        <w:t>лесных (</w:t>
      </w:r>
      <w:r w:rsidRPr="00763BE1">
        <w:t>ландшафтных</w:t>
      </w:r>
      <w:r>
        <w:t>)</w:t>
      </w:r>
      <w:r w:rsidRPr="00763BE1">
        <w:t xml:space="preserve"> участков</w:t>
      </w:r>
    </w:p>
    <w:p w:rsidR="008C7B44" w:rsidRPr="00763BE1" w:rsidRDefault="008C7B44" w:rsidP="008C7B44">
      <w:pPr>
        <w:pStyle w:val="affff"/>
        <w:ind w:firstLine="0"/>
        <w:mirrorIndents w:val="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7"/>
        <w:gridCol w:w="2780"/>
        <w:gridCol w:w="1853"/>
        <w:gridCol w:w="1811"/>
      </w:tblGrid>
      <w:tr w:rsidR="008C7B44" w:rsidRPr="00C2097F" w:rsidTr="005E4374">
        <w:trPr>
          <w:cantSplit/>
          <w:jc w:val="center"/>
        </w:trPr>
        <w:tc>
          <w:tcPr>
            <w:tcW w:w="1908" w:type="pct"/>
            <w:vMerge w:val="restart"/>
            <w:vAlign w:val="center"/>
          </w:tcPr>
          <w:p w:rsidR="008C7B44" w:rsidRPr="00C2097F" w:rsidRDefault="008C7B44" w:rsidP="005E4374">
            <w:pPr>
              <w:pStyle w:val="a8"/>
            </w:pPr>
            <w:r w:rsidRPr="00C2097F">
              <w:t>Функциональная зона</w:t>
            </w:r>
          </w:p>
        </w:tc>
        <w:tc>
          <w:tcPr>
            <w:tcW w:w="1334" w:type="pct"/>
            <w:vMerge w:val="restart"/>
            <w:vAlign w:val="center"/>
          </w:tcPr>
          <w:p w:rsidR="008C7B44" w:rsidRPr="00C2097F" w:rsidRDefault="008C7B44" w:rsidP="005E4374">
            <w:pPr>
              <w:pStyle w:val="a8"/>
            </w:pPr>
            <w:r w:rsidRPr="00C2097F">
              <w:t>Класс санитарной оценки</w:t>
            </w:r>
          </w:p>
        </w:tc>
        <w:tc>
          <w:tcPr>
            <w:tcW w:w="1758" w:type="pct"/>
            <w:gridSpan w:val="2"/>
            <w:vAlign w:val="center"/>
          </w:tcPr>
          <w:p w:rsidR="008C7B44" w:rsidRPr="00C2097F" w:rsidRDefault="008C7B44" w:rsidP="005E4374">
            <w:pPr>
              <w:pStyle w:val="a8"/>
            </w:pPr>
            <w:r w:rsidRPr="00C2097F">
              <w:t>Площадь</w:t>
            </w:r>
          </w:p>
        </w:tc>
      </w:tr>
      <w:tr w:rsidR="008C7B44" w:rsidRPr="00C2097F" w:rsidTr="005E4374">
        <w:trPr>
          <w:cantSplit/>
          <w:jc w:val="center"/>
        </w:trPr>
        <w:tc>
          <w:tcPr>
            <w:tcW w:w="1908" w:type="pct"/>
            <w:vMerge/>
            <w:vAlign w:val="center"/>
          </w:tcPr>
          <w:p w:rsidR="008C7B44" w:rsidRPr="00C2097F" w:rsidRDefault="008C7B44" w:rsidP="005E4374">
            <w:pPr>
              <w:pStyle w:val="a8"/>
            </w:pPr>
          </w:p>
        </w:tc>
        <w:tc>
          <w:tcPr>
            <w:tcW w:w="1334" w:type="pct"/>
            <w:vMerge/>
            <w:vAlign w:val="center"/>
          </w:tcPr>
          <w:p w:rsidR="008C7B44" w:rsidRPr="00C2097F" w:rsidRDefault="008C7B44" w:rsidP="005E4374">
            <w:pPr>
              <w:pStyle w:val="a8"/>
            </w:pPr>
          </w:p>
        </w:tc>
        <w:tc>
          <w:tcPr>
            <w:tcW w:w="889" w:type="pct"/>
            <w:vAlign w:val="center"/>
          </w:tcPr>
          <w:p w:rsidR="008C7B44" w:rsidRPr="00C2097F" w:rsidRDefault="008C7B44" w:rsidP="005E4374">
            <w:pPr>
              <w:pStyle w:val="a8"/>
            </w:pPr>
            <w:r w:rsidRPr="00C2097F">
              <w:t>га</w:t>
            </w:r>
          </w:p>
        </w:tc>
        <w:tc>
          <w:tcPr>
            <w:tcW w:w="869" w:type="pct"/>
            <w:vAlign w:val="center"/>
          </w:tcPr>
          <w:p w:rsidR="008C7B44" w:rsidRPr="00C2097F" w:rsidRDefault="008C7B44" w:rsidP="005E4374">
            <w:pPr>
              <w:pStyle w:val="a8"/>
            </w:pPr>
            <w:r w:rsidRPr="00C2097F">
              <w:t>%</w:t>
            </w:r>
          </w:p>
        </w:tc>
      </w:tr>
      <w:tr w:rsidR="008C7B44" w:rsidRPr="00C2097F" w:rsidTr="008C7B44">
        <w:trPr>
          <w:cantSplit/>
          <w:jc w:val="center"/>
        </w:trPr>
        <w:tc>
          <w:tcPr>
            <w:tcW w:w="1908" w:type="pct"/>
            <w:vMerge w:val="restart"/>
            <w:vAlign w:val="center"/>
          </w:tcPr>
          <w:p w:rsidR="008C7B44" w:rsidRPr="00C2097F" w:rsidRDefault="008C7B44" w:rsidP="008C7B44">
            <w:pPr>
              <w:pStyle w:val="a8"/>
            </w:pPr>
            <w:r w:rsidRPr="00C2097F">
              <w:t>ВСЕГО по городским лесам</w:t>
            </w:r>
          </w:p>
        </w:tc>
        <w:tc>
          <w:tcPr>
            <w:tcW w:w="1334" w:type="pct"/>
            <w:vAlign w:val="center"/>
          </w:tcPr>
          <w:p w:rsidR="008C7B44" w:rsidRPr="00C2097F" w:rsidRDefault="008C7B44" w:rsidP="008C7B44">
            <w:pPr>
              <w:pStyle w:val="a8"/>
            </w:pPr>
            <w:r w:rsidRPr="00C2097F">
              <w:t>I</w:t>
            </w:r>
          </w:p>
        </w:tc>
        <w:tc>
          <w:tcPr>
            <w:tcW w:w="889" w:type="pct"/>
            <w:vAlign w:val="center"/>
          </w:tcPr>
          <w:p w:rsidR="008C7B44" w:rsidRPr="008C7B44" w:rsidRDefault="008C7B44" w:rsidP="008C7B44">
            <w:pPr>
              <w:spacing w:after="0" w:line="240" w:lineRule="auto"/>
              <w:ind w:hanging="94"/>
              <w:jc w:val="center"/>
              <w:rPr>
                <w:color w:val="000000"/>
                <w:sz w:val="24"/>
                <w:szCs w:val="24"/>
              </w:rPr>
            </w:pPr>
            <w:r w:rsidRPr="008C7B44">
              <w:rPr>
                <w:color w:val="000000"/>
                <w:sz w:val="24"/>
                <w:szCs w:val="24"/>
              </w:rPr>
              <w:t>177,0</w:t>
            </w:r>
          </w:p>
        </w:tc>
        <w:tc>
          <w:tcPr>
            <w:tcW w:w="869" w:type="pct"/>
            <w:vAlign w:val="center"/>
          </w:tcPr>
          <w:p w:rsidR="008C7B44" w:rsidRPr="008C7B44" w:rsidRDefault="008C7B44" w:rsidP="008C7B44">
            <w:pPr>
              <w:spacing w:after="0" w:line="240" w:lineRule="auto"/>
              <w:ind w:hanging="94"/>
              <w:jc w:val="center"/>
              <w:rPr>
                <w:color w:val="000000"/>
                <w:sz w:val="24"/>
                <w:szCs w:val="24"/>
              </w:rPr>
            </w:pPr>
            <w:r w:rsidRPr="008C7B44">
              <w:rPr>
                <w:color w:val="000000"/>
                <w:sz w:val="24"/>
                <w:szCs w:val="24"/>
              </w:rPr>
              <w:t>20,0</w:t>
            </w:r>
          </w:p>
        </w:tc>
      </w:tr>
      <w:tr w:rsidR="008C7B44" w:rsidRPr="00C2097F" w:rsidTr="008C7B44">
        <w:trPr>
          <w:cantSplit/>
          <w:jc w:val="center"/>
        </w:trPr>
        <w:tc>
          <w:tcPr>
            <w:tcW w:w="1908" w:type="pct"/>
            <w:vMerge/>
            <w:vAlign w:val="center"/>
          </w:tcPr>
          <w:p w:rsidR="008C7B44" w:rsidRPr="00C2097F" w:rsidRDefault="008C7B44" w:rsidP="008C7B44">
            <w:pPr>
              <w:pStyle w:val="a8"/>
            </w:pPr>
          </w:p>
        </w:tc>
        <w:tc>
          <w:tcPr>
            <w:tcW w:w="1334" w:type="pct"/>
            <w:vAlign w:val="center"/>
          </w:tcPr>
          <w:p w:rsidR="008C7B44" w:rsidRPr="00C2097F" w:rsidRDefault="008C7B44" w:rsidP="008C7B44">
            <w:pPr>
              <w:pStyle w:val="a8"/>
            </w:pPr>
            <w:r w:rsidRPr="00C2097F">
              <w:t>II</w:t>
            </w:r>
          </w:p>
        </w:tc>
        <w:tc>
          <w:tcPr>
            <w:tcW w:w="889" w:type="pct"/>
            <w:vAlign w:val="center"/>
          </w:tcPr>
          <w:p w:rsidR="008C7B44" w:rsidRPr="008C7B44" w:rsidRDefault="008C7B44" w:rsidP="008C7B44">
            <w:pPr>
              <w:spacing w:after="0" w:line="240" w:lineRule="auto"/>
              <w:ind w:hanging="94"/>
              <w:jc w:val="center"/>
              <w:rPr>
                <w:color w:val="000000"/>
                <w:sz w:val="24"/>
                <w:szCs w:val="24"/>
              </w:rPr>
            </w:pPr>
            <w:r w:rsidRPr="008C7B44">
              <w:rPr>
                <w:color w:val="000000"/>
                <w:sz w:val="24"/>
                <w:szCs w:val="24"/>
              </w:rPr>
              <w:t>157,6</w:t>
            </w:r>
          </w:p>
        </w:tc>
        <w:tc>
          <w:tcPr>
            <w:tcW w:w="869" w:type="pct"/>
            <w:vAlign w:val="center"/>
          </w:tcPr>
          <w:p w:rsidR="008C7B44" w:rsidRPr="008C7B44" w:rsidRDefault="008C7B44" w:rsidP="008C7B44">
            <w:pPr>
              <w:spacing w:after="0" w:line="240" w:lineRule="auto"/>
              <w:ind w:hanging="94"/>
              <w:jc w:val="center"/>
              <w:rPr>
                <w:color w:val="000000"/>
                <w:sz w:val="24"/>
                <w:szCs w:val="24"/>
              </w:rPr>
            </w:pPr>
            <w:r w:rsidRPr="008C7B44">
              <w:rPr>
                <w:color w:val="000000"/>
                <w:sz w:val="24"/>
                <w:szCs w:val="24"/>
              </w:rPr>
              <w:t>17,8</w:t>
            </w:r>
          </w:p>
        </w:tc>
      </w:tr>
      <w:tr w:rsidR="008C7B44" w:rsidRPr="00C2097F" w:rsidTr="008C7B44">
        <w:trPr>
          <w:cantSplit/>
          <w:jc w:val="center"/>
        </w:trPr>
        <w:tc>
          <w:tcPr>
            <w:tcW w:w="1908" w:type="pct"/>
            <w:vMerge/>
            <w:vAlign w:val="center"/>
          </w:tcPr>
          <w:p w:rsidR="008C7B44" w:rsidRPr="00C2097F" w:rsidRDefault="008C7B44" w:rsidP="008C7B44">
            <w:pPr>
              <w:pStyle w:val="a8"/>
            </w:pPr>
          </w:p>
        </w:tc>
        <w:tc>
          <w:tcPr>
            <w:tcW w:w="1334" w:type="pct"/>
            <w:vAlign w:val="center"/>
          </w:tcPr>
          <w:p w:rsidR="008C7B44" w:rsidRPr="00C2097F" w:rsidRDefault="008C7B44" w:rsidP="008C7B44">
            <w:pPr>
              <w:pStyle w:val="a8"/>
            </w:pPr>
            <w:r w:rsidRPr="00C2097F">
              <w:t>III</w:t>
            </w:r>
          </w:p>
        </w:tc>
        <w:tc>
          <w:tcPr>
            <w:tcW w:w="889" w:type="pct"/>
            <w:vAlign w:val="center"/>
          </w:tcPr>
          <w:p w:rsidR="008C7B44" w:rsidRPr="008C7B44" w:rsidRDefault="008C7B44" w:rsidP="008C7B44">
            <w:pPr>
              <w:spacing w:after="0" w:line="240" w:lineRule="auto"/>
              <w:ind w:hanging="94"/>
              <w:jc w:val="center"/>
              <w:rPr>
                <w:color w:val="000000"/>
                <w:sz w:val="24"/>
                <w:szCs w:val="24"/>
              </w:rPr>
            </w:pPr>
            <w:r w:rsidRPr="008C7B44">
              <w:rPr>
                <w:color w:val="000000"/>
                <w:sz w:val="24"/>
                <w:szCs w:val="24"/>
              </w:rPr>
              <w:t>450,5</w:t>
            </w:r>
          </w:p>
        </w:tc>
        <w:tc>
          <w:tcPr>
            <w:tcW w:w="869" w:type="pct"/>
            <w:vAlign w:val="center"/>
          </w:tcPr>
          <w:p w:rsidR="008C7B44" w:rsidRPr="008C7B44" w:rsidRDefault="008C7B44" w:rsidP="008C7B44">
            <w:pPr>
              <w:spacing w:after="0" w:line="240" w:lineRule="auto"/>
              <w:ind w:hanging="94"/>
              <w:jc w:val="center"/>
              <w:rPr>
                <w:color w:val="000000"/>
                <w:sz w:val="24"/>
                <w:szCs w:val="24"/>
              </w:rPr>
            </w:pPr>
            <w:r w:rsidRPr="008C7B44">
              <w:rPr>
                <w:color w:val="000000"/>
                <w:sz w:val="24"/>
                <w:szCs w:val="24"/>
              </w:rPr>
              <w:t>50,7</w:t>
            </w:r>
          </w:p>
        </w:tc>
      </w:tr>
      <w:tr w:rsidR="008C7B44" w:rsidRPr="00C2097F" w:rsidTr="008C7B44">
        <w:trPr>
          <w:cantSplit/>
          <w:jc w:val="center"/>
        </w:trPr>
        <w:tc>
          <w:tcPr>
            <w:tcW w:w="1908" w:type="pct"/>
            <w:vMerge/>
            <w:vAlign w:val="center"/>
          </w:tcPr>
          <w:p w:rsidR="008C7B44" w:rsidRPr="00C2097F" w:rsidRDefault="008C7B44" w:rsidP="008C7B44">
            <w:pPr>
              <w:pStyle w:val="a8"/>
            </w:pPr>
          </w:p>
        </w:tc>
        <w:tc>
          <w:tcPr>
            <w:tcW w:w="1334" w:type="pct"/>
            <w:vAlign w:val="center"/>
          </w:tcPr>
          <w:p w:rsidR="008C7B44" w:rsidRPr="00C2097F" w:rsidRDefault="008C7B44" w:rsidP="008C7B44">
            <w:pPr>
              <w:pStyle w:val="a8"/>
            </w:pPr>
            <w:r w:rsidRPr="00C2097F">
              <w:t>IV</w:t>
            </w:r>
          </w:p>
        </w:tc>
        <w:tc>
          <w:tcPr>
            <w:tcW w:w="889" w:type="pct"/>
            <w:vAlign w:val="center"/>
          </w:tcPr>
          <w:p w:rsidR="008C7B44" w:rsidRPr="008C7B44" w:rsidRDefault="008C7B44" w:rsidP="008C7B44">
            <w:pPr>
              <w:spacing w:after="0" w:line="240" w:lineRule="auto"/>
              <w:ind w:hanging="94"/>
              <w:jc w:val="center"/>
              <w:rPr>
                <w:color w:val="000000"/>
                <w:sz w:val="24"/>
                <w:szCs w:val="24"/>
              </w:rPr>
            </w:pPr>
            <w:r w:rsidRPr="008C7B44">
              <w:rPr>
                <w:color w:val="000000"/>
                <w:sz w:val="24"/>
                <w:szCs w:val="24"/>
              </w:rPr>
              <w:t>100,8</w:t>
            </w:r>
          </w:p>
        </w:tc>
        <w:tc>
          <w:tcPr>
            <w:tcW w:w="869" w:type="pct"/>
            <w:vAlign w:val="center"/>
          </w:tcPr>
          <w:p w:rsidR="008C7B44" w:rsidRPr="008C7B44" w:rsidRDefault="008C7B44" w:rsidP="008C7B44">
            <w:pPr>
              <w:spacing w:after="0" w:line="240" w:lineRule="auto"/>
              <w:ind w:hanging="94"/>
              <w:jc w:val="center"/>
              <w:rPr>
                <w:color w:val="000000"/>
                <w:sz w:val="24"/>
                <w:szCs w:val="24"/>
              </w:rPr>
            </w:pPr>
            <w:r w:rsidRPr="008C7B44">
              <w:rPr>
                <w:color w:val="000000"/>
                <w:sz w:val="24"/>
                <w:szCs w:val="24"/>
              </w:rPr>
              <w:t>11,4</w:t>
            </w:r>
          </w:p>
        </w:tc>
      </w:tr>
      <w:tr w:rsidR="008C7B44" w:rsidRPr="00C2097F" w:rsidTr="008C7B44">
        <w:trPr>
          <w:cantSplit/>
          <w:jc w:val="center"/>
        </w:trPr>
        <w:tc>
          <w:tcPr>
            <w:tcW w:w="1908" w:type="pct"/>
            <w:vMerge/>
            <w:vAlign w:val="center"/>
          </w:tcPr>
          <w:p w:rsidR="008C7B44" w:rsidRPr="00C2097F" w:rsidRDefault="008C7B44" w:rsidP="008C7B44">
            <w:pPr>
              <w:pStyle w:val="a8"/>
            </w:pPr>
          </w:p>
        </w:tc>
        <w:tc>
          <w:tcPr>
            <w:tcW w:w="1334" w:type="pct"/>
            <w:vAlign w:val="center"/>
          </w:tcPr>
          <w:p w:rsidR="008C7B44" w:rsidRPr="00C2097F" w:rsidRDefault="008C7B44" w:rsidP="008C7B44">
            <w:pPr>
              <w:pStyle w:val="a8"/>
            </w:pPr>
            <w:r w:rsidRPr="00C2097F">
              <w:t>V</w:t>
            </w:r>
          </w:p>
        </w:tc>
        <w:tc>
          <w:tcPr>
            <w:tcW w:w="889" w:type="pct"/>
            <w:vAlign w:val="center"/>
          </w:tcPr>
          <w:p w:rsidR="008C7B44" w:rsidRPr="008C7B44" w:rsidRDefault="008C7B44" w:rsidP="008C7B44">
            <w:pPr>
              <w:spacing w:after="0" w:line="240" w:lineRule="auto"/>
              <w:ind w:hanging="94"/>
              <w:jc w:val="center"/>
              <w:rPr>
                <w:color w:val="000000"/>
                <w:sz w:val="24"/>
                <w:szCs w:val="24"/>
              </w:rPr>
            </w:pPr>
            <w:r w:rsidRPr="008C7B44">
              <w:rPr>
                <w:color w:val="000000"/>
                <w:sz w:val="24"/>
                <w:szCs w:val="24"/>
              </w:rPr>
              <w:t>1,1</w:t>
            </w:r>
          </w:p>
        </w:tc>
        <w:tc>
          <w:tcPr>
            <w:tcW w:w="869" w:type="pct"/>
            <w:vAlign w:val="center"/>
          </w:tcPr>
          <w:p w:rsidR="008C7B44" w:rsidRPr="008C7B44" w:rsidRDefault="008C7B44" w:rsidP="008C7B44">
            <w:pPr>
              <w:spacing w:after="0" w:line="240" w:lineRule="auto"/>
              <w:ind w:hanging="94"/>
              <w:jc w:val="center"/>
              <w:rPr>
                <w:color w:val="000000"/>
                <w:sz w:val="24"/>
                <w:szCs w:val="24"/>
              </w:rPr>
            </w:pPr>
            <w:r w:rsidRPr="008C7B44">
              <w:rPr>
                <w:color w:val="000000"/>
                <w:sz w:val="24"/>
                <w:szCs w:val="24"/>
              </w:rPr>
              <w:t>0,1</w:t>
            </w:r>
          </w:p>
        </w:tc>
      </w:tr>
      <w:tr w:rsidR="008C7B44" w:rsidRPr="00C2097F" w:rsidTr="008C7B44">
        <w:trPr>
          <w:cantSplit/>
          <w:jc w:val="center"/>
        </w:trPr>
        <w:tc>
          <w:tcPr>
            <w:tcW w:w="1908" w:type="pct"/>
            <w:vMerge/>
            <w:vAlign w:val="center"/>
          </w:tcPr>
          <w:p w:rsidR="008C7B44" w:rsidRPr="00C2097F" w:rsidRDefault="008C7B44" w:rsidP="008C7B44">
            <w:pPr>
              <w:pStyle w:val="a8"/>
            </w:pPr>
          </w:p>
        </w:tc>
        <w:tc>
          <w:tcPr>
            <w:tcW w:w="1334" w:type="pct"/>
            <w:vAlign w:val="center"/>
          </w:tcPr>
          <w:p w:rsidR="008C7B44" w:rsidRPr="00C2097F" w:rsidRDefault="008C7B44" w:rsidP="008C7B44">
            <w:pPr>
              <w:pStyle w:val="a8"/>
            </w:pPr>
            <w:r w:rsidRPr="00C2097F">
              <w:t>ИТОГО:</w:t>
            </w:r>
          </w:p>
        </w:tc>
        <w:tc>
          <w:tcPr>
            <w:tcW w:w="889" w:type="pct"/>
            <w:vAlign w:val="center"/>
          </w:tcPr>
          <w:p w:rsidR="008C7B44" w:rsidRDefault="008C7B44" w:rsidP="008C7B44">
            <w:pPr>
              <w:pStyle w:val="a8"/>
              <w:ind w:hanging="94"/>
              <w:rPr>
                <w:color w:val="000000"/>
              </w:rPr>
            </w:pPr>
            <w:r>
              <w:rPr>
                <w:color w:val="000000"/>
              </w:rPr>
              <w:t>887,0</w:t>
            </w:r>
          </w:p>
        </w:tc>
        <w:tc>
          <w:tcPr>
            <w:tcW w:w="869" w:type="pct"/>
            <w:vAlign w:val="center"/>
          </w:tcPr>
          <w:p w:rsidR="008C7B44" w:rsidRDefault="008C7B44" w:rsidP="008C7B44">
            <w:pPr>
              <w:pStyle w:val="a8"/>
              <w:ind w:hanging="94"/>
              <w:rPr>
                <w:color w:val="000000"/>
              </w:rPr>
            </w:pPr>
            <w:r>
              <w:rPr>
                <w:color w:val="000000"/>
              </w:rPr>
              <w:t>100</w:t>
            </w:r>
          </w:p>
        </w:tc>
      </w:tr>
    </w:tbl>
    <w:p w:rsidR="008C7B44" w:rsidRDefault="008C7B44" w:rsidP="008C7B44">
      <w:pPr>
        <w:pStyle w:val="affff"/>
        <w:mirrorIndents w:val="0"/>
      </w:pPr>
    </w:p>
    <w:p w:rsidR="008C7B44" w:rsidRDefault="008C7B44" w:rsidP="008C7B44">
      <w:pPr>
        <w:pStyle w:val="affff"/>
        <w:mirrorIndents w:val="0"/>
      </w:pPr>
      <w:r w:rsidRPr="00763BE1">
        <w:t>Хорошее санитарное с</w:t>
      </w:r>
      <w:r>
        <w:t>остояние, оцененное</w:t>
      </w:r>
      <w:r w:rsidRPr="00763BE1">
        <w:t xml:space="preserve"> первы</w:t>
      </w:r>
      <w:r>
        <w:t>м классом, отмечено на площади (20</w:t>
      </w:r>
      <w:r w:rsidRPr="00763BE1">
        <w:t xml:space="preserve">%). </w:t>
      </w:r>
    </w:p>
    <w:p w:rsidR="008C7B44" w:rsidRDefault="008C7B44" w:rsidP="001F798C">
      <w:pPr>
        <w:pStyle w:val="afffc"/>
        <w:ind w:firstLine="0"/>
        <w:outlineLvl w:val="2"/>
        <w:rPr>
          <w:i/>
        </w:rPr>
      </w:pPr>
    </w:p>
    <w:p w:rsidR="001A3FE9" w:rsidRPr="00C10D17" w:rsidRDefault="00C31366" w:rsidP="001F798C">
      <w:pPr>
        <w:pStyle w:val="afffc"/>
        <w:ind w:firstLine="0"/>
        <w:outlineLvl w:val="2"/>
      </w:pPr>
      <w:bookmarkStart w:id="78" w:name="_Toc505078322"/>
      <w:r w:rsidRPr="00C10D17">
        <w:t xml:space="preserve">2.8.9 </w:t>
      </w:r>
      <w:r w:rsidR="00D159AE" w:rsidRPr="00C10D17">
        <w:t>Основные направления ведения лесного хозяйства в рекреационных лесах</w:t>
      </w:r>
      <w:bookmarkEnd w:id="78"/>
    </w:p>
    <w:p w:rsidR="00D159AE" w:rsidRPr="00C10D17" w:rsidRDefault="00D159AE" w:rsidP="001F798C">
      <w:pPr>
        <w:pStyle w:val="affff"/>
        <w:mirrorIndents w:val="0"/>
      </w:pPr>
    </w:p>
    <w:p w:rsidR="00C31366" w:rsidRDefault="001A3FE9" w:rsidP="001F798C">
      <w:pPr>
        <w:pStyle w:val="affff"/>
        <w:mirrorIndents w:val="0"/>
      </w:pPr>
      <w:r w:rsidRPr="00C10D17">
        <w:t>Основными задачами ведения хозяйства в лесах рекреационного значения являются не только проведение рубок ухода за лесами, санитарно-оздоровительных и лесовосстановительных мероприятий, но и целый ряд других мероприятий, направленных на восстановление и формирование новых ландшафтов,</w:t>
      </w:r>
      <w:r w:rsidRPr="00763BE1">
        <w:t xml:space="preserve"> благоустройство объектов отдыха для организации полноценного отдыха насел</w:t>
      </w:r>
      <w:r w:rsidR="00D159AE">
        <w:t xml:space="preserve">ения. Краткая характеристика </w:t>
      </w:r>
      <w:r w:rsidRPr="00763BE1">
        <w:t>мер</w:t>
      </w:r>
      <w:r w:rsidR="00BE7A4D">
        <w:t>оприяти</w:t>
      </w:r>
      <w:r w:rsidR="00C31366">
        <w:t>й</w:t>
      </w:r>
      <w:r w:rsidR="00D159AE">
        <w:t xml:space="preserve"> приводится далее</w:t>
      </w:r>
      <w:r w:rsidRPr="00763BE1">
        <w:t>.</w:t>
      </w:r>
    </w:p>
    <w:p w:rsidR="001A3FE9" w:rsidRPr="00763BE1" w:rsidRDefault="001A3FE9" w:rsidP="001F798C">
      <w:pPr>
        <w:pStyle w:val="affff"/>
        <w:mirrorIndents w:val="0"/>
      </w:pPr>
      <w:r w:rsidRPr="00763BE1">
        <w:t>В комплексе лесоводственных мероприятий наиболее эффективный способ преобразования лесных ландшафтов – рубки различного назначения и интенсивности, среди которых ведущая роль принадлежит рубкам ухода и формирования. Основная их цель заключается в регулировании породного состава, формировании древостоев с лучшими эстетическими, санитарно- гигиеническими, защитными и рекреационными свойствами, устойчивых в условиях сильного антропогенного (рекреационного и техногенного) воздействия, способных обеспечить благоприятные биоклиматические условия для отдыха горожан. С их помощью создается широта обзора, глубина видимости, контрастность, красочность пейзажей, улучшается архитектурно-пространственное строение насаждений.</w:t>
      </w:r>
    </w:p>
    <w:p w:rsidR="00C31366" w:rsidRDefault="001A3FE9" w:rsidP="001F798C">
      <w:pPr>
        <w:pStyle w:val="affff"/>
        <w:mirrorIndents w:val="0"/>
      </w:pPr>
      <w:r w:rsidRPr="00763BE1">
        <w:t xml:space="preserve">Входящие в лесоводственную систему мероприятий рубки формирования ландшафтов (ландшафтные рубки) являются по существу рубками ухода за лесом, которые по целевой направленности включают несколько видов, применяемых в зависимости от ландшафтной характеристики, породного состава и густоты, </w:t>
      </w:r>
      <w:r w:rsidRPr="00763BE1">
        <w:lastRenderedPageBreak/>
        <w:t>возрастной и типологической структуры, особенностей рекреационного использования насаждений</w:t>
      </w:r>
    </w:p>
    <w:p w:rsidR="001A3FE9" w:rsidRPr="00763BE1" w:rsidRDefault="001A3FE9" w:rsidP="001F798C">
      <w:pPr>
        <w:pStyle w:val="affff"/>
        <w:mirrorIndents w:val="0"/>
      </w:pPr>
      <w:r w:rsidRPr="00C31366">
        <w:t>Рубки улучшения состава древостоев направлены</w:t>
      </w:r>
      <w:r w:rsidRPr="00763BE1">
        <w:t xml:space="preserve"> на повышение его эстетических и санитарно-гигиенических качеств путем изменения существующего породного состава. Они проводятся в смешанных насаждениях закрытых и полуоткрытых ландшафтов.</w:t>
      </w:r>
    </w:p>
    <w:p w:rsidR="001A3FE9" w:rsidRPr="00763BE1" w:rsidRDefault="001A3FE9" w:rsidP="001F798C">
      <w:pPr>
        <w:pStyle w:val="affff"/>
        <w:mirrorIndents w:val="0"/>
      </w:pPr>
      <w:r w:rsidRPr="00763BE1">
        <w:t>При этом слагающие древостой породы классифицируются на ведущие (ландшафтно-образующие) и сопутствующие, оптимальным соотношением между которыми принято считать 70 и 30%. Эти рубки усиливают горизонтальную расчлененность, улучшают архитектурно-ландшафтную характеристику древостоя, создают объемность в структуре ландшафта. Планируются в первую очередь в молодняках, которые наиболее пригодны для формирования желаемого состава, но не исключены в древостоях старших возрастов.</w:t>
      </w:r>
    </w:p>
    <w:p w:rsidR="001A3FE9" w:rsidRPr="00763BE1" w:rsidRDefault="001A3FE9" w:rsidP="001F798C">
      <w:pPr>
        <w:pStyle w:val="affff"/>
        <w:mirrorIndents w:val="0"/>
      </w:pPr>
      <w:r w:rsidRPr="00C31366">
        <w:t>Рубки улучшения качества древостоев,</w:t>
      </w:r>
      <w:r w:rsidR="00B6410A">
        <w:t xml:space="preserve"> </w:t>
      </w:r>
      <w:r w:rsidRPr="00763BE1">
        <w:t>пред</w:t>
      </w:r>
      <w:r w:rsidR="00C31366">
        <w:t>усмотренные в городских лесах города</w:t>
      </w:r>
      <w:r w:rsidR="0032093A">
        <w:t xml:space="preserve"> Междуреченска</w:t>
      </w:r>
      <w:r w:rsidRPr="00763BE1">
        <w:t>,</w:t>
      </w:r>
      <w:r w:rsidR="0032093A">
        <w:t xml:space="preserve"> </w:t>
      </w:r>
      <w:r w:rsidRPr="00763BE1">
        <w:t>предназначены для оздоровления насаждений в закрытых и полуоткрытых типах ландшафтов и повышения эстетических свойств насаждений.</w:t>
      </w:r>
    </w:p>
    <w:p w:rsidR="00B6410A" w:rsidRDefault="001A3FE9" w:rsidP="001F798C">
      <w:pPr>
        <w:pStyle w:val="affff"/>
        <w:mirrorIndents w:val="0"/>
      </w:pPr>
      <w:r w:rsidRPr="00763BE1">
        <w:t xml:space="preserve">При назначении рубок деревья распределяют на лучшие, вспомогательные и мешающие. </w:t>
      </w:r>
    </w:p>
    <w:p w:rsidR="00B6410A" w:rsidRDefault="001A3FE9" w:rsidP="001F798C">
      <w:pPr>
        <w:pStyle w:val="affff"/>
        <w:mirrorIndents w:val="0"/>
      </w:pPr>
      <w:r w:rsidRPr="00763BE1">
        <w:t xml:space="preserve">Лучшие – это здоровые деревья с хорошим ростом и развитием (1-2 классы), высокими декоративными качествами, составляющие основу ландшафта. </w:t>
      </w:r>
      <w:r w:rsidR="00B6410A">
        <w:tab/>
      </w:r>
      <w:r w:rsidRPr="00763BE1">
        <w:t xml:space="preserve">Вспомогательными считаются деревья, не отличающиеся высокими декоративными качествами, но своим положением в древостое, выполняющие роль резерва на случай гибели лучших, вырубаются они постепенно. </w:t>
      </w:r>
    </w:p>
    <w:p w:rsidR="001A3FE9" w:rsidRPr="00763BE1" w:rsidRDefault="001A3FE9" w:rsidP="001F798C">
      <w:pPr>
        <w:pStyle w:val="affff"/>
        <w:mirrorIndents w:val="0"/>
      </w:pPr>
      <w:r w:rsidRPr="00763BE1">
        <w:t>Деревья, отставшие в росте, тонкомерные, сильно угнетенные с некрасивой формой ствола и кроны, суховершинные, пораженные вредителями и болезнями, имеющие механические повреждения, относят к категории мешающих, и они в первую очередь полежат рубке при улучшении качества древостоев. Эти рубки не изменяют структурную форму лесных ландшафтов, но повышают их эстетичность, ландшафтно-архитектурные качества.</w:t>
      </w:r>
    </w:p>
    <w:p w:rsidR="001A3FE9" w:rsidRPr="00763BE1" w:rsidRDefault="001A3FE9" w:rsidP="001F798C">
      <w:pPr>
        <w:pStyle w:val="affff"/>
        <w:mirrorIndents w:val="0"/>
      </w:pPr>
      <w:r w:rsidRPr="00C31366">
        <w:t>Рубки улучшения пространственного размещения деревьев,</w:t>
      </w:r>
      <w:r w:rsidR="00BE7A4D">
        <w:t xml:space="preserve"> </w:t>
      </w:r>
      <w:r w:rsidRPr="00763BE1">
        <w:t>используются для пейзажной выразительности лесных ландшафтов посредством формирования, либо улучшения имеющейся неравномерности в размещении деревьев, усиления расчлененности лесного массива на группы, куртины, что в сочетании с полянами, просветами делает ландшафт более красочным, усиливая в нем игру света и тени. Размер групп, куртин и открытых участков колеблется в зависимости от категории ландшафта. Ярче всего неравномерность в лан</w:t>
      </w:r>
      <w:r w:rsidR="00BE7A4D">
        <w:t>дшафтных участках</w:t>
      </w:r>
      <w:r w:rsidRPr="00763BE1">
        <w:t xml:space="preserve"> с групповым размещением деревьев. Обычно группы, куртины занимают меньшую площадь, чем разделяющие их промежутки, а в ландшафтных закрытых пространствах, наоборот – величина просветов незначительна. Эти рубки способствуют также созданию неравномерности в размещении по площади групп и куртин. При равномерном распределении деревьев среднее расстояние между ними достигает1/4-1/5 высоты древостоя.</w:t>
      </w:r>
    </w:p>
    <w:p w:rsidR="001A3FE9" w:rsidRPr="00763BE1" w:rsidRDefault="001A3FE9" w:rsidP="001F798C">
      <w:pPr>
        <w:pStyle w:val="affff"/>
        <w:mirrorIndents w:val="0"/>
      </w:pPr>
      <w:r w:rsidRPr="00763BE1">
        <w:t xml:space="preserve">При вертикальной сомкнутости отбор деревьев производится в каждом ярусе. Рубка должна обеспечить четкую структуру ярусности, причем убирают не только </w:t>
      </w:r>
      <w:r w:rsidRPr="00763BE1">
        <w:lastRenderedPageBreak/>
        <w:t>«лишние» деревья, но и деревья в группах с целью улучшения состава и качества древостоев.</w:t>
      </w:r>
    </w:p>
    <w:p w:rsidR="001A3FE9" w:rsidRPr="00763BE1" w:rsidRDefault="001A3FE9" w:rsidP="001F798C">
      <w:pPr>
        <w:pStyle w:val="affff"/>
        <w:mirrorIndents w:val="0"/>
      </w:pPr>
      <w:r w:rsidRPr="00763BE1">
        <w:t>Группы могут быть чистыми и смешанными по составу. Внешний облик чистых групп можно изменить рубками.</w:t>
      </w:r>
    </w:p>
    <w:p w:rsidR="001A3FE9" w:rsidRPr="00763BE1" w:rsidRDefault="001A3FE9" w:rsidP="001F798C">
      <w:pPr>
        <w:pStyle w:val="affff"/>
        <w:mirrorIndents w:val="0"/>
      </w:pPr>
      <w:r w:rsidRPr="00763BE1">
        <w:t xml:space="preserve">Группы формируют различными по величине и конфигурации, однако их площадь для лесообразующих пород должна быть не менее </w:t>
      </w:r>
      <w:smartTag w:uri="urn:schemas-microsoft-com:office:smarttags" w:element="metricconverter">
        <w:smartTagPr>
          <w:attr w:name="ProductID" w:val="0,5 га"/>
        </w:smartTagPr>
        <w:r w:rsidRPr="00763BE1">
          <w:t>0,5 га</w:t>
        </w:r>
      </w:smartTag>
      <w:r w:rsidRPr="00763BE1">
        <w:t>, в таких группах еще сохраняется устойчивость лесной среды.</w:t>
      </w:r>
    </w:p>
    <w:p w:rsidR="001A3FE9" w:rsidRPr="00763BE1" w:rsidRDefault="001A3FE9" w:rsidP="001F798C">
      <w:pPr>
        <w:pStyle w:val="affff"/>
        <w:mirrorIndents w:val="0"/>
      </w:pPr>
      <w:r w:rsidRPr="00763BE1">
        <w:t>При формировании ландшафтов полуоткрытых пространств</w:t>
      </w:r>
      <w:r w:rsidR="00BE7A4D">
        <w:t>,</w:t>
      </w:r>
      <w:r w:rsidRPr="00763BE1">
        <w:t xml:space="preserve"> с групповым размещением деревьев</w:t>
      </w:r>
      <w:r w:rsidR="00BE7A4D">
        <w:t>,</w:t>
      </w:r>
      <w:r w:rsidRPr="00763BE1">
        <w:t xml:space="preserve"> в группах следует сохранять сомкнутость 0,6-0,7.</w:t>
      </w:r>
    </w:p>
    <w:p w:rsidR="00DF24BE" w:rsidRDefault="001A3FE9" w:rsidP="001F798C">
      <w:pPr>
        <w:pStyle w:val="affff"/>
        <w:mirrorIndents w:val="0"/>
      </w:pPr>
      <w:r w:rsidRPr="00763BE1">
        <w:t>Этот вид рубок наиболее сложен, однако при целенаправленном и квалифицированном выполнении работ раскрывает широкие возможности для повышения эстетичности городских лесов.</w:t>
      </w:r>
    </w:p>
    <w:p w:rsidR="00DF24BE" w:rsidRDefault="00DF24BE">
      <w:pPr>
        <w:ind w:firstLine="0"/>
        <w:rPr>
          <w:rFonts w:eastAsia="Times New Roman"/>
        </w:rPr>
      </w:pPr>
      <w:r>
        <w:br w:type="page"/>
      </w:r>
    </w:p>
    <w:p w:rsidR="00C31366" w:rsidRPr="00CE541B" w:rsidRDefault="001A3FE9" w:rsidP="001F798C">
      <w:pPr>
        <w:pStyle w:val="affff"/>
        <w:mirrorIndents w:val="0"/>
        <w:jc w:val="right"/>
        <w:rPr>
          <w:i/>
        </w:rPr>
      </w:pPr>
      <w:r w:rsidRPr="00CE541B">
        <w:rPr>
          <w:i/>
        </w:rPr>
        <w:lastRenderedPageBreak/>
        <w:t>Таблица 2.8.</w:t>
      </w:r>
      <w:r w:rsidR="00C31366" w:rsidRPr="00CE541B">
        <w:rPr>
          <w:i/>
        </w:rPr>
        <w:t>9.1</w:t>
      </w:r>
      <w:r w:rsidR="00CE541B">
        <w:rPr>
          <w:i/>
        </w:rPr>
        <w:t>.</w:t>
      </w:r>
    </w:p>
    <w:p w:rsidR="001A3FE9" w:rsidRPr="00C31366" w:rsidRDefault="00C31366" w:rsidP="006251B8">
      <w:pPr>
        <w:pStyle w:val="affff"/>
        <w:mirrorIndents w:val="0"/>
        <w:jc w:val="center"/>
      </w:pPr>
      <w:r w:rsidRPr="00C31366">
        <w:t>Ц</w:t>
      </w:r>
      <w:r w:rsidR="001A3FE9" w:rsidRPr="00C31366">
        <w:t>ели и задачи ландшафтных рубок по формированиюлесопарковых ландшафтов и уходу за ними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1990"/>
        <w:gridCol w:w="5925"/>
      </w:tblGrid>
      <w:tr w:rsidR="001A3FE9" w:rsidRPr="00D159AE" w:rsidTr="006145D6">
        <w:trPr>
          <w:tblHeader/>
          <w:jc w:val="center"/>
        </w:trPr>
        <w:tc>
          <w:tcPr>
            <w:tcW w:w="1202" w:type="pct"/>
            <w:vAlign w:val="center"/>
          </w:tcPr>
          <w:p w:rsidR="001A3FE9" w:rsidRPr="00CE541B" w:rsidRDefault="001A3FE9" w:rsidP="001F798C">
            <w:pPr>
              <w:pStyle w:val="a8"/>
            </w:pPr>
            <w:r w:rsidRPr="00CE541B">
              <w:t>Назначение рубок ухода</w:t>
            </w:r>
          </w:p>
        </w:tc>
        <w:tc>
          <w:tcPr>
            <w:tcW w:w="955" w:type="pct"/>
            <w:vAlign w:val="center"/>
          </w:tcPr>
          <w:p w:rsidR="001A3FE9" w:rsidRPr="00CE541B" w:rsidRDefault="001A3FE9" w:rsidP="001F798C">
            <w:pPr>
              <w:pStyle w:val="a8"/>
            </w:pPr>
            <w:r w:rsidRPr="00CE541B">
              <w:t>Классы возраста насаждений при формировании лесопарковых ландшафтов</w:t>
            </w:r>
          </w:p>
        </w:tc>
        <w:tc>
          <w:tcPr>
            <w:tcW w:w="2843" w:type="pct"/>
            <w:vAlign w:val="center"/>
          </w:tcPr>
          <w:p w:rsidR="001A3FE9" w:rsidRPr="00CE541B" w:rsidRDefault="00D159AE" w:rsidP="001F798C">
            <w:pPr>
              <w:pStyle w:val="a8"/>
            </w:pPr>
            <w:r w:rsidRPr="00CE541B">
              <w:t xml:space="preserve">Цель рубок </w:t>
            </w:r>
          </w:p>
        </w:tc>
      </w:tr>
      <w:tr w:rsidR="001A3FE9" w:rsidRPr="00D159AE" w:rsidTr="006145D6">
        <w:trPr>
          <w:jc w:val="center"/>
        </w:trPr>
        <w:tc>
          <w:tcPr>
            <w:tcW w:w="1202" w:type="pct"/>
          </w:tcPr>
          <w:p w:rsidR="001A3FE9" w:rsidRPr="00CE541B" w:rsidRDefault="001A3FE9" w:rsidP="001F798C">
            <w:pPr>
              <w:pStyle w:val="a8"/>
            </w:pPr>
            <w:r w:rsidRPr="00CE541B">
              <w:t>Улучшение породного состава</w:t>
            </w:r>
          </w:p>
        </w:tc>
        <w:tc>
          <w:tcPr>
            <w:tcW w:w="955" w:type="pct"/>
            <w:vAlign w:val="center"/>
          </w:tcPr>
          <w:p w:rsidR="001A3FE9" w:rsidRPr="00CE541B" w:rsidRDefault="001A3FE9" w:rsidP="001F798C">
            <w:pPr>
              <w:pStyle w:val="a8"/>
            </w:pPr>
            <w:r w:rsidRPr="00CE541B">
              <w:t>I – II</w:t>
            </w:r>
          </w:p>
        </w:tc>
        <w:tc>
          <w:tcPr>
            <w:tcW w:w="2843" w:type="pct"/>
            <w:vAlign w:val="center"/>
          </w:tcPr>
          <w:p w:rsidR="001A3FE9" w:rsidRPr="00CE541B" w:rsidRDefault="001A3FE9" w:rsidP="001F798C">
            <w:pPr>
              <w:pStyle w:val="a8"/>
            </w:pPr>
            <w:r w:rsidRPr="00CE541B">
              <w:t>Повышение архитектурно-ландшафтных свойств насаждения, усиление расчлененности полога, изменение или нарушение однообразием окраски хвои и листьев. Обеспечение для проектируемого данного выдела состава с участием в нем 6-8 единиц главных пород</w:t>
            </w:r>
          </w:p>
        </w:tc>
      </w:tr>
      <w:tr w:rsidR="001A3FE9" w:rsidRPr="00D159AE" w:rsidTr="006145D6">
        <w:trPr>
          <w:jc w:val="center"/>
        </w:trPr>
        <w:tc>
          <w:tcPr>
            <w:tcW w:w="1202" w:type="pct"/>
          </w:tcPr>
          <w:p w:rsidR="001A3FE9" w:rsidRPr="00CE541B" w:rsidRDefault="001A3FE9" w:rsidP="001F798C">
            <w:pPr>
              <w:pStyle w:val="a8"/>
            </w:pPr>
            <w:r w:rsidRPr="00CE541B">
              <w:t>Регулирование пространственного размещения деревьев</w:t>
            </w:r>
          </w:p>
        </w:tc>
        <w:tc>
          <w:tcPr>
            <w:tcW w:w="955" w:type="pct"/>
            <w:vAlign w:val="center"/>
          </w:tcPr>
          <w:p w:rsidR="001A3FE9" w:rsidRPr="00CE541B" w:rsidRDefault="001A3FE9" w:rsidP="001F798C">
            <w:pPr>
              <w:pStyle w:val="a8"/>
            </w:pPr>
            <w:r w:rsidRPr="00CE541B">
              <w:t>I – III</w:t>
            </w:r>
          </w:p>
        </w:tc>
        <w:tc>
          <w:tcPr>
            <w:tcW w:w="2843" w:type="pct"/>
            <w:vAlign w:val="center"/>
          </w:tcPr>
          <w:p w:rsidR="001A3FE9" w:rsidRPr="00CE541B" w:rsidRDefault="001A3FE9" w:rsidP="001F798C">
            <w:pPr>
              <w:pStyle w:val="a8"/>
            </w:pPr>
            <w:r w:rsidRPr="00CE541B">
              <w:t>В типах ландшафта с равномерным размещением деревьев обеспечение равномерности размещения деревьев по площади. В типах ландшафта с групповым размещением деревьевобеспечение куртинного размещения деревьев с четкими контурами групп и их размерами 0,10-</w:t>
            </w:r>
            <w:smartTag w:uri="urn:schemas-microsoft-com:office:smarttags" w:element="metricconverter">
              <w:smartTagPr>
                <w:attr w:name="ProductID" w:val="0,15 га"/>
              </w:smartTagPr>
              <w:r w:rsidRPr="00CE541B">
                <w:t>0,15 га</w:t>
              </w:r>
            </w:smartTag>
            <w:r w:rsidRPr="00CE541B">
              <w:t>и 0,05-</w:t>
            </w:r>
            <w:smartTag w:uri="urn:schemas-microsoft-com:office:smarttags" w:element="metricconverter">
              <w:smartTagPr>
                <w:attr w:name="ProductID" w:val="0,10 га"/>
              </w:smartTagPr>
              <w:r w:rsidRPr="00CE541B">
                <w:t>0,10 га</w:t>
              </w:r>
            </w:smartTag>
            <w:r w:rsidRPr="00CE541B">
              <w:t xml:space="preserve"> с созданием просветов и полян между куртинами</w:t>
            </w:r>
          </w:p>
        </w:tc>
      </w:tr>
      <w:tr w:rsidR="001A3FE9" w:rsidRPr="00D159AE" w:rsidTr="006145D6">
        <w:trPr>
          <w:jc w:val="center"/>
        </w:trPr>
        <w:tc>
          <w:tcPr>
            <w:tcW w:w="1202" w:type="pct"/>
          </w:tcPr>
          <w:p w:rsidR="001A3FE9" w:rsidRPr="00CE541B" w:rsidRDefault="001A3FE9" w:rsidP="001F798C">
            <w:pPr>
              <w:pStyle w:val="a8"/>
            </w:pPr>
            <w:r w:rsidRPr="00CE541B">
              <w:t>Создание полуоткрытых ландшафтов</w:t>
            </w:r>
          </w:p>
        </w:tc>
        <w:tc>
          <w:tcPr>
            <w:tcW w:w="955" w:type="pct"/>
            <w:vAlign w:val="center"/>
          </w:tcPr>
          <w:p w:rsidR="001A3FE9" w:rsidRPr="00CE541B" w:rsidRDefault="001A3FE9" w:rsidP="001F798C">
            <w:pPr>
              <w:pStyle w:val="a8"/>
            </w:pPr>
            <w:r w:rsidRPr="00CE541B">
              <w:t>I – III</w:t>
            </w:r>
          </w:p>
        </w:tc>
        <w:tc>
          <w:tcPr>
            <w:tcW w:w="2843" w:type="pct"/>
            <w:vAlign w:val="center"/>
          </w:tcPr>
          <w:p w:rsidR="001A3FE9" w:rsidRPr="00CE541B" w:rsidRDefault="001A3FE9" w:rsidP="001F798C">
            <w:pPr>
              <w:pStyle w:val="a8"/>
            </w:pPr>
            <w:r w:rsidRPr="00CE541B">
              <w:t>Равномерное изреживание древостоев до сомкнутости полога 0,5-0,4 или создание куртин и групп (0,10-</w:t>
            </w:r>
            <w:smartTag w:uri="urn:schemas-microsoft-com:office:smarttags" w:element="metricconverter">
              <w:smartTagPr>
                <w:attr w:name="ProductID" w:val="0,15 га"/>
              </w:smartTagPr>
              <w:r w:rsidRPr="00CE541B">
                <w:t>0,15 га</w:t>
              </w:r>
            </w:smartTag>
            <w:r w:rsidRPr="00CE541B">
              <w:t>) с сомкнутостью полога в них 0,6-0,8 и 0,5-0,4 по выделу в целом</w:t>
            </w:r>
          </w:p>
        </w:tc>
      </w:tr>
      <w:tr w:rsidR="001A3FE9" w:rsidRPr="00D159AE" w:rsidTr="006145D6">
        <w:trPr>
          <w:jc w:val="center"/>
        </w:trPr>
        <w:tc>
          <w:tcPr>
            <w:tcW w:w="1202" w:type="pct"/>
            <w:vAlign w:val="center"/>
          </w:tcPr>
          <w:p w:rsidR="001A3FE9" w:rsidRPr="00CE541B" w:rsidRDefault="001A3FE9" w:rsidP="001F798C">
            <w:pPr>
              <w:pStyle w:val="a8"/>
            </w:pPr>
            <w:r w:rsidRPr="00CE541B">
              <w:t>Повышение эстетических свойств насаждений</w:t>
            </w:r>
          </w:p>
        </w:tc>
        <w:tc>
          <w:tcPr>
            <w:tcW w:w="955" w:type="pct"/>
            <w:vAlign w:val="center"/>
          </w:tcPr>
          <w:p w:rsidR="001A3FE9" w:rsidRPr="00CE541B" w:rsidRDefault="001A3FE9" w:rsidP="001F798C">
            <w:pPr>
              <w:pStyle w:val="a8"/>
            </w:pPr>
            <w:r w:rsidRPr="00CE541B">
              <w:t>II и выше</w:t>
            </w:r>
          </w:p>
          <w:p w:rsidR="001A3FE9" w:rsidRPr="00CE541B" w:rsidRDefault="001A3FE9" w:rsidP="001F798C">
            <w:pPr>
              <w:pStyle w:val="a8"/>
            </w:pPr>
            <w:r w:rsidRPr="00CE541B">
              <w:t>I и выше</w:t>
            </w:r>
          </w:p>
        </w:tc>
        <w:tc>
          <w:tcPr>
            <w:tcW w:w="2843" w:type="pct"/>
            <w:vAlign w:val="center"/>
          </w:tcPr>
          <w:p w:rsidR="001A3FE9" w:rsidRPr="00CE541B" w:rsidRDefault="001A3FE9" w:rsidP="001F798C">
            <w:pPr>
              <w:pStyle w:val="a8"/>
            </w:pPr>
            <w:r w:rsidRPr="00CE541B">
              <w:t>Сохраняя в выделе намеченный для него тип ландшафта, удаляют деревья низкой декоративности, мешающих и вспомогательных</w:t>
            </w:r>
          </w:p>
        </w:tc>
      </w:tr>
      <w:tr w:rsidR="001A3FE9" w:rsidRPr="00D159AE" w:rsidTr="006145D6">
        <w:trPr>
          <w:jc w:val="center"/>
        </w:trPr>
        <w:tc>
          <w:tcPr>
            <w:tcW w:w="1202" w:type="pct"/>
            <w:tcBorders>
              <w:top w:val="single" w:sz="4" w:space="0" w:color="auto"/>
              <w:left w:val="single" w:sz="4" w:space="0" w:color="auto"/>
              <w:bottom w:val="single" w:sz="4" w:space="0" w:color="auto"/>
              <w:right w:val="single" w:sz="4" w:space="0" w:color="auto"/>
            </w:tcBorders>
          </w:tcPr>
          <w:p w:rsidR="001A3FE9" w:rsidRPr="00CE541B" w:rsidRDefault="001A3FE9" w:rsidP="001F798C">
            <w:pPr>
              <w:pStyle w:val="a8"/>
            </w:pPr>
            <w:r w:rsidRPr="00CE541B">
              <w:t>Создание разновозрастных насаждений и содействие возобновлению</w:t>
            </w:r>
          </w:p>
        </w:tc>
        <w:tc>
          <w:tcPr>
            <w:tcW w:w="955" w:type="pct"/>
            <w:tcBorders>
              <w:top w:val="single" w:sz="4" w:space="0" w:color="auto"/>
              <w:left w:val="single" w:sz="4" w:space="0" w:color="auto"/>
              <w:bottom w:val="single" w:sz="4" w:space="0" w:color="auto"/>
              <w:right w:val="single" w:sz="4" w:space="0" w:color="auto"/>
            </w:tcBorders>
            <w:vAlign w:val="center"/>
          </w:tcPr>
          <w:p w:rsidR="001A3FE9" w:rsidRPr="00CE541B" w:rsidRDefault="001A3FE9" w:rsidP="001F798C">
            <w:pPr>
              <w:pStyle w:val="a8"/>
            </w:pPr>
            <w:r w:rsidRPr="00CE541B">
              <w:t>II – V</w:t>
            </w:r>
          </w:p>
          <w:p w:rsidR="001A3FE9" w:rsidRPr="00CE541B" w:rsidRDefault="001A3FE9" w:rsidP="001F798C">
            <w:pPr>
              <w:pStyle w:val="a8"/>
            </w:pPr>
            <w:r w:rsidRPr="00CE541B">
              <w:t>II – IV</w:t>
            </w:r>
          </w:p>
        </w:tc>
        <w:tc>
          <w:tcPr>
            <w:tcW w:w="2843" w:type="pct"/>
            <w:tcBorders>
              <w:top w:val="single" w:sz="4" w:space="0" w:color="auto"/>
              <w:left w:val="single" w:sz="4" w:space="0" w:color="auto"/>
              <w:bottom w:val="single" w:sz="4" w:space="0" w:color="auto"/>
              <w:right w:val="single" w:sz="4" w:space="0" w:color="auto"/>
            </w:tcBorders>
            <w:vAlign w:val="center"/>
          </w:tcPr>
          <w:p w:rsidR="001A3FE9" w:rsidRPr="00CE541B" w:rsidRDefault="001A3FE9" w:rsidP="001F798C">
            <w:pPr>
              <w:pStyle w:val="a8"/>
            </w:pPr>
            <w:r w:rsidRPr="00CE541B">
              <w:t>Создание окон для появления самосева и обеспечения благоприятных условий роста молодого поколения леса путем изреживания древесного полога в полосе 10-</w:t>
            </w:r>
            <w:smartTag w:uri="urn:schemas-microsoft-com:office:smarttags" w:element="metricconverter">
              <w:smartTagPr>
                <w:attr w:name="ProductID" w:val="15 м"/>
              </w:smartTagPr>
              <w:r w:rsidRPr="00CE541B">
                <w:t>15 м</w:t>
              </w:r>
            </w:smartTag>
            <w:r w:rsidRPr="00CE541B">
              <w:t xml:space="preserve"> вокруг окон после появления в них подроста, а также постепенного их расширения, удаления из окон подроста малоценных пород и подлеска</w:t>
            </w:r>
          </w:p>
        </w:tc>
      </w:tr>
      <w:tr w:rsidR="001A3FE9" w:rsidRPr="00D159AE" w:rsidTr="006145D6">
        <w:trPr>
          <w:tblHeader/>
          <w:jc w:val="center"/>
        </w:trPr>
        <w:tc>
          <w:tcPr>
            <w:tcW w:w="1202" w:type="pct"/>
          </w:tcPr>
          <w:p w:rsidR="001A3FE9" w:rsidRPr="00CE541B" w:rsidRDefault="001A3FE9" w:rsidP="001F798C">
            <w:pPr>
              <w:pStyle w:val="a8"/>
            </w:pPr>
            <w:r w:rsidRPr="00CE541B">
              <w:t>Формирование живописных опушек</w:t>
            </w:r>
          </w:p>
        </w:tc>
        <w:tc>
          <w:tcPr>
            <w:tcW w:w="955" w:type="pct"/>
            <w:vAlign w:val="center"/>
          </w:tcPr>
          <w:p w:rsidR="001A3FE9" w:rsidRPr="00CE541B" w:rsidRDefault="001A3FE9" w:rsidP="001F798C">
            <w:pPr>
              <w:pStyle w:val="a8"/>
            </w:pPr>
            <w:r w:rsidRPr="00CE541B">
              <w:t>IV и выше</w:t>
            </w:r>
          </w:p>
          <w:p w:rsidR="001A3FE9" w:rsidRPr="00CE541B" w:rsidRDefault="001A3FE9" w:rsidP="001F798C">
            <w:pPr>
              <w:pStyle w:val="a8"/>
            </w:pPr>
            <w:r w:rsidRPr="00CE541B">
              <w:t>III и выше</w:t>
            </w:r>
          </w:p>
        </w:tc>
        <w:tc>
          <w:tcPr>
            <w:tcW w:w="2843" w:type="pct"/>
          </w:tcPr>
          <w:p w:rsidR="001A3FE9" w:rsidRPr="00CE541B" w:rsidRDefault="001A3FE9" w:rsidP="001F798C">
            <w:pPr>
              <w:pStyle w:val="a8"/>
            </w:pPr>
            <w:r w:rsidRPr="00CE541B">
              <w:t>Формирования объемности опушки, усиление контрастности отдельных ее линейных участков, нарушение ее прямолинейности, создание расчлененности и красочности ее насаждений для обозрения открытия или закрытия прилегающего древостоя</w:t>
            </w:r>
          </w:p>
        </w:tc>
      </w:tr>
      <w:tr w:rsidR="001A3FE9" w:rsidRPr="00D159AE" w:rsidTr="006145D6">
        <w:trPr>
          <w:jc w:val="center"/>
        </w:trPr>
        <w:tc>
          <w:tcPr>
            <w:tcW w:w="1202" w:type="pct"/>
          </w:tcPr>
          <w:p w:rsidR="001A3FE9" w:rsidRPr="00CE541B" w:rsidRDefault="001A3FE9" w:rsidP="001F798C">
            <w:pPr>
              <w:pStyle w:val="a8"/>
            </w:pPr>
            <w:r w:rsidRPr="00CE541B">
              <w:t>Удаление малоценной растительности</w:t>
            </w:r>
          </w:p>
        </w:tc>
        <w:tc>
          <w:tcPr>
            <w:tcW w:w="955" w:type="pct"/>
            <w:vAlign w:val="center"/>
          </w:tcPr>
          <w:p w:rsidR="001A3FE9" w:rsidRPr="00CE541B" w:rsidRDefault="001A3FE9" w:rsidP="001F798C">
            <w:pPr>
              <w:pStyle w:val="a8"/>
            </w:pPr>
            <w:r w:rsidRPr="00CE541B">
              <w:t>III и выше</w:t>
            </w:r>
          </w:p>
          <w:p w:rsidR="001A3FE9" w:rsidRPr="00CE541B" w:rsidRDefault="001A3FE9" w:rsidP="001F798C">
            <w:pPr>
              <w:pStyle w:val="a8"/>
            </w:pPr>
            <w:r w:rsidRPr="00CE541B">
              <w:t>II и выше</w:t>
            </w:r>
          </w:p>
        </w:tc>
        <w:tc>
          <w:tcPr>
            <w:tcW w:w="2843" w:type="pct"/>
            <w:vAlign w:val="center"/>
          </w:tcPr>
          <w:p w:rsidR="001A3FE9" w:rsidRPr="00CE541B" w:rsidRDefault="001A3FE9" w:rsidP="001F798C">
            <w:pPr>
              <w:pStyle w:val="a8"/>
            </w:pPr>
            <w:r w:rsidRPr="00CE541B">
              <w:t>Вырубка малоценной поросли деревьев и кустарников во всех типах ландшафтов и на видовых точках по мере ее появления</w:t>
            </w:r>
          </w:p>
        </w:tc>
      </w:tr>
    </w:tbl>
    <w:p w:rsidR="001A3FE9" w:rsidRPr="00763BE1" w:rsidRDefault="001A3FE9" w:rsidP="000E2EF4">
      <w:pPr>
        <w:pStyle w:val="a8"/>
        <w:ind w:firstLine="567"/>
        <w:jc w:val="both"/>
        <w:rPr>
          <w:szCs w:val="28"/>
        </w:rPr>
      </w:pPr>
    </w:p>
    <w:p w:rsidR="001A3FE9" w:rsidRPr="00763BE1" w:rsidRDefault="001A3FE9" w:rsidP="001F798C">
      <w:pPr>
        <w:pStyle w:val="affff"/>
        <w:mirrorIndents w:val="0"/>
      </w:pPr>
      <w:r w:rsidRPr="00763BE1">
        <w:t xml:space="preserve">При </w:t>
      </w:r>
      <w:r w:rsidR="00FE7663" w:rsidRPr="00763BE1">
        <w:t>проведении рубок</w:t>
      </w:r>
      <w:r w:rsidRPr="00763BE1">
        <w:t xml:space="preserve"> по формированию ландшафтов необходим индивидуальный подход к отдельному дереву или группе деревьев, выявление не только их положения в растительном сообществе, но и роли в формировании лесопаркового пейзажа.</w:t>
      </w:r>
    </w:p>
    <w:p w:rsidR="00CE541B" w:rsidRDefault="001A3FE9" w:rsidP="001F798C">
      <w:pPr>
        <w:pStyle w:val="affff"/>
        <w:mirrorIndents w:val="0"/>
      </w:pPr>
      <w:r w:rsidRPr="00763BE1">
        <w:lastRenderedPageBreak/>
        <w:t>Используя всю совокупность их внешних признаков, решается вопрос о целесообразности сохранения каждого дерева в формируемом ландшафте, отбирая лучшие и вспомогательные деревья, а остальные назначаются в рубку</w:t>
      </w:r>
      <w:r w:rsidR="00A270BF">
        <w:t xml:space="preserve"> (табл.</w:t>
      </w:r>
      <w:r w:rsidR="00C31366" w:rsidRPr="00A2285C">
        <w:t>2.8.9.2)</w:t>
      </w:r>
      <w:r w:rsidRPr="00A2285C">
        <w:t>.</w:t>
      </w:r>
    </w:p>
    <w:p w:rsidR="004924FA" w:rsidRPr="00763BE1" w:rsidRDefault="004924FA" w:rsidP="004924FA">
      <w:pPr>
        <w:pStyle w:val="affff"/>
        <w:mirrorIndents w:val="0"/>
      </w:pPr>
      <w:r w:rsidRPr="00763BE1">
        <w:t>Примерное соотношение деревьев в сформированных ландшафтными рубками насаждениях по категориям 1:2:3 = 7:3:0.</w:t>
      </w:r>
    </w:p>
    <w:p w:rsidR="004924FA" w:rsidRPr="00763BE1" w:rsidRDefault="004924FA" w:rsidP="004924FA">
      <w:pPr>
        <w:pStyle w:val="affff"/>
        <w:mirrorIndents w:val="0"/>
      </w:pPr>
      <w:r w:rsidRPr="00763BE1">
        <w:t>Лучшие деревья могут быть в верхней и нижней части древесного полога.</w:t>
      </w:r>
    </w:p>
    <w:p w:rsidR="004924FA" w:rsidRPr="00763BE1" w:rsidRDefault="004924FA" w:rsidP="004924FA">
      <w:pPr>
        <w:pStyle w:val="affff"/>
        <w:mirrorIndents w:val="0"/>
      </w:pPr>
      <w:r w:rsidRPr="00763BE1">
        <w:t>Вспомогательные деревья при первом приеме рубки в основном оставляются, при повторных</w:t>
      </w:r>
      <w:r w:rsidR="00BE7A4D">
        <w:t xml:space="preserve"> рубках</w:t>
      </w:r>
      <w:r w:rsidRPr="00763BE1">
        <w:t xml:space="preserve"> – постепенно удаляются и в конечной стадии формирования ландшафта – полностью вырубаются.</w:t>
      </w:r>
    </w:p>
    <w:p w:rsidR="004924FA" w:rsidRPr="00763BE1" w:rsidRDefault="004924FA" w:rsidP="004924FA">
      <w:pPr>
        <w:pStyle w:val="affff"/>
        <w:mirrorIndents w:val="0"/>
      </w:pPr>
      <w:r w:rsidRPr="00763BE1">
        <w:t>К «лучшим» относятся также деревья – кусты. В случае излишней их густоты вырубают часть наиболее слабых стволов.</w:t>
      </w:r>
    </w:p>
    <w:p w:rsidR="004924FA" w:rsidRPr="00C31366" w:rsidRDefault="004924FA" w:rsidP="004924FA">
      <w:pPr>
        <w:pStyle w:val="affff"/>
        <w:mirrorIndents w:val="0"/>
      </w:pPr>
      <w:r w:rsidRPr="00C31366">
        <w:t xml:space="preserve">При формировании закрытого ландшафта </w:t>
      </w:r>
      <w:r w:rsidR="00BE7A4D">
        <w:t xml:space="preserve">с </w:t>
      </w:r>
      <w:r w:rsidRPr="00C31366">
        <w:t>горизонтально</w:t>
      </w:r>
      <w:r w:rsidR="00BE7A4D">
        <w:t>й сомкнутостью в рубку назначаются</w:t>
      </w:r>
      <w:r w:rsidRPr="00C31366">
        <w:t>, преимущественно, деревья из нижней части древесно</w:t>
      </w:r>
      <w:r w:rsidR="00BE7A4D">
        <w:t xml:space="preserve">го полога, изредка из верхней. Деревья в рубку отбираются </w:t>
      </w:r>
      <w:r w:rsidRPr="00C31366">
        <w:t>по санитарному состоянию, понижая его полноту до 0,6-0,7.</w:t>
      </w:r>
    </w:p>
    <w:p w:rsidR="001572ED" w:rsidRPr="00C31366" w:rsidRDefault="001572ED" w:rsidP="001572ED">
      <w:pPr>
        <w:pStyle w:val="affff"/>
        <w:mirrorIndents w:val="0"/>
      </w:pPr>
      <w:r w:rsidRPr="00C31366">
        <w:t>При формировании закрытого ландшафта вертикальной сомкнутости</w:t>
      </w:r>
      <w:r w:rsidR="00BE7A4D">
        <w:t>,</w:t>
      </w:r>
      <w:r w:rsidRPr="00C31366">
        <w:t xml:space="preserve"> в разновозрастных </w:t>
      </w:r>
      <w:r w:rsidR="00BE7A4D">
        <w:t>многоярусных</w:t>
      </w:r>
      <w:r w:rsidRPr="00C31366">
        <w:t xml:space="preserve"> древостоях</w:t>
      </w:r>
      <w:r w:rsidR="00BE7A4D">
        <w:t>, в рубку назначаются деревья из верхней или нижней частей</w:t>
      </w:r>
      <w:r w:rsidRPr="00C31366">
        <w:t xml:space="preserve"> полога, усиливая </w:t>
      </w:r>
      <w:r w:rsidR="00BE7A4D">
        <w:t xml:space="preserve">его </w:t>
      </w:r>
      <w:r w:rsidRPr="00C31366">
        <w:t>разнов</w:t>
      </w:r>
      <w:r w:rsidR="00BE7A4D">
        <w:t>ысотность</w:t>
      </w:r>
      <w:r w:rsidRPr="00C31366">
        <w:t>.</w:t>
      </w:r>
    </w:p>
    <w:p w:rsidR="004924FA" w:rsidRDefault="004924FA" w:rsidP="001F798C">
      <w:pPr>
        <w:pStyle w:val="affff"/>
        <w:mirrorIndents w:val="0"/>
      </w:pPr>
    </w:p>
    <w:p w:rsidR="001A3FE9" w:rsidRPr="00CE541B" w:rsidRDefault="001A3FE9" w:rsidP="001F798C">
      <w:pPr>
        <w:pStyle w:val="affff"/>
        <w:mirrorIndents w:val="0"/>
        <w:jc w:val="right"/>
        <w:rPr>
          <w:i/>
        </w:rPr>
      </w:pPr>
      <w:r w:rsidRPr="00CE541B">
        <w:rPr>
          <w:i/>
        </w:rPr>
        <w:t>Таблица 2.8.</w:t>
      </w:r>
      <w:r w:rsidR="00C31366" w:rsidRPr="00CE541B">
        <w:rPr>
          <w:i/>
        </w:rPr>
        <w:t>9.2</w:t>
      </w:r>
    </w:p>
    <w:p w:rsidR="001A3FE9" w:rsidRPr="00763BE1" w:rsidRDefault="001A3FE9" w:rsidP="000E2EF4">
      <w:pPr>
        <w:pStyle w:val="affff"/>
        <w:spacing w:after="240"/>
        <w:mirrorIndents w:val="0"/>
        <w:jc w:val="center"/>
      </w:pPr>
      <w:r w:rsidRPr="00763BE1">
        <w:t>Признаки отбора деревьев при рубках ухода и формированиюландшафтов и формированию опушек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744"/>
        <w:gridCol w:w="2442"/>
      </w:tblGrid>
      <w:tr w:rsidR="001A3FE9" w:rsidRPr="00AC1738" w:rsidTr="000E2EF4">
        <w:trPr>
          <w:jc w:val="center"/>
        </w:trPr>
        <w:tc>
          <w:tcPr>
            <w:tcW w:w="1384" w:type="dxa"/>
            <w:vAlign w:val="center"/>
          </w:tcPr>
          <w:p w:rsidR="001A3FE9" w:rsidRPr="00AC1738" w:rsidRDefault="001A3FE9" w:rsidP="001F798C">
            <w:pPr>
              <w:pStyle w:val="a8"/>
            </w:pPr>
            <w:r w:rsidRPr="00AC1738">
              <w:t>Категория деревьев</w:t>
            </w:r>
          </w:p>
        </w:tc>
        <w:tc>
          <w:tcPr>
            <w:tcW w:w="5744" w:type="dxa"/>
            <w:vAlign w:val="center"/>
          </w:tcPr>
          <w:p w:rsidR="001A3FE9" w:rsidRPr="00AC1738" w:rsidRDefault="001A3FE9" w:rsidP="001F798C">
            <w:pPr>
              <w:pStyle w:val="a8"/>
            </w:pPr>
            <w:r w:rsidRPr="00AC1738">
              <w:t>Основные признаки дерева</w:t>
            </w:r>
          </w:p>
        </w:tc>
        <w:tc>
          <w:tcPr>
            <w:tcW w:w="2442" w:type="dxa"/>
            <w:vAlign w:val="center"/>
          </w:tcPr>
          <w:p w:rsidR="001A3FE9" w:rsidRPr="00AC1738" w:rsidRDefault="001A3FE9" w:rsidP="001F798C">
            <w:pPr>
              <w:pStyle w:val="a8"/>
            </w:pPr>
            <w:r w:rsidRPr="00AC1738">
              <w:t>Назначение дерева</w:t>
            </w:r>
          </w:p>
        </w:tc>
      </w:tr>
      <w:tr w:rsidR="001A3FE9" w:rsidRPr="00AC1738" w:rsidTr="000E2EF4">
        <w:trPr>
          <w:jc w:val="center"/>
        </w:trPr>
        <w:tc>
          <w:tcPr>
            <w:tcW w:w="1384" w:type="dxa"/>
            <w:vAlign w:val="center"/>
          </w:tcPr>
          <w:p w:rsidR="001A3FE9" w:rsidRPr="00DF24BE" w:rsidRDefault="001A3FE9" w:rsidP="001F798C">
            <w:pPr>
              <w:pStyle w:val="a8"/>
            </w:pPr>
            <w:r w:rsidRPr="00DF24BE">
              <w:t>I – лучшие</w:t>
            </w:r>
          </w:p>
        </w:tc>
        <w:tc>
          <w:tcPr>
            <w:tcW w:w="5744" w:type="dxa"/>
            <w:vAlign w:val="center"/>
          </w:tcPr>
          <w:p w:rsidR="001A3FE9" w:rsidRPr="00AC1738" w:rsidRDefault="001A3FE9" w:rsidP="001F798C">
            <w:pPr>
              <w:pStyle w:val="a8"/>
            </w:pPr>
            <w:r w:rsidRPr="00AC1738">
              <w:t>Деревья главных пород, здоровые и обладающие высокой устойчивостью, интенсивным ростом, высокими декоративными качествами (диаметр кроны больше 1/3 длины ствола, длина кроны больше ½ длины ствола)</w:t>
            </w:r>
          </w:p>
        </w:tc>
        <w:tc>
          <w:tcPr>
            <w:tcW w:w="2442" w:type="dxa"/>
            <w:vAlign w:val="center"/>
          </w:tcPr>
          <w:p w:rsidR="001A3FE9" w:rsidRPr="00AC1738" w:rsidRDefault="001A3FE9" w:rsidP="001F798C">
            <w:pPr>
              <w:pStyle w:val="a8"/>
            </w:pPr>
            <w:r w:rsidRPr="00AC1738">
              <w:t>Оставляются</w:t>
            </w:r>
          </w:p>
        </w:tc>
      </w:tr>
      <w:tr w:rsidR="001A3FE9" w:rsidRPr="00AC1738" w:rsidTr="000E2EF4">
        <w:trPr>
          <w:jc w:val="center"/>
        </w:trPr>
        <w:tc>
          <w:tcPr>
            <w:tcW w:w="1384" w:type="dxa"/>
            <w:vAlign w:val="center"/>
          </w:tcPr>
          <w:p w:rsidR="001A3FE9" w:rsidRPr="00DF24BE" w:rsidRDefault="001A3FE9" w:rsidP="001F798C">
            <w:pPr>
              <w:pStyle w:val="a8"/>
            </w:pPr>
            <w:r w:rsidRPr="00DF24BE">
              <w:t>II – вспомогательные</w:t>
            </w:r>
          </w:p>
        </w:tc>
        <w:tc>
          <w:tcPr>
            <w:tcW w:w="5744" w:type="dxa"/>
            <w:vAlign w:val="center"/>
          </w:tcPr>
          <w:p w:rsidR="001A3FE9" w:rsidRPr="00AC1738" w:rsidRDefault="001A3FE9" w:rsidP="001F798C">
            <w:pPr>
              <w:pStyle w:val="a8"/>
            </w:pPr>
            <w:r w:rsidRPr="00AC1738">
              <w:t>Деревья, уступающие по росту и развитию деревьям I категории, без повреждений и признаков болезни</w:t>
            </w:r>
          </w:p>
        </w:tc>
        <w:tc>
          <w:tcPr>
            <w:tcW w:w="2442" w:type="dxa"/>
            <w:vAlign w:val="center"/>
          </w:tcPr>
          <w:p w:rsidR="001A3FE9" w:rsidRPr="00AC1738" w:rsidRDefault="001A3FE9" w:rsidP="001F798C">
            <w:pPr>
              <w:pStyle w:val="a8"/>
            </w:pPr>
            <w:r w:rsidRPr="00AC1738">
              <w:t>Частично удаляются при втором и последующих уходах</w:t>
            </w:r>
          </w:p>
        </w:tc>
      </w:tr>
      <w:tr w:rsidR="001A3FE9" w:rsidRPr="00AC1738" w:rsidTr="000E2EF4">
        <w:trPr>
          <w:jc w:val="center"/>
        </w:trPr>
        <w:tc>
          <w:tcPr>
            <w:tcW w:w="1384" w:type="dxa"/>
            <w:vAlign w:val="center"/>
          </w:tcPr>
          <w:p w:rsidR="001A3FE9" w:rsidRPr="00DF24BE" w:rsidRDefault="001A3FE9" w:rsidP="001F798C">
            <w:pPr>
              <w:pStyle w:val="a8"/>
            </w:pPr>
            <w:r w:rsidRPr="00DF24BE">
              <w:t>III – мешающие</w:t>
            </w:r>
          </w:p>
        </w:tc>
        <w:tc>
          <w:tcPr>
            <w:tcW w:w="5744" w:type="dxa"/>
            <w:vAlign w:val="center"/>
          </w:tcPr>
          <w:p w:rsidR="001A3FE9" w:rsidRPr="00AC1738" w:rsidRDefault="001A3FE9" w:rsidP="001F798C">
            <w:pPr>
              <w:pStyle w:val="a8"/>
            </w:pPr>
            <w:r w:rsidRPr="00AC1738">
              <w:t>Сухостойные, больные и безвершинные деревья по состоянию и качеству оказывающие отрицательное влияние на санитарное и лесопатологическое состояние.</w:t>
            </w:r>
          </w:p>
          <w:p w:rsidR="001A3FE9" w:rsidRPr="00AC1738" w:rsidRDefault="001A3FE9" w:rsidP="001F798C">
            <w:pPr>
              <w:pStyle w:val="a8"/>
            </w:pPr>
            <w:r w:rsidRPr="00AC1738">
              <w:t>Деревья с плохо развитой кроной, малоценных пород или мешающих росту деревьев I и II категорий</w:t>
            </w:r>
          </w:p>
        </w:tc>
        <w:tc>
          <w:tcPr>
            <w:tcW w:w="2442" w:type="dxa"/>
            <w:vAlign w:val="center"/>
          </w:tcPr>
          <w:p w:rsidR="001A3FE9" w:rsidRPr="00AC1738" w:rsidRDefault="001A3FE9" w:rsidP="001F798C">
            <w:pPr>
              <w:pStyle w:val="a8"/>
            </w:pPr>
            <w:r w:rsidRPr="00AC1738">
              <w:t>Подлежат первоочередному удалению</w:t>
            </w:r>
          </w:p>
        </w:tc>
      </w:tr>
    </w:tbl>
    <w:p w:rsidR="001A3FE9" w:rsidRDefault="001A3FE9" w:rsidP="001F798C">
      <w:pPr>
        <w:pStyle w:val="a8"/>
        <w:ind w:firstLine="720"/>
        <w:rPr>
          <w:szCs w:val="28"/>
        </w:rPr>
      </w:pPr>
    </w:p>
    <w:p w:rsidR="00111C13" w:rsidRDefault="001A3FE9" w:rsidP="001F798C">
      <w:pPr>
        <w:pStyle w:val="affff"/>
        <w:mirrorIndents w:val="0"/>
      </w:pPr>
      <w:r w:rsidRPr="00C31366">
        <w:t>Для формирования</w:t>
      </w:r>
      <w:r w:rsidR="00BE7A4D">
        <w:t xml:space="preserve"> </w:t>
      </w:r>
      <w:r w:rsidRPr="00C31366">
        <w:t>полуоткрытого ландшафта с равномерным размещением деревьев по площади в рубку намечаются деревья из нижней части древостоя, чтобы раскрыть стволы остающихся деревьев и улучшить просматриваемость участков. Из верхней части древесного полога необходимо вырубать только больные деревья, зараженные вредителями и болезнями.</w:t>
      </w:r>
    </w:p>
    <w:p w:rsidR="001A3FE9" w:rsidRPr="00C31366" w:rsidRDefault="001A3FE9" w:rsidP="001F798C">
      <w:pPr>
        <w:pStyle w:val="affff"/>
        <w:mirrorIndents w:val="0"/>
      </w:pPr>
      <w:r w:rsidRPr="00C31366">
        <w:t>При формировании полуоткрытого ландшафта с групповым размещением деревьев по площади в рубку назначаются деревья:</w:t>
      </w:r>
    </w:p>
    <w:p w:rsidR="001A3FE9" w:rsidRPr="00C31366" w:rsidRDefault="001A3FE9" w:rsidP="001F798C">
      <w:pPr>
        <w:pStyle w:val="affff"/>
        <w:mirrorIndents w:val="0"/>
      </w:pPr>
      <w:r w:rsidRPr="00C31366">
        <w:lastRenderedPageBreak/>
        <w:t>- внутри групп для улучшения состава и качества древостоя до сомкнутости 0,6-0,7;</w:t>
      </w:r>
    </w:p>
    <w:p w:rsidR="001A3FE9" w:rsidRPr="00C31366" w:rsidRDefault="001A3FE9" w:rsidP="001F798C">
      <w:pPr>
        <w:pStyle w:val="affff"/>
        <w:mirrorIndents w:val="0"/>
      </w:pPr>
      <w:r w:rsidRPr="00C31366">
        <w:t>- между группами и на полянах – «лишние деревья», расположенные между группами, независимо от породы и качества, для более ясного очертания групп деревьев.</w:t>
      </w:r>
    </w:p>
    <w:p w:rsidR="001A3FE9" w:rsidRPr="00C31366" w:rsidRDefault="001A3FE9" w:rsidP="001F798C">
      <w:pPr>
        <w:pStyle w:val="affff"/>
        <w:mirrorIndents w:val="0"/>
      </w:pPr>
      <w:r w:rsidRPr="00C31366">
        <w:t xml:space="preserve">Размер древесных групп 0,15 – </w:t>
      </w:r>
      <w:smartTag w:uri="urn:schemas-microsoft-com:office:smarttags" w:element="metricconverter">
        <w:smartTagPr>
          <w:attr w:name="ProductID" w:val="0,30 га"/>
        </w:smartTagPr>
        <w:r w:rsidRPr="00C31366">
          <w:t>0,30 га</w:t>
        </w:r>
      </w:smartTag>
      <w:r w:rsidRPr="00C31366">
        <w:t xml:space="preserve">, полян 0,05 – </w:t>
      </w:r>
      <w:smartTag w:uri="urn:schemas-microsoft-com:office:smarttags" w:element="metricconverter">
        <w:smartTagPr>
          <w:attr w:name="ProductID" w:val="0,15 га"/>
        </w:smartTagPr>
        <w:r w:rsidRPr="00C31366">
          <w:t>0,15 га</w:t>
        </w:r>
      </w:smartTag>
      <w:r w:rsidRPr="00C31366">
        <w:t>.</w:t>
      </w:r>
    </w:p>
    <w:p w:rsidR="00CE541B" w:rsidRDefault="001A3FE9" w:rsidP="001F798C">
      <w:pPr>
        <w:pStyle w:val="affff"/>
        <w:mirrorIndents w:val="0"/>
      </w:pPr>
      <w:r w:rsidRPr="00C31366">
        <w:t>При формировании открытого ландшафта с единичными деревьями</w:t>
      </w:r>
      <w:r w:rsidR="00BE7A4D">
        <w:t xml:space="preserve"> </w:t>
      </w:r>
      <w:r w:rsidRPr="00C31366">
        <w:t xml:space="preserve">отбирают самые лучшие деревья в разных частях поляны, все остальные назначают в </w:t>
      </w:r>
      <w:r w:rsidRPr="00763BE1">
        <w:t>рубку.</w:t>
      </w:r>
    </w:p>
    <w:p w:rsidR="004924FA" w:rsidRPr="00763BE1" w:rsidRDefault="004924FA" w:rsidP="004924FA">
      <w:pPr>
        <w:pStyle w:val="affff"/>
        <w:mirrorIndents w:val="0"/>
      </w:pPr>
      <w:r w:rsidRPr="00763BE1">
        <w:tab/>
        <w:t>В первую о</w:t>
      </w:r>
      <w:r>
        <w:t>чередь ландшафтные рубки проводятся</w:t>
      </w:r>
      <w:r w:rsidRPr="00763BE1">
        <w:t xml:space="preserve"> в насаждениях, испытывающих отрицательное влияние в результате антропогенного воздействия (воздействие газов, дыма, уплотнений почвы). Эти насаждения требуют безотлагательного проведения мероприятий по спасению их от гибели. Здесь, как правило, ландшафтные рубки должны сочетаться с посадками и другими мероприятиями, повышающими устойчивость насаждений.</w:t>
      </w:r>
    </w:p>
    <w:p w:rsidR="004924FA" w:rsidRPr="00763BE1" w:rsidRDefault="004924FA" w:rsidP="004924FA">
      <w:pPr>
        <w:pStyle w:val="affff"/>
        <w:mirrorIndents w:val="0"/>
      </w:pPr>
      <w:r w:rsidRPr="00763BE1">
        <w:tab/>
        <w:t>В насаждениях, страдающих от уплотнения почвы в местах с повышенной посещаемостью, наблюдается вытаптывание подроста, подлеска и напочвенного покрова с последующей суховершинностью деревьев. Это, как правило, насаждения, прилегающие к местам активного отдыха, железнодорожным станциям, прудам и другим рекреационным объектам, населенным пунктам.</w:t>
      </w:r>
    </w:p>
    <w:p w:rsidR="004924FA" w:rsidRPr="00763BE1" w:rsidRDefault="004924FA" w:rsidP="004924FA">
      <w:pPr>
        <w:pStyle w:val="affff"/>
        <w:mirrorIndents w:val="0"/>
      </w:pPr>
      <w:r w:rsidRPr="00763BE1">
        <w:tab/>
        <w:t>Следствием антропогенного воздействия в этих местах является потеря или снижение устойчивости насаждений. Поэтому во всех случаях определяющей целью проведения здесь ландшафтных рубок является повышение устойчивости насаждений. При этом ландшафтные рубки проводятся на всей площади антропогенного воздействия.</w:t>
      </w:r>
    </w:p>
    <w:p w:rsidR="004924FA" w:rsidRPr="00763BE1" w:rsidRDefault="004924FA" w:rsidP="004924FA">
      <w:pPr>
        <w:pStyle w:val="affff"/>
        <w:mirrorIndents w:val="0"/>
      </w:pPr>
      <w:r w:rsidRPr="00763BE1">
        <w:tab/>
        <w:t xml:space="preserve">Во вторую очередь ландшафтные рубки проводятся на участках, расположенных вдоль автомобильных дорог, туристических и прогулочных маршрутов, видовых точек и площадок (по </w:t>
      </w:r>
      <w:smartTag w:uri="urn:schemas-microsoft-com:office:smarttags" w:element="metricconverter">
        <w:smartTagPr>
          <w:attr w:name="ProductID" w:val="200 м"/>
        </w:smartTagPr>
        <w:r w:rsidRPr="00763BE1">
          <w:t>200 м</w:t>
        </w:r>
      </w:smartTag>
      <w:r w:rsidRPr="00763BE1">
        <w:t xml:space="preserve"> в обе стороны), по берегам водоемов (вглубь до </w:t>
      </w:r>
      <w:smartTag w:uri="urn:schemas-microsoft-com:office:smarttags" w:element="metricconverter">
        <w:smartTagPr>
          <w:attr w:name="ProductID" w:val="200 м"/>
        </w:smartTagPr>
        <w:r w:rsidRPr="00763BE1">
          <w:t>200 м</w:t>
        </w:r>
      </w:smartTag>
      <w:r w:rsidRPr="00763BE1">
        <w:t>). Прогулочными маршрутами могут быть дороги, тропы, квартальные просеки.</w:t>
      </w:r>
    </w:p>
    <w:p w:rsidR="00DF24BE" w:rsidRDefault="004924FA" w:rsidP="004924FA">
      <w:pPr>
        <w:pStyle w:val="affff"/>
        <w:mirrorIndents w:val="0"/>
      </w:pPr>
      <w:r w:rsidRPr="00763BE1">
        <w:tab/>
        <w:t>В третью очередь в рубки отводятся площади, расположенные за пределами площадей, названных для проведе</w:t>
      </w:r>
      <w:r w:rsidR="001572ED">
        <w:t>ния их в первую и вторую очеред</w:t>
      </w:r>
      <w:r w:rsidRPr="00763BE1">
        <w:t>и. Это места, перспективные с точки зрения увеличения рекреационной нагрузки.</w:t>
      </w:r>
    </w:p>
    <w:p w:rsidR="00DF24BE" w:rsidRDefault="00DF24BE">
      <w:pPr>
        <w:ind w:firstLine="0"/>
        <w:rPr>
          <w:rFonts w:eastAsia="Times New Roman"/>
        </w:rPr>
      </w:pPr>
      <w:r>
        <w:br w:type="page"/>
      </w:r>
    </w:p>
    <w:p w:rsidR="001572ED" w:rsidRDefault="001A3FE9" w:rsidP="001572ED">
      <w:pPr>
        <w:pStyle w:val="affff"/>
        <w:mirrorIndents w:val="0"/>
        <w:jc w:val="right"/>
        <w:rPr>
          <w:i/>
        </w:rPr>
      </w:pPr>
      <w:r w:rsidRPr="00AC1738">
        <w:rPr>
          <w:i/>
        </w:rPr>
        <w:lastRenderedPageBreak/>
        <w:t>Таблица 2.8.</w:t>
      </w:r>
      <w:r w:rsidR="00FE7663" w:rsidRPr="00AC1738">
        <w:rPr>
          <w:i/>
        </w:rPr>
        <w:t>1.</w:t>
      </w:r>
      <w:r w:rsidR="007461FA">
        <w:rPr>
          <w:i/>
        </w:rPr>
        <w:t>9.3</w:t>
      </w:r>
    </w:p>
    <w:p w:rsidR="001A3FE9" w:rsidRDefault="00FD11D3" w:rsidP="001F798C">
      <w:pPr>
        <w:pStyle w:val="affff"/>
        <w:mirrorIndents w:val="0"/>
        <w:jc w:val="center"/>
      </w:pPr>
      <w:r>
        <w:t>Критерии</w:t>
      </w:r>
      <w:r w:rsidR="001A3FE9" w:rsidRPr="00763BE1">
        <w:t xml:space="preserve"> для отбора оставляемых групп и отдельных деревьев</w:t>
      </w:r>
      <w:r>
        <w:t xml:space="preserve"> </w:t>
      </w:r>
      <w:r w:rsidR="001A3FE9" w:rsidRPr="00763BE1">
        <w:t>при рубках ухода за лесом по формированию лесопарковых</w:t>
      </w:r>
      <w:r>
        <w:t xml:space="preserve"> </w:t>
      </w:r>
      <w:r w:rsidR="007461FA">
        <w:t>ландшафтов</w:t>
      </w:r>
    </w:p>
    <w:p w:rsidR="007461FA" w:rsidRPr="00763BE1" w:rsidRDefault="007461FA" w:rsidP="001F798C">
      <w:pPr>
        <w:pStyle w:val="a8"/>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7987"/>
      </w:tblGrid>
      <w:tr w:rsidR="001A3FE9" w:rsidRPr="00AC1738" w:rsidTr="001572ED">
        <w:trPr>
          <w:jc w:val="center"/>
        </w:trPr>
        <w:tc>
          <w:tcPr>
            <w:tcW w:w="1168" w:type="pct"/>
          </w:tcPr>
          <w:p w:rsidR="001A3FE9" w:rsidRPr="00CE541B" w:rsidRDefault="001A3FE9" w:rsidP="001F798C">
            <w:pPr>
              <w:pStyle w:val="a8"/>
              <w:rPr>
                <w:sz w:val="25"/>
                <w:szCs w:val="25"/>
              </w:rPr>
            </w:pPr>
            <w:r w:rsidRPr="00CE541B">
              <w:rPr>
                <w:sz w:val="25"/>
                <w:szCs w:val="25"/>
              </w:rPr>
              <w:t>Признаки элементов ландшафтов</w:t>
            </w:r>
          </w:p>
        </w:tc>
        <w:tc>
          <w:tcPr>
            <w:tcW w:w="3832" w:type="pct"/>
            <w:vAlign w:val="center"/>
          </w:tcPr>
          <w:p w:rsidR="001A3FE9" w:rsidRPr="00CE541B" w:rsidRDefault="001A3FE9" w:rsidP="001F798C">
            <w:pPr>
              <w:pStyle w:val="a8"/>
              <w:rPr>
                <w:sz w:val="25"/>
                <w:szCs w:val="25"/>
              </w:rPr>
            </w:pPr>
            <w:r w:rsidRPr="00CE541B">
              <w:rPr>
                <w:sz w:val="25"/>
                <w:szCs w:val="25"/>
              </w:rPr>
              <w:t xml:space="preserve">Рекомендуемые </w:t>
            </w:r>
          </w:p>
        </w:tc>
      </w:tr>
      <w:tr w:rsidR="001A3FE9" w:rsidRPr="00AC1738" w:rsidTr="001572ED">
        <w:trPr>
          <w:jc w:val="center"/>
        </w:trPr>
        <w:tc>
          <w:tcPr>
            <w:tcW w:w="1168" w:type="pct"/>
          </w:tcPr>
          <w:p w:rsidR="001A3FE9" w:rsidRPr="00CE541B" w:rsidRDefault="001A3FE9" w:rsidP="001F798C">
            <w:pPr>
              <w:pStyle w:val="a8"/>
              <w:rPr>
                <w:sz w:val="25"/>
                <w:szCs w:val="25"/>
              </w:rPr>
            </w:pPr>
            <w:r w:rsidRPr="00CE541B">
              <w:rPr>
                <w:sz w:val="25"/>
                <w:szCs w:val="25"/>
              </w:rPr>
              <w:t>Расположение групп и отдельных деревьев по площади</w:t>
            </w:r>
          </w:p>
        </w:tc>
        <w:tc>
          <w:tcPr>
            <w:tcW w:w="3832" w:type="pct"/>
          </w:tcPr>
          <w:p w:rsidR="001A3FE9" w:rsidRPr="00CE541B" w:rsidRDefault="001A3FE9" w:rsidP="001F798C">
            <w:pPr>
              <w:pStyle w:val="a8"/>
              <w:rPr>
                <w:sz w:val="25"/>
                <w:szCs w:val="25"/>
              </w:rPr>
            </w:pPr>
            <w:r w:rsidRPr="00CE541B">
              <w:rPr>
                <w:sz w:val="25"/>
                <w:szCs w:val="25"/>
              </w:rPr>
              <w:t>- неравномерное (следует избегать шахматного и рядового);</w:t>
            </w:r>
          </w:p>
          <w:p w:rsidR="001A3FE9" w:rsidRPr="00CE541B" w:rsidRDefault="001A3FE9" w:rsidP="001F798C">
            <w:pPr>
              <w:pStyle w:val="a8"/>
              <w:rPr>
                <w:sz w:val="25"/>
                <w:szCs w:val="25"/>
              </w:rPr>
            </w:pPr>
            <w:r w:rsidRPr="00CE541B">
              <w:rPr>
                <w:sz w:val="25"/>
                <w:szCs w:val="25"/>
              </w:rPr>
              <w:t>- ближе к дороге – мелкие группы, дальше – крупные;</w:t>
            </w:r>
          </w:p>
          <w:p w:rsidR="001A3FE9" w:rsidRPr="00CE541B" w:rsidRDefault="001A3FE9" w:rsidP="001F798C">
            <w:pPr>
              <w:pStyle w:val="a8"/>
              <w:rPr>
                <w:sz w:val="25"/>
                <w:szCs w:val="25"/>
              </w:rPr>
            </w:pPr>
            <w:r w:rsidRPr="00CE541B">
              <w:rPr>
                <w:sz w:val="25"/>
                <w:szCs w:val="25"/>
              </w:rPr>
              <w:t>- ближек дороге – со светлой листвой, дальше – с темной;</w:t>
            </w:r>
          </w:p>
          <w:p w:rsidR="001A3FE9" w:rsidRPr="00CE541B" w:rsidRDefault="001A3FE9" w:rsidP="001F798C">
            <w:pPr>
              <w:pStyle w:val="a8"/>
              <w:rPr>
                <w:sz w:val="25"/>
                <w:szCs w:val="25"/>
              </w:rPr>
            </w:pPr>
            <w:r w:rsidRPr="00CE541B">
              <w:rPr>
                <w:sz w:val="25"/>
                <w:szCs w:val="25"/>
              </w:rPr>
              <w:t>- около дорог – растения с красивыми листьями, цветами, плодами, растения с ароматными цветами;</w:t>
            </w:r>
          </w:p>
          <w:p w:rsidR="001A3FE9" w:rsidRPr="00CE541B" w:rsidRDefault="001A3FE9" w:rsidP="001F798C">
            <w:pPr>
              <w:pStyle w:val="a8"/>
              <w:rPr>
                <w:sz w:val="25"/>
                <w:szCs w:val="25"/>
              </w:rPr>
            </w:pPr>
            <w:r w:rsidRPr="00CE541B">
              <w:rPr>
                <w:sz w:val="25"/>
                <w:szCs w:val="25"/>
              </w:rPr>
              <w:t>- деревья с ажурной кроной располагаются выше дорог, с плотной кроной – ниже дорог;</w:t>
            </w:r>
          </w:p>
          <w:p w:rsidR="001A3FE9" w:rsidRPr="00CE541B" w:rsidRDefault="001A3FE9" w:rsidP="001F798C">
            <w:pPr>
              <w:pStyle w:val="a8"/>
              <w:rPr>
                <w:sz w:val="25"/>
                <w:szCs w:val="25"/>
              </w:rPr>
            </w:pPr>
            <w:r w:rsidRPr="00CE541B">
              <w:rPr>
                <w:sz w:val="25"/>
                <w:szCs w:val="25"/>
              </w:rPr>
              <w:t>- деревья с красивыми силуэтами – на расстоянии трех высот от дороги;</w:t>
            </w:r>
          </w:p>
          <w:p w:rsidR="001A3FE9" w:rsidRPr="00CE541B" w:rsidRDefault="001A3FE9" w:rsidP="001F798C">
            <w:pPr>
              <w:pStyle w:val="a8"/>
              <w:rPr>
                <w:sz w:val="25"/>
                <w:szCs w:val="25"/>
              </w:rPr>
            </w:pPr>
            <w:r w:rsidRPr="00CE541B">
              <w:rPr>
                <w:sz w:val="25"/>
                <w:szCs w:val="25"/>
              </w:rPr>
              <w:t>- у водоема, на поляне и опушке – деревья с плакучими кронами;</w:t>
            </w:r>
          </w:p>
          <w:p w:rsidR="001A3FE9" w:rsidRPr="00CE541B" w:rsidRDefault="001A3FE9" w:rsidP="001F798C">
            <w:pPr>
              <w:pStyle w:val="a8"/>
              <w:rPr>
                <w:sz w:val="25"/>
                <w:szCs w:val="25"/>
              </w:rPr>
            </w:pPr>
            <w:r w:rsidRPr="00CE541B">
              <w:rPr>
                <w:sz w:val="25"/>
                <w:szCs w:val="25"/>
              </w:rPr>
              <w:t>- деревья с раскидистыми кронами – свободно на поляне;</w:t>
            </w:r>
          </w:p>
          <w:p w:rsidR="001A3FE9" w:rsidRPr="00CE541B" w:rsidRDefault="001A3FE9" w:rsidP="001F798C">
            <w:pPr>
              <w:pStyle w:val="a8"/>
              <w:rPr>
                <w:sz w:val="25"/>
                <w:szCs w:val="25"/>
              </w:rPr>
            </w:pPr>
            <w:r w:rsidRPr="00CE541B">
              <w:rPr>
                <w:sz w:val="25"/>
                <w:szCs w:val="25"/>
              </w:rPr>
              <w:t>- в северной части поляны и водоема – плотные группы;</w:t>
            </w:r>
          </w:p>
          <w:p w:rsidR="001A3FE9" w:rsidRPr="00CE541B" w:rsidRDefault="001A3FE9" w:rsidP="001F798C">
            <w:pPr>
              <w:pStyle w:val="a8"/>
              <w:rPr>
                <w:sz w:val="25"/>
                <w:szCs w:val="25"/>
              </w:rPr>
            </w:pPr>
            <w:r w:rsidRPr="00CE541B">
              <w:rPr>
                <w:sz w:val="25"/>
                <w:szCs w:val="25"/>
              </w:rPr>
              <w:t>- на берегу</w:t>
            </w:r>
            <w:r w:rsidR="00FD11D3">
              <w:rPr>
                <w:sz w:val="25"/>
                <w:szCs w:val="25"/>
              </w:rPr>
              <w:t xml:space="preserve"> </w:t>
            </w:r>
            <w:r w:rsidRPr="00CE541B">
              <w:rPr>
                <w:sz w:val="25"/>
                <w:szCs w:val="25"/>
              </w:rPr>
              <w:t>большого водоема – крупные группы, мелкого – небольшие;</w:t>
            </w:r>
          </w:p>
          <w:p w:rsidR="001A3FE9" w:rsidRPr="00CE541B" w:rsidRDefault="001A3FE9" w:rsidP="001F798C">
            <w:pPr>
              <w:pStyle w:val="a8"/>
              <w:rPr>
                <w:sz w:val="25"/>
                <w:szCs w:val="25"/>
              </w:rPr>
            </w:pPr>
            <w:r w:rsidRPr="00CE541B">
              <w:rPr>
                <w:sz w:val="25"/>
                <w:szCs w:val="25"/>
              </w:rPr>
              <w:t>- на гребнях холмов и обрывов – высокие деревья, у подножья – низкие;</w:t>
            </w:r>
          </w:p>
          <w:p w:rsidR="001A3FE9" w:rsidRPr="00CE541B" w:rsidRDefault="001A3FE9" w:rsidP="001F798C">
            <w:pPr>
              <w:pStyle w:val="a8"/>
              <w:rPr>
                <w:sz w:val="25"/>
                <w:szCs w:val="25"/>
              </w:rPr>
            </w:pPr>
            <w:r w:rsidRPr="00CE541B">
              <w:rPr>
                <w:sz w:val="25"/>
                <w:szCs w:val="25"/>
              </w:rPr>
              <w:t>- группы на одной поляне не должны быть одинакового вида</w:t>
            </w:r>
          </w:p>
        </w:tc>
      </w:tr>
      <w:tr w:rsidR="001A3FE9" w:rsidRPr="00AC1738" w:rsidTr="001572ED">
        <w:trPr>
          <w:jc w:val="center"/>
        </w:trPr>
        <w:tc>
          <w:tcPr>
            <w:tcW w:w="1168" w:type="pct"/>
          </w:tcPr>
          <w:p w:rsidR="001A3FE9" w:rsidRPr="00CE541B" w:rsidRDefault="001A3FE9" w:rsidP="001F798C">
            <w:pPr>
              <w:pStyle w:val="a8"/>
              <w:rPr>
                <w:sz w:val="25"/>
                <w:szCs w:val="25"/>
              </w:rPr>
            </w:pPr>
            <w:r w:rsidRPr="00CE541B">
              <w:rPr>
                <w:sz w:val="25"/>
                <w:szCs w:val="25"/>
              </w:rPr>
              <w:t>Расположение деревьев внутри группы</w:t>
            </w:r>
          </w:p>
        </w:tc>
        <w:tc>
          <w:tcPr>
            <w:tcW w:w="3832" w:type="pct"/>
          </w:tcPr>
          <w:p w:rsidR="001A3FE9" w:rsidRPr="00CE541B" w:rsidRDefault="001A3FE9" w:rsidP="001572ED">
            <w:pPr>
              <w:pStyle w:val="a8"/>
              <w:jc w:val="left"/>
              <w:rPr>
                <w:sz w:val="25"/>
                <w:szCs w:val="25"/>
              </w:rPr>
            </w:pPr>
            <w:r w:rsidRPr="00CE541B">
              <w:rPr>
                <w:sz w:val="25"/>
                <w:szCs w:val="25"/>
              </w:rPr>
              <w:t>- неравномерное: состав группы на поляне из деревьев конусовой и яйцевидной форм;</w:t>
            </w:r>
          </w:p>
          <w:p w:rsidR="001A3FE9" w:rsidRPr="00CE541B" w:rsidRDefault="001A3FE9" w:rsidP="001572ED">
            <w:pPr>
              <w:pStyle w:val="a8"/>
              <w:jc w:val="left"/>
              <w:rPr>
                <w:sz w:val="25"/>
                <w:szCs w:val="25"/>
              </w:rPr>
            </w:pPr>
            <w:r w:rsidRPr="00CE541B">
              <w:rPr>
                <w:sz w:val="25"/>
                <w:szCs w:val="25"/>
              </w:rPr>
              <w:t>- с шаровидной формой – лучше отдельно стоящие;</w:t>
            </w:r>
          </w:p>
          <w:p w:rsidR="001A3FE9" w:rsidRPr="00CE541B" w:rsidRDefault="001A3FE9" w:rsidP="001572ED">
            <w:pPr>
              <w:pStyle w:val="a8"/>
              <w:jc w:val="left"/>
              <w:rPr>
                <w:sz w:val="25"/>
                <w:szCs w:val="25"/>
              </w:rPr>
            </w:pPr>
            <w:r w:rsidRPr="00CE541B">
              <w:rPr>
                <w:sz w:val="25"/>
                <w:szCs w:val="25"/>
              </w:rPr>
              <w:t>- в центре группы на поляне высокие деревья, подбитые кустарником с разрывом</w:t>
            </w:r>
          </w:p>
        </w:tc>
      </w:tr>
      <w:tr w:rsidR="001A3FE9" w:rsidRPr="00AC1738" w:rsidTr="001572ED">
        <w:trPr>
          <w:jc w:val="center"/>
        </w:trPr>
        <w:tc>
          <w:tcPr>
            <w:tcW w:w="1168" w:type="pct"/>
          </w:tcPr>
          <w:p w:rsidR="001A3FE9" w:rsidRPr="00CE541B" w:rsidRDefault="001A3FE9" w:rsidP="001F798C">
            <w:pPr>
              <w:pStyle w:val="a8"/>
              <w:rPr>
                <w:sz w:val="25"/>
                <w:szCs w:val="25"/>
              </w:rPr>
            </w:pPr>
            <w:r w:rsidRPr="00CE541B">
              <w:rPr>
                <w:sz w:val="25"/>
                <w:szCs w:val="25"/>
              </w:rPr>
              <w:t>Конфигурация группы</w:t>
            </w:r>
          </w:p>
        </w:tc>
        <w:tc>
          <w:tcPr>
            <w:tcW w:w="3832" w:type="pct"/>
          </w:tcPr>
          <w:p w:rsidR="001A3FE9" w:rsidRPr="00CE541B" w:rsidRDefault="001A3FE9" w:rsidP="001572ED">
            <w:pPr>
              <w:pStyle w:val="a8"/>
              <w:jc w:val="left"/>
              <w:rPr>
                <w:sz w:val="25"/>
                <w:szCs w:val="25"/>
              </w:rPr>
            </w:pPr>
            <w:r w:rsidRPr="00CE541B">
              <w:rPr>
                <w:sz w:val="25"/>
                <w:szCs w:val="25"/>
              </w:rPr>
              <w:t>При малой их высоте (до 3-х м) – конфигурация округлая или эллипсовидная, при большей высоте групп допускается и сложная</w:t>
            </w:r>
          </w:p>
        </w:tc>
      </w:tr>
      <w:tr w:rsidR="001A3FE9" w:rsidRPr="00AC1738" w:rsidTr="001572ED">
        <w:trPr>
          <w:jc w:val="center"/>
        </w:trPr>
        <w:tc>
          <w:tcPr>
            <w:tcW w:w="1168" w:type="pct"/>
          </w:tcPr>
          <w:p w:rsidR="001A3FE9" w:rsidRPr="00CE541B" w:rsidRDefault="001A3FE9" w:rsidP="001F798C">
            <w:pPr>
              <w:pStyle w:val="a8"/>
              <w:rPr>
                <w:sz w:val="25"/>
                <w:szCs w:val="25"/>
              </w:rPr>
            </w:pPr>
            <w:r w:rsidRPr="00CE541B">
              <w:rPr>
                <w:sz w:val="25"/>
                <w:szCs w:val="25"/>
              </w:rPr>
              <w:t>Плотность группы</w:t>
            </w:r>
          </w:p>
        </w:tc>
        <w:tc>
          <w:tcPr>
            <w:tcW w:w="3832" w:type="pct"/>
          </w:tcPr>
          <w:p w:rsidR="001A3FE9" w:rsidRPr="00CE541B" w:rsidRDefault="001A3FE9" w:rsidP="001572ED">
            <w:pPr>
              <w:pStyle w:val="a8"/>
              <w:jc w:val="left"/>
              <w:rPr>
                <w:sz w:val="25"/>
                <w:szCs w:val="25"/>
              </w:rPr>
            </w:pPr>
            <w:r w:rsidRPr="00CE541B">
              <w:rPr>
                <w:sz w:val="25"/>
                <w:szCs w:val="25"/>
              </w:rPr>
              <w:t>На поляне и в насаждениях – компактная, на берегу или месте, через которое открывается перспектива – рыхлая; на фоне опушки – та и другая</w:t>
            </w:r>
          </w:p>
        </w:tc>
      </w:tr>
      <w:tr w:rsidR="001A3FE9" w:rsidRPr="00AC1738" w:rsidTr="001572ED">
        <w:trPr>
          <w:jc w:val="center"/>
        </w:trPr>
        <w:tc>
          <w:tcPr>
            <w:tcW w:w="1168" w:type="pct"/>
          </w:tcPr>
          <w:p w:rsidR="001A3FE9" w:rsidRPr="00CE541B" w:rsidRDefault="001A3FE9" w:rsidP="001F798C">
            <w:pPr>
              <w:pStyle w:val="a8"/>
              <w:rPr>
                <w:sz w:val="25"/>
                <w:szCs w:val="25"/>
              </w:rPr>
            </w:pPr>
            <w:r w:rsidRPr="00CE541B">
              <w:rPr>
                <w:sz w:val="25"/>
                <w:szCs w:val="25"/>
              </w:rPr>
              <w:t>Красочность</w:t>
            </w:r>
          </w:p>
        </w:tc>
        <w:tc>
          <w:tcPr>
            <w:tcW w:w="3832" w:type="pct"/>
          </w:tcPr>
          <w:p w:rsidR="001A3FE9" w:rsidRPr="00CE541B" w:rsidRDefault="001A3FE9" w:rsidP="001572ED">
            <w:pPr>
              <w:pStyle w:val="a8"/>
              <w:jc w:val="left"/>
              <w:rPr>
                <w:sz w:val="25"/>
                <w:szCs w:val="25"/>
              </w:rPr>
            </w:pPr>
            <w:r w:rsidRPr="00CE541B">
              <w:rPr>
                <w:sz w:val="25"/>
                <w:szCs w:val="25"/>
              </w:rPr>
              <w:t>Кроны кустарника резко отличаются по цвету от крон деревьев в группе: ярко окрашенные стволы или кроны с учетом сезонности: яркие цвета, группы кустарника, отличающиеся по цвету от покрова.</w:t>
            </w:r>
          </w:p>
        </w:tc>
      </w:tr>
      <w:tr w:rsidR="001A3FE9" w:rsidRPr="00AC1738" w:rsidTr="001572ED">
        <w:trPr>
          <w:jc w:val="center"/>
        </w:trPr>
        <w:tc>
          <w:tcPr>
            <w:tcW w:w="1168" w:type="pct"/>
          </w:tcPr>
          <w:p w:rsidR="001A3FE9" w:rsidRPr="00CE541B" w:rsidRDefault="001A3FE9" w:rsidP="001F798C">
            <w:pPr>
              <w:pStyle w:val="a8"/>
              <w:rPr>
                <w:sz w:val="25"/>
                <w:szCs w:val="25"/>
              </w:rPr>
            </w:pPr>
            <w:r w:rsidRPr="00CE541B">
              <w:rPr>
                <w:sz w:val="25"/>
                <w:szCs w:val="25"/>
              </w:rPr>
              <w:t xml:space="preserve">Форма крон и </w:t>
            </w:r>
          </w:p>
          <w:p w:rsidR="001A3FE9" w:rsidRPr="00CE541B" w:rsidRDefault="001A3FE9" w:rsidP="001F798C">
            <w:pPr>
              <w:pStyle w:val="a8"/>
              <w:rPr>
                <w:sz w:val="25"/>
                <w:szCs w:val="25"/>
              </w:rPr>
            </w:pPr>
            <w:r w:rsidRPr="00CE541B">
              <w:rPr>
                <w:sz w:val="25"/>
                <w:szCs w:val="25"/>
              </w:rPr>
              <w:t>стволов</w:t>
            </w:r>
          </w:p>
        </w:tc>
        <w:tc>
          <w:tcPr>
            <w:tcW w:w="3832" w:type="pct"/>
          </w:tcPr>
          <w:p w:rsidR="001A3FE9" w:rsidRPr="00CE541B" w:rsidRDefault="001A3FE9" w:rsidP="001572ED">
            <w:pPr>
              <w:pStyle w:val="a8"/>
              <w:jc w:val="left"/>
              <w:rPr>
                <w:sz w:val="25"/>
                <w:szCs w:val="25"/>
              </w:rPr>
            </w:pPr>
            <w:r w:rsidRPr="00CE541B">
              <w:rPr>
                <w:sz w:val="25"/>
                <w:szCs w:val="25"/>
              </w:rPr>
              <w:t>Кроны хорошо развитые, конкретной формы для данного вида; красивое ветвление; стволы, отходящие от общего корня на поляне; прямые стволы в насаждении; стволы оригинальной формы (с искривлениями, капами, дуплами), но в небольшом количестве</w:t>
            </w:r>
          </w:p>
        </w:tc>
      </w:tr>
    </w:tbl>
    <w:p w:rsidR="00DF24BE" w:rsidRDefault="00DF24BE">
      <w:pPr>
        <w:ind w:firstLine="0"/>
        <w:rPr>
          <w:rFonts w:eastAsia="Times New Roman"/>
        </w:rPr>
      </w:pPr>
      <w:r>
        <w:rPr>
          <w:rFonts w:eastAsia="Times New Roman"/>
        </w:rPr>
        <w:br w:type="page"/>
      </w:r>
    </w:p>
    <w:p w:rsidR="001A3FE9" w:rsidRPr="00DF24BE" w:rsidRDefault="001A3FE9" w:rsidP="00DF24BE">
      <w:pPr>
        <w:pStyle w:val="affff"/>
        <w:jc w:val="right"/>
        <w:rPr>
          <w:i/>
        </w:rPr>
      </w:pPr>
      <w:r w:rsidRPr="00DF24BE">
        <w:rPr>
          <w:i/>
        </w:rPr>
        <w:lastRenderedPageBreak/>
        <w:t>Таблица 2.8.</w:t>
      </w:r>
      <w:r w:rsidR="001626D9" w:rsidRPr="00DF24BE">
        <w:rPr>
          <w:i/>
        </w:rPr>
        <w:t>1.</w:t>
      </w:r>
      <w:r w:rsidR="007461FA" w:rsidRPr="00DF24BE">
        <w:rPr>
          <w:i/>
        </w:rPr>
        <w:t>9.4</w:t>
      </w:r>
      <w:r w:rsidR="00DF24BE" w:rsidRPr="00DF24BE">
        <w:rPr>
          <w:i/>
        </w:rPr>
        <w:t>.</w:t>
      </w:r>
    </w:p>
    <w:p w:rsidR="001A3FE9" w:rsidRDefault="001A3FE9" w:rsidP="00DF24BE">
      <w:pPr>
        <w:pStyle w:val="affff"/>
        <w:jc w:val="center"/>
      </w:pPr>
      <w:r w:rsidRPr="00763BE1">
        <w:t>Рекомендации по некоторым приемам улучшения</w:t>
      </w:r>
      <w:r w:rsidR="00FD11D3">
        <w:t xml:space="preserve"> </w:t>
      </w:r>
      <w:r w:rsidRPr="00763BE1">
        <w:t>эстетических и санитарно-гигиенических свойств лесных ландшафт</w:t>
      </w:r>
      <w:r w:rsidR="007461FA">
        <w:t>ов</w:t>
      </w:r>
    </w:p>
    <w:p w:rsidR="007461FA" w:rsidRPr="00763BE1" w:rsidRDefault="007461FA" w:rsidP="001F798C">
      <w:pPr>
        <w:pStyle w:val="a8"/>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8297"/>
      </w:tblGrid>
      <w:tr w:rsidR="001A3FE9" w:rsidRPr="00AC1738" w:rsidTr="001572ED">
        <w:trPr>
          <w:jc w:val="center"/>
        </w:trPr>
        <w:tc>
          <w:tcPr>
            <w:tcW w:w="1019" w:type="pct"/>
            <w:vAlign w:val="center"/>
          </w:tcPr>
          <w:p w:rsidR="001A3FE9" w:rsidRPr="00DF24BE" w:rsidRDefault="001A3FE9" w:rsidP="001F798C">
            <w:pPr>
              <w:pStyle w:val="a8"/>
              <w:rPr>
                <w:szCs w:val="24"/>
              </w:rPr>
            </w:pPr>
            <w:r w:rsidRPr="00DF24BE">
              <w:rPr>
                <w:szCs w:val="24"/>
              </w:rPr>
              <w:t xml:space="preserve">Признаки </w:t>
            </w:r>
          </w:p>
          <w:p w:rsidR="001A3FE9" w:rsidRPr="00DF24BE" w:rsidRDefault="001A3FE9" w:rsidP="001F798C">
            <w:pPr>
              <w:pStyle w:val="a8"/>
              <w:rPr>
                <w:szCs w:val="24"/>
              </w:rPr>
            </w:pPr>
            <w:r w:rsidRPr="00DF24BE">
              <w:rPr>
                <w:szCs w:val="24"/>
              </w:rPr>
              <w:t>ландшафта</w:t>
            </w:r>
          </w:p>
        </w:tc>
        <w:tc>
          <w:tcPr>
            <w:tcW w:w="3981" w:type="pct"/>
            <w:vAlign w:val="center"/>
          </w:tcPr>
          <w:p w:rsidR="001A3FE9" w:rsidRPr="00DF24BE" w:rsidRDefault="001A3FE9" w:rsidP="001F798C">
            <w:pPr>
              <w:pStyle w:val="a8"/>
              <w:rPr>
                <w:szCs w:val="24"/>
              </w:rPr>
            </w:pPr>
            <w:r w:rsidRPr="00DF24BE">
              <w:rPr>
                <w:szCs w:val="24"/>
              </w:rPr>
              <w:t>Приемы улучшения признаков ландшафта</w:t>
            </w:r>
          </w:p>
        </w:tc>
      </w:tr>
      <w:tr w:rsidR="001A3FE9" w:rsidRPr="00AC1738" w:rsidTr="001572ED">
        <w:trPr>
          <w:jc w:val="center"/>
        </w:trPr>
        <w:tc>
          <w:tcPr>
            <w:tcW w:w="1019" w:type="pct"/>
            <w:vAlign w:val="center"/>
          </w:tcPr>
          <w:p w:rsidR="001A3FE9" w:rsidRPr="00DF24BE" w:rsidRDefault="001A3FE9" w:rsidP="001F798C">
            <w:pPr>
              <w:pStyle w:val="a8"/>
              <w:rPr>
                <w:szCs w:val="24"/>
              </w:rPr>
            </w:pPr>
            <w:r w:rsidRPr="00DF24BE">
              <w:rPr>
                <w:szCs w:val="24"/>
              </w:rPr>
              <w:t>Освещенность и обозримость</w:t>
            </w:r>
          </w:p>
        </w:tc>
        <w:tc>
          <w:tcPr>
            <w:tcW w:w="3981" w:type="pct"/>
          </w:tcPr>
          <w:p w:rsidR="001A3FE9" w:rsidRPr="00DF24BE" w:rsidRDefault="001A3FE9" w:rsidP="001F798C">
            <w:pPr>
              <w:pStyle w:val="a8"/>
              <w:rPr>
                <w:szCs w:val="24"/>
              </w:rPr>
            </w:pPr>
            <w:r w:rsidRPr="00DF24BE">
              <w:rPr>
                <w:szCs w:val="24"/>
              </w:rPr>
              <w:t xml:space="preserve">Убираются в высоко сомкнутых насаждениях менее ценные деревья «окнами» диаметром от 5 до </w:t>
            </w:r>
            <w:smartTag w:uri="urn:schemas-microsoft-com:office:smarttags" w:element="metricconverter">
              <w:smartTagPr>
                <w:attr w:name="ProductID" w:val="20 м"/>
              </w:smartTagPr>
              <w:r w:rsidRPr="00DF24BE">
                <w:rPr>
                  <w:szCs w:val="24"/>
                </w:rPr>
                <w:t>20 м</w:t>
              </w:r>
            </w:smartTag>
            <w:r w:rsidRPr="00DF24BE">
              <w:rPr>
                <w:szCs w:val="24"/>
              </w:rPr>
              <w:t xml:space="preserve"> с выборкой запаса 10-20%.</w:t>
            </w:r>
          </w:p>
          <w:p w:rsidR="001A3FE9" w:rsidRPr="00DF24BE" w:rsidRDefault="001A3FE9" w:rsidP="001F798C">
            <w:pPr>
              <w:pStyle w:val="a8"/>
              <w:rPr>
                <w:szCs w:val="24"/>
              </w:rPr>
            </w:pPr>
            <w:r w:rsidRPr="00DF24BE">
              <w:rPr>
                <w:szCs w:val="24"/>
              </w:rPr>
              <w:t>Удаляется сухой и нежизнеспособный подрост и плохого вида подлесок, уборка сухих сучьев на высоту 1,5-</w:t>
            </w:r>
            <w:smartTag w:uri="urn:schemas-microsoft-com:office:smarttags" w:element="metricconverter">
              <w:smartTagPr>
                <w:attr w:name="ProductID" w:val="2 м"/>
              </w:smartTagPr>
              <w:r w:rsidRPr="00DF24BE">
                <w:rPr>
                  <w:szCs w:val="24"/>
                </w:rPr>
                <w:t>2 м</w:t>
              </w:r>
            </w:smartTag>
            <w:r w:rsidRPr="00DF24BE">
              <w:rPr>
                <w:szCs w:val="24"/>
              </w:rPr>
              <w:t>; разреживание молодняков; создание группового расположения подроста, подлеска, молодняка.</w:t>
            </w:r>
          </w:p>
        </w:tc>
      </w:tr>
      <w:tr w:rsidR="001A3FE9" w:rsidRPr="00AC1738" w:rsidTr="001572ED">
        <w:trPr>
          <w:jc w:val="center"/>
        </w:trPr>
        <w:tc>
          <w:tcPr>
            <w:tcW w:w="1019" w:type="pct"/>
            <w:vAlign w:val="center"/>
          </w:tcPr>
          <w:p w:rsidR="001A3FE9" w:rsidRPr="00DF24BE" w:rsidRDefault="001A3FE9" w:rsidP="001F798C">
            <w:pPr>
              <w:pStyle w:val="a8"/>
              <w:rPr>
                <w:szCs w:val="24"/>
              </w:rPr>
            </w:pPr>
            <w:r w:rsidRPr="00DF24BE">
              <w:rPr>
                <w:szCs w:val="24"/>
              </w:rPr>
              <w:t>Красочность и контрастность</w:t>
            </w:r>
          </w:p>
        </w:tc>
        <w:tc>
          <w:tcPr>
            <w:tcW w:w="3981" w:type="pct"/>
          </w:tcPr>
          <w:p w:rsidR="001A3FE9" w:rsidRPr="00DF24BE" w:rsidRDefault="001A3FE9" w:rsidP="001F798C">
            <w:pPr>
              <w:pStyle w:val="a8"/>
              <w:rPr>
                <w:szCs w:val="24"/>
              </w:rPr>
            </w:pPr>
            <w:r w:rsidRPr="00DF24BE">
              <w:rPr>
                <w:szCs w:val="24"/>
              </w:rPr>
              <w:t>Раскрытие ярко окрашенных стволов деревьев, плотных темно-зеленых крон молодых елей, ярко-зеленых крон молодых берез и лиственниц, яркой зелени покрова, зеленых и белых мхов, красноватых и беловатых почв, тропинок, песка, воды и цветущих растений.</w:t>
            </w:r>
          </w:p>
        </w:tc>
      </w:tr>
      <w:tr w:rsidR="001A3FE9" w:rsidRPr="00AC1738" w:rsidTr="001572ED">
        <w:trPr>
          <w:jc w:val="center"/>
        </w:trPr>
        <w:tc>
          <w:tcPr>
            <w:tcW w:w="1019" w:type="pct"/>
            <w:vAlign w:val="center"/>
          </w:tcPr>
          <w:p w:rsidR="001A3FE9" w:rsidRPr="00DF24BE" w:rsidRDefault="001A3FE9" w:rsidP="001F798C">
            <w:pPr>
              <w:pStyle w:val="a8"/>
              <w:rPr>
                <w:szCs w:val="24"/>
              </w:rPr>
            </w:pPr>
            <w:r w:rsidRPr="00DF24BE">
              <w:rPr>
                <w:szCs w:val="24"/>
              </w:rPr>
              <w:t>Разнообразие и взаимосвязь</w:t>
            </w:r>
          </w:p>
        </w:tc>
        <w:tc>
          <w:tcPr>
            <w:tcW w:w="3981" w:type="pct"/>
          </w:tcPr>
          <w:p w:rsidR="001A3FE9" w:rsidRPr="00DF24BE" w:rsidRDefault="001A3FE9" w:rsidP="001F798C">
            <w:pPr>
              <w:pStyle w:val="a8"/>
              <w:rPr>
                <w:szCs w:val="24"/>
              </w:rPr>
            </w:pPr>
            <w:r w:rsidRPr="00DF24BE">
              <w:rPr>
                <w:szCs w:val="24"/>
              </w:rPr>
              <w:t>Перевести некоторые закрытые пространства в открытые или полуоткрытые; открыть перспективы; стремиться к чередованию различных групп ландшафта через 70-</w:t>
            </w:r>
            <w:smartTag w:uri="urn:schemas-microsoft-com:office:smarttags" w:element="metricconverter">
              <w:smartTagPr>
                <w:attr w:name="ProductID" w:val="180 м"/>
              </w:smartTagPr>
              <w:r w:rsidRPr="00DF24BE">
                <w:rPr>
                  <w:szCs w:val="24"/>
                </w:rPr>
                <w:t>180 м</w:t>
              </w:r>
            </w:smartTag>
            <w:r w:rsidRPr="00DF24BE">
              <w:rPr>
                <w:szCs w:val="24"/>
              </w:rPr>
              <w:t>.</w:t>
            </w:r>
          </w:p>
          <w:p w:rsidR="001A3FE9" w:rsidRPr="00DF24BE" w:rsidRDefault="001A3FE9" w:rsidP="001F798C">
            <w:pPr>
              <w:pStyle w:val="a8"/>
              <w:rPr>
                <w:szCs w:val="24"/>
              </w:rPr>
            </w:pPr>
            <w:r w:rsidRPr="00DF24BE">
              <w:rPr>
                <w:szCs w:val="24"/>
              </w:rPr>
              <w:t xml:space="preserve">Если однотипный ландшафт протяженностью более </w:t>
            </w:r>
            <w:smartTag w:uri="urn:schemas-microsoft-com:office:smarttags" w:element="metricconverter">
              <w:smartTagPr>
                <w:attr w:name="ProductID" w:val="300 м"/>
              </w:smartTagPr>
              <w:r w:rsidRPr="00DF24BE">
                <w:rPr>
                  <w:szCs w:val="24"/>
                </w:rPr>
                <w:t>300 м</w:t>
              </w:r>
            </w:smartTag>
            <w:r w:rsidRPr="00DF24BE">
              <w:rPr>
                <w:szCs w:val="24"/>
              </w:rPr>
              <w:t xml:space="preserve"> нельзя разнообразить путем создания типов ландшафта, то существующая монотонность ликвидируется за счет введения разнообразных декоративных пород или сооружения малых архитектурных форм.</w:t>
            </w:r>
          </w:p>
        </w:tc>
      </w:tr>
      <w:tr w:rsidR="001A3FE9" w:rsidRPr="00AC1738" w:rsidTr="001572ED">
        <w:trPr>
          <w:jc w:val="center"/>
        </w:trPr>
        <w:tc>
          <w:tcPr>
            <w:tcW w:w="1019" w:type="pct"/>
            <w:vAlign w:val="center"/>
          </w:tcPr>
          <w:p w:rsidR="001A3FE9" w:rsidRPr="00DF24BE" w:rsidRDefault="001A3FE9" w:rsidP="001F798C">
            <w:pPr>
              <w:pStyle w:val="a8"/>
              <w:rPr>
                <w:szCs w:val="24"/>
              </w:rPr>
            </w:pPr>
            <w:r w:rsidRPr="00DF24BE">
              <w:rPr>
                <w:szCs w:val="24"/>
              </w:rPr>
              <w:t>Перспективы</w:t>
            </w:r>
          </w:p>
        </w:tc>
        <w:tc>
          <w:tcPr>
            <w:tcW w:w="3981" w:type="pct"/>
          </w:tcPr>
          <w:p w:rsidR="001A3FE9" w:rsidRPr="00DF24BE" w:rsidRDefault="001A3FE9" w:rsidP="001F798C">
            <w:pPr>
              <w:pStyle w:val="a8"/>
              <w:rPr>
                <w:szCs w:val="24"/>
              </w:rPr>
            </w:pPr>
            <w:r w:rsidRPr="00DF24BE">
              <w:rPr>
                <w:szCs w:val="24"/>
              </w:rPr>
              <w:t>Использовать для раскрытия перспектив расположенные на</w:t>
            </w:r>
            <w:r w:rsidR="00FD11D3">
              <w:rPr>
                <w:szCs w:val="24"/>
              </w:rPr>
              <w:t xml:space="preserve"> </w:t>
            </w:r>
            <w:r w:rsidRPr="00DF24BE">
              <w:rPr>
                <w:szCs w:val="24"/>
              </w:rPr>
              <w:t xml:space="preserve">расстоянии </w:t>
            </w:r>
            <w:smartTag w:uri="urn:schemas-microsoft-com:office:smarttags" w:element="metricconverter">
              <w:smartTagPr>
                <w:attr w:name="ProductID" w:val="100 м"/>
              </w:smartTagPr>
              <w:r w:rsidRPr="00DF24BE">
                <w:rPr>
                  <w:szCs w:val="24"/>
                </w:rPr>
                <w:t>100 м</w:t>
              </w:r>
            </w:smartTag>
            <w:r w:rsidRPr="00DF24BE">
              <w:rPr>
                <w:szCs w:val="24"/>
              </w:rPr>
              <w:t xml:space="preserve"> от маршрутов открытые живописные пространства, водоемы, архитектурные строения.</w:t>
            </w:r>
          </w:p>
        </w:tc>
      </w:tr>
      <w:tr w:rsidR="001A3FE9" w:rsidRPr="00AC1738" w:rsidTr="001572ED">
        <w:trPr>
          <w:jc w:val="center"/>
        </w:trPr>
        <w:tc>
          <w:tcPr>
            <w:tcW w:w="1019" w:type="pct"/>
            <w:vAlign w:val="center"/>
          </w:tcPr>
          <w:p w:rsidR="001A3FE9" w:rsidRPr="00DF24BE" w:rsidRDefault="001A3FE9" w:rsidP="001F798C">
            <w:pPr>
              <w:pStyle w:val="a8"/>
              <w:rPr>
                <w:szCs w:val="24"/>
              </w:rPr>
            </w:pPr>
            <w:r w:rsidRPr="00DF24BE">
              <w:rPr>
                <w:szCs w:val="24"/>
              </w:rPr>
              <w:t>Декоративные свойства деревьев и кустов</w:t>
            </w:r>
          </w:p>
        </w:tc>
        <w:tc>
          <w:tcPr>
            <w:tcW w:w="3981" w:type="pct"/>
          </w:tcPr>
          <w:p w:rsidR="001A3FE9" w:rsidRPr="00DF24BE" w:rsidRDefault="001A3FE9" w:rsidP="001F798C">
            <w:pPr>
              <w:pStyle w:val="a8"/>
              <w:rPr>
                <w:szCs w:val="24"/>
              </w:rPr>
            </w:pPr>
            <w:r w:rsidRPr="00DF24BE">
              <w:rPr>
                <w:szCs w:val="24"/>
              </w:rPr>
              <w:t>В старых насаждениях закрытого пространства оставлять и раскрывать мощные и стройные стволы деревьев наиболее плотно охвоенные (облиствленные) кусты; в открытых и полуоткрытых пространствах оставлять и создавать группы в соответствии с приводимыми придержками.</w:t>
            </w:r>
          </w:p>
        </w:tc>
      </w:tr>
      <w:tr w:rsidR="001A3FE9" w:rsidRPr="00AC1738" w:rsidTr="001572ED">
        <w:trPr>
          <w:jc w:val="center"/>
        </w:trPr>
        <w:tc>
          <w:tcPr>
            <w:tcW w:w="1019" w:type="pct"/>
            <w:vAlign w:val="center"/>
          </w:tcPr>
          <w:p w:rsidR="001A3FE9" w:rsidRPr="00DF24BE" w:rsidRDefault="001A3FE9" w:rsidP="001F798C">
            <w:pPr>
              <w:pStyle w:val="a8"/>
              <w:rPr>
                <w:szCs w:val="24"/>
              </w:rPr>
            </w:pPr>
            <w:r w:rsidRPr="00DF24BE">
              <w:rPr>
                <w:szCs w:val="24"/>
              </w:rPr>
              <w:t>Конфигурация опушки и ориентация открытых пространств</w:t>
            </w:r>
          </w:p>
        </w:tc>
        <w:tc>
          <w:tcPr>
            <w:tcW w:w="3981" w:type="pct"/>
          </w:tcPr>
          <w:p w:rsidR="001A3FE9" w:rsidRPr="00DF24BE" w:rsidRDefault="001A3FE9" w:rsidP="001F798C">
            <w:pPr>
              <w:pStyle w:val="a8"/>
              <w:rPr>
                <w:szCs w:val="24"/>
              </w:rPr>
            </w:pPr>
            <w:r w:rsidRPr="00DF24BE">
              <w:rPr>
                <w:szCs w:val="24"/>
              </w:rPr>
              <w:t>Создание в опушке открытых пространств, углублений за счет</w:t>
            </w:r>
            <w:r w:rsidR="00FD11D3">
              <w:rPr>
                <w:szCs w:val="24"/>
              </w:rPr>
              <w:t xml:space="preserve"> </w:t>
            </w:r>
            <w:r w:rsidRPr="00DF24BE">
              <w:rPr>
                <w:szCs w:val="24"/>
              </w:rPr>
              <w:t>недекоративных насаждений; расширение полян в направлении запад-восток.</w:t>
            </w:r>
          </w:p>
        </w:tc>
      </w:tr>
      <w:tr w:rsidR="001A3FE9" w:rsidRPr="00AC1738" w:rsidTr="001572ED">
        <w:trPr>
          <w:jc w:val="center"/>
        </w:trPr>
        <w:tc>
          <w:tcPr>
            <w:tcW w:w="1019" w:type="pct"/>
            <w:vAlign w:val="center"/>
          </w:tcPr>
          <w:p w:rsidR="001A3FE9" w:rsidRPr="00DF24BE" w:rsidRDefault="001A3FE9" w:rsidP="001F798C">
            <w:pPr>
              <w:pStyle w:val="a8"/>
              <w:rPr>
                <w:szCs w:val="24"/>
              </w:rPr>
            </w:pPr>
            <w:r w:rsidRPr="00DF24BE">
              <w:rPr>
                <w:szCs w:val="24"/>
              </w:rPr>
              <w:t>Масштабность</w:t>
            </w:r>
          </w:p>
        </w:tc>
        <w:tc>
          <w:tcPr>
            <w:tcW w:w="3981" w:type="pct"/>
          </w:tcPr>
          <w:p w:rsidR="001A3FE9" w:rsidRPr="00DF24BE" w:rsidRDefault="001A3FE9" w:rsidP="001F798C">
            <w:pPr>
              <w:pStyle w:val="a8"/>
              <w:rPr>
                <w:szCs w:val="24"/>
              </w:rPr>
            </w:pPr>
            <w:r w:rsidRPr="00DF24BE">
              <w:rPr>
                <w:szCs w:val="24"/>
              </w:rPr>
              <w:t>Расширение небольших полян до размеров равных 3-10 высотам окружающей опушки. На небольших полянах – мелкие и в небольшом количестве группы, на больших – крупные. Убирать растительность по берегам мелких водоемов.</w:t>
            </w:r>
          </w:p>
        </w:tc>
      </w:tr>
      <w:tr w:rsidR="001A3FE9" w:rsidRPr="00AC1738" w:rsidTr="001572ED">
        <w:trPr>
          <w:jc w:val="center"/>
        </w:trPr>
        <w:tc>
          <w:tcPr>
            <w:tcW w:w="1019" w:type="pct"/>
            <w:vAlign w:val="center"/>
          </w:tcPr>
          <w:p w:rsidR="001A3FE9" w:rsidRPr="00DF24BE" w:rsidRDefault="001A3FE9" w:rsidP="001F798C">
            <w:pPr>
              <w:pStyle w:val="a8"/>
              <w:rPr>
                <w:szCs w:val="24"/>
              </w:rPr>
            </w:pPr>
            <w:r w:rsidRPr="00DF24BE">
              <w:rPr>
                <w:szCs w:val="24"/>
              </w:rPr>
              <w:t>Долговечность</w:t>
            </w:r>
          </w:p>
        </w:tc>
        <w:tc>
          <w:tcPr>
            <w:tcW w:w="3981" w:type="pct"/>
          </w:tcPr>
          <w:p w:rsidR="001A3FE9" w:rsidRPr="00DF24BE" w:rsidRDefault="001A3FE9" w:rsidP="001F798C">
            <w:pPr>
              <w:pStyle w:val="a8"/>
              <w:rPr>
                <w:szCs w:val="24"/>
              </w:rPr>
            </w:pPr>
            <w:r w:rsidRPr="00DF24BE">
              <w:rPr>
                <w:szCs w:val="24"/>
              </w:rPr>
              <w:t>Уборка зараженных деревьев, осветление деревьев и подроста; оставление кустов под деревьями в наиболее посещаемых местах.</w:t>
            </w:r>
          </w:p>
        </w:tc>
      </w:tr>
      <w:tr w:rsidR="001A3FE9" w:rsidRPr="00AC1738" w:rsidTr="001572ED">
        <w:trPr>
          <w:jc w:val="center"/>
        </w:trPr>
        <w:tc>
          <w:tcPr>
            <w:tcW w:w="1019" w:type="pct"/>
            <w:vAlign w:val="center"/>
          </w:tcPr>
          <w:p w:rsidR="001A3FE9" w:rsidRPr="00DF24BE" w:rsidRDefault="001A3FE9" w:rsidP="001F798C">
            <w:pPr>
              <w:pStyle w:val="a8"/>
              <w:rPr>
                <w:szCs w:val="24"/>
              </w:rPr>
            </w:pPr>
            <w:r w:rsidRPr="00DF24BE">
              <w:rPr>
                <w:szCs w:val="24"/>
              </w:rPr>
              <w:t>Санитарно-гигиенические свойства</w:t>
            </w:r>
          </w:p>
        </w:tc>
        <w:tc>
          <w:tcPr>
            <w:tcW w:w="3981" w:type="pct"/>
          </w:tcPr>
          <w:p w:rsidR="001A3FE9" w:rsidRPr="00DF24BE" w:rsidRDefault="001A3FE9" w:rsidP="001F798C">
            <w:pPr>
              <w:pStyle w:val="a8"/>
              <w:rPr>
                <w:szCs w:val="24"/>
              </w:rPr>
            </w:pPr>
            <w:r w:rsidRPr="00DF24BE">
              <w:rPr>
                <w:szCs w:val="24"/>
              </w:rPr>
              <w:t>Увеличение освещенности и прогреваемости за счет вырубки деревьев и кустов; осветление и омолаживание плотных групп со стороны наиболее часто дующих ветров; вдоль дорог с интенсивным движением транспорта; уборка захламленности; уход за экземплярами, обладающими ароматом цветов и хвои путем их осветления.</w:t>
            </w:r>
          </w:p>
        </w:tc>
      </w:tr>
    </w:tbl>
    <w:p w:rsidR="00DF24BE" w:rsidRDefault="00DF24BE">
      <w:pPr>
        <w:ind w:firstLine="0"/>
        <w:rPr>
          <w:rFonts w:eastAsia="Times New Roman"/>
          <w:sz w:val="24"/>
        </w:rPr>
      </w:pPr>
      <w:r>
        <w:br w:type="page"/>
      </w:r>
    </w:p>
    <w:p w:rsidR="001A3FE9" w:rsidRPr="00763BE1" w:rsidRDefault="007461FA" w:rsidP="001F798C">
      <w:pPr>
        <w:pStyle w:val="afffc"/>
        <w:ind w:firstLine="0"/>
        <w:outlineLvl w:val="2"/>
      </w:pPr>
      <w:bookmarkStart w:id="79" w:name="_Toc505078323"/>
      <w:r>
        <w:lastRenderedPageBreak/>
        <w:t xml:space="preserve">2.8.10 </w:t>
      </w:r>
      <w:r w:rsidR="001A3FE9" w:rsidRPr="00763BE1">
        <w:t>Ландшафтные культуры</w:t>
      </w:r>
      <w:bookmarkEnd w:id="79"/>
    </w:p>
    <w:p w:rsidR="001A3FE9" w:rsidRPr="00763BE1" w:rsidRDefault="001A3FE9" w:rsidP="001F798C">
      <w:pPr>
        <w:pStyle w:val="affff"/>
        <w:mirrorIndents w:val="0"/>
        <w:rPr>
          <w:b/>
        </w:rPr>
      </w:pPr>
    </w:p>
    <w:p w:rsidR="001A3FE9" w:rsidRPr="00763BE1" w:rsidRDefault="001A3FE9" w:rsidP="001F798C">
      <w:pPr>
        <w:pStyle w:val="affff"/>
        <w:mirrorIndents w:val="0"/>
      </w:pPr>
      <w:r w:rsidRPr="00763BE1">
        <w:tab/>
        <w:t>Одно из направлений сохранения городских лесов, усиления их пейзажной выразительности – формирование устойчивых искусственных насаждений (лесные, ландшафтные культуры) как на не покрытых лесной растительностью землях, так и под пологом леса, преобразование лесных ландшафтов с целью повышения их рекреационной емкости.</w:t>
      </w:r>
    </w:p>
    <w:p w:rsidR="001A3FE9" w:rsidRPr="00763BE1" w:rsidRDefault="001A3FE9" w:rsidP="001F798C">
      <w:pPr>
        <w:pStyle w:val="affff"/>
        <w:mirrorIndents w:val="0"/>
      </w:pPr>
      <w:r w:rsidRPr="00763BE1">
        <w:tab/>
        <w:t>Подробная технология создания ландша</w:t>
      </w:r>
      <w:r w:rsidR="005C4A65">
        <w:t>фтных культур приведена в разд.</w:t>
      </w:r>
      <w:r w:rsidRPr="00763BE1">
        <w:t xml:space="preserve"> 2.16.3.</w:t>
      </w:r>
    </w:p>
    <w:p w:rsidR="001A3FE9" w:rsidRPr="00763BE1" w:rsidRDefault="001A3FE9" w:rsidP="001F798C">
      <w:pPr>
        <w:pStyle w:val="affff"/>
        <w:mirrorIndents w:val="0"/>
      </w:pPr>
      <w:r w:rsidRPr="00763BE1">
        <w:tab/>
        <w:t>При создании ландшафтных культур одним из основных условий, которое должно выдерживаться безукоризненно, является соответствие высаживаемых пород деревьев условиям местопроизрастания и биологическая совместимость древесных и кустарниковых пород.</w:t>
      </w:r>
    </w:p>
    <w:p w:rsidR="001A3FE9" w:rsidRPr="00763BE1" w:rsidRDefault="001A3FE9" w:rsidP="001F798C">
      <w:pPr>
        <w:pStyle w:val="affff"/>
        <w:mirrorIndents w:val="0"/>
      </w:pPr>
      <w:r w:rsidRPr="00763BE1">
        <w:tab/>
        <w:t>Ландшафтные культуры проектируются для обогащения видового состава древесных пород и улучшения эстетических качеств ландшафтных участков.</w:t>
      </w:r>
    </w:p>
    <w:p w:rsidR="001A3FE9" w:rsidRPr="00763BE1" w:rsidRDefault="001A3FE9" w:rsidP="001F798C">
      <w:pPr>
        <w:pStyle w:val="affff"/>
        <w:mirrorIndents w:val="0"/>
      </w:pPr>
      <w:r w:rsidRPr="00763BE1">
        <w:rPr>
          <w:i/>
        </w:rPr>
        <w:tab/>
      </w:r>
      <w:r w:rsidRPr="00763BE1">
        <w:t>В ассортименте преобладают представители сибирской арборифлоры, которые имеют высокую зимостойкость, устойчивость к суровым местным условиям. Разнообразие ассортимента достаточное для решения задач по улучшению декоративных и эстетических свойств городских лесов.</w:t>
      </w:r>
    </w:p>
    <w:p w:rsidR="001A3FE9" w:rsidRPr="00763BE1" w:rsidRDefault="001A3FE9" w:rsidP="001F798C">
      <w:pPr>
        <w:pStyle w:val="affff"/>
        <w:mirrorIndents w:val="0"/>
      </w:pPr>
      <w:r w:rsidRPr="00763BE1">
        <w:tab/>
        <w:t>Наиболее распространенным типом посадок в лесах рекреационного назначения является метод пейзажных групп.</w:t>
      </w:r>
    </w:p>
    <w:p w:rsidR="001A3FE9" w:rsidRPr="00763BE1" w:rsidRDefault="001A3FE9" w:rsidP="001F798C">
      <w:pPr>
        <w:pStyle w:val="affff"/>
        <w:mirrorIndents w:val="0"/>
      </w:pPr>
      <w:r w:rsidRPr="00763BE1">
        <w:tab/>
        <w:t>Вопрос формирования пейзажных групп сложен. Каждая из них – это своеобразное динамичное художественное образование. Она должна быть эстетичной сама по себе, гармонично сочетаться с окружающим ландшафтом. Лесоводственные дендрологические принципы формирования таких групп базируются на проверенных в природе эталонных образованиях.</w:t>
      </w:r>
    </w:p>
    <w:p w:rsidR="001A3FE9" w:rsidRPr="00763BE1" w:rsidRDefault="001A3FE9" w:rsidP="001F798C">
      <w:pPr>
        <w:pStyle w:val="affff"/>
        <w:mirrorIndents w:val="0"/>
      </w:pPr>
      <w:r w:rsidRPr="00763BE1">
        <w:tab/>
        <w:t>Предложенные лесоустройством пейзажные группы подразделяются на серии, типы и варианты. Серии образованы из основных лесообразующих пород, для городских лесов их подобрано семь: сосновая, кедровая, еловая, пихтовая, лиственничная, березовая и комплексная. Комплексная серия многопородная, она включает группы, сконструированные из интродуцентов, а также не лесообразующих, но высоко декоративных видов.</w:t>
      </w:r>
    </w:p>
    <w:p w:rsidR="001A3FE9" w:rsidRPr="00763BE1" w:rsidRDefault="001A3FE9" w:rsidP="001F798C">
      <w:pPr>
        <w:pStyle w:val="affff"/>
        <w:mirrorIndents w:val="0"/>
      </w:pPr>
      <w:r w:rsidRPr="00763BE1">
        <w:tab/>
        <w:t>Серия подразделяется на три типа групп – простые, смешанные, сложные.</w:t>
      </w:r>
    </w:p>
    <w:p w:rsidR="001A3FE9" w:rsidRPr="007461FA" w:rsidRDefault="001A3FE9" w:rsidP="001F798C">
      <w:pPr>
        <w:pStyle w:val="affff"/>
        <w:mirrorIndents w:val="0"/>
      </w:pPr>
      <w:r w:rsidRPr="00763BE1">
        <w:tab/>
      </w:r>
      <w:r w:rsidRPr="007461FA">
        <w:t>К простому типу отнесены чистые однородные группы. Количество деревьев в группе может варьировать от 3 до 10 и более.</w:t>
      </w:r>
    </w:p>
    <w:p w:rsidR="001A3FE9" w:rsidRPr="007461FA" w:rsidRDefault="001A3FE9" w:rsidP="001F798C">
      <w:pPr>
        <w:pStyle w:val="affff"/>
        <w:mirrorIndents w:val="0"/>
      </w:pPr>
      <w:r w:rsidRPr="007461FA">
        <w:tab/>
        <w:t>Смешанные группы – более сложные образования. Они состоят из главной породы данной серии, преобладающей по составу и других лесообразующих и вспомогательных видов. Обычно в состав смешанной группы включают 2-3 вида деревьев.</w:t>
      </w:r>
    </w:p>
    <w:p w:rsidR="001A3FE9" w:rsidRPr="00763BE1" w:rsidRDefault="001A3FE9" w:rsidP="001F798C">
      <w:pPr>
        <w:pStyle w:val="affff"/>
        <w:mirrorIndents w:val="0"/>
      </w:pPr>
      <w:r w:rsidRPr="007461FA">
        <w:tab/>
        <w:t>Сложные группы –</w:t>
      </w:r>
      <w:r w:rsidRPr="00763BE1">
        <w:t xml:space="preserve"> это пространственно-композиционные построения, состоящие из деревьев и кустарников.</w:t>
      </w:r>
    </w:p>
    <w:p w:rsidR="001A3FE9" w:rsidRPr="00763BE1" w:rsidRDefault="001A3FE9" w:rsidP="001F798C">
      <w:pPr>
        <w:pStyle w:val="affff"/>
        <w:mirrorIndents w:val="0"/>
      </w:pPr>
      <w:r w:rsidRPr="00763BE1">
        <w:tab/>
        <w:t>По величине группы подразделяются на малые (до 3 деревьев), средние (4-7) и большие (8-15 деревьев и кустарников).</w:t>
      </w:r>
    </w:p>
    <w:p w:rsidR="001A3FE9" w:rsidRPr="00763BE1" w:rsidRDefault="001A3FE9" w:rsidP="001F798C">
      <w:pPr>
        <w:pStyle w:val="affff"/>
        <w:mirrorIndents w:val="0"/>
      </w:pPr>
      <w:r w:rsidRPr="00763BE1">
        <w:tab/>
        <w:t>По структуре группы классифицируются на плотные (компактные), ажурные (рыхлые) и сквозистые.</w:t>
      </w:r>
    </w:p>
    <w:p w:rsidR="001A3FE9" w:rsidRPr="00842B13" w:rsidRDefault="001A3FE9" w:rsidP="001F798C">
      <w:pPr>
        <w:pStyle w:val="affff"/>
        <w:mirrorIndents w:val="0"/>
      </w:pPr>
      <w:r w:rsidRPr="00763BE1">
        <w:lastRenderedPageBreak/>
        <w:tab/>
      </w:r>
      <w:r w:rsidRPr="00842B13">
        <w:t>По декоративному строю, они могут быть гармоничными и контрастными по эмоциональному воздействию на психику. Различают группы вдохновляющие, бодрящие, сосредотачивающие, успокаивающие. В основу компоновки древесных видов в группы положены экологический, типологический, систематический и физиологический принципы, позволяющие строить сочетания с учетом поставленных задач.</w:t>
      </w:r>
    </w:p>
    <w:p w:rsidR="001A3FE9" w:rsidRPr="00763BE1" w:rsidRDefault="001A3FE9" w:rsidP="001F798C">
      <w:pPr>
        <w:pStyle w:val="affff"/>
        <w:mirrorIndents w:val="0"/>
      </w:pPr>
      <w:r w:rsidRPr="00763BE1">
        <w:t>На рисунках показаны примеры композиционно-структурных вариантов с указанием плана размещения деревьев и кустарников.</w:t>
      </w:r>
    </w:p>
    <w:p w:rsidR="001A3FE9" w:rsidRPr="00763BE1" w:rsidRDefault="001A3FE9" w:rsidP="001F798C">
      <w:pPr>
        <w:pStyle w:val="affff"/>
        <w:mirrorIndents w:val="0"/>
      </w:pPr>
      <w:r w:rsidRPr="00763BE1">
        <w:t>Выполнение запроектированных объемов ландшафтных культур позволит повысить эстетические и декоративные характеристики участков.</w:t>
      </w:r>
    </w:p>
    <w:p w:rsidR="001A3FE9" w:rsidRPr="007461FA" w:rsidRDefault="001A3FE9" w:rsidP="001F798C">
      <w:pPr>
        <w:pStyle w:val="affff"/>
        <w:mirrorIndents w:val="0"/>
      </w:pPr>
      <w:r w:rsidRPr="007461FA">
        <w:t>Сосновая серия, в нее входят варианты групп, в которых доминирует сосна обыкновенная. Группы формируют с учетом эколого-биологических особенностей сосны. В чистых группах эффект создается за счет окраски ствола, архитектоники кроны, круглогодичным охвоением. Смешанные группы отличаются контрастностью крон, высотой растений, продолжительностью облиственного состояния. В их состав входят: лиственница сибирская, ель сибирская, береза повислая, липа сердцевидная.</w:t>
      </w:r>
    </w:p>
    <w:p w:rsidR="001A3FE9" w:rsidRPr="007461FA" w:rsidRDefault="001A3FE9" w:rsidP="001F798C">
      <w:pPr>
        <w:pStyle w:val="affff"/>
        <w:mirrorIndents w:val="0"/>
      </w:pPr>
      <w:r w:rsidRPr="007461FA">
        <w:t>Кедровая серия включает группы, в которых ведущая роль принадлежит кедру сибирскому. Создают чистые группы из кедра или смешанные 2-3-х породные с участием ели сибирской и др. Сложные группы включают помимо деревьев кустарники: клен гиннала, можжевельник обыкновенный, калину обыкновенную, жимолость алтайскую.</w:t>
      </w:r>
    </w:p>
    <w:p w:rsidR="001A3FE9" w:rsidRPr="007461FA" w:rsidRDefault="001A3FE9" w:rsidP="001F798C">
      <w:pPr>
        <w:pStyle w:val="affff"/>
        <w:mirrorIndents w:val="0"/>
      </w:pPr>
      <w:r w:rsidRPr="007461FA">
        <w:t>Еловая серия, основу которой составляет ель сибирская, широко используется при повышении пейзажной выразительности березовых насаждений, при этом наиболее эффективны чистые еловые группы различной конструкции. Высокой декоративностью характеризуются и смешанные группы с участием березы повислой, рябины сибирской, пихты сибирской, кедра сибирского, липы сердцевидной.</w:t>
      </w:r>
    </w:p>
    <w:p w:rsidR="001A3FE9" w:rsidRPr="007461FA" w:rsidRDefault="001A3FE9" w:rsidP="001F798C">
      <w:pPr>
        <w:pStyle w:val="affff"/>
        <w:mirrorIndents w:val="0"/>
      </w:pPr>
      <w:r w:rsidRPr="007461FA">
        <w:t>Пихтовая серия, вследствие биолого-экологических особенностей пихты сибирской, включает сравнительно небольшое количество вариантов пейзажных групп, используется для обогащения породного состава березовых, осиновых древостоев. Смешанные группы создают с участием ели сибирской, рябины сибирской, яблони сибирской. В сложных группах используют калину обыкновенную, свиду белую, клен гиннала, барбарис обыкновенный, можжевельник обыкновенный.</w:t>
      </w:r>
    </w:p>
    <w:p w:rsidR="001A3FE9" w:rsidRPr="007461FA" w:rsidRDefault="001A3FE9" w:rsidP="001F798C">
      <w:pPr>
        <w:pStyle w:val="affff"/>
        <w:mirrorIndents w:val="0"/>
      </w:pPr>
      <w:r w:rsidRPr="007461FA">
        <w:t>Лиственничная серия представлена группами с доминированием лиственницы сибирской, очень светолюбивой породы. Поэтому группы с ее участием создают на открытых, хорошо освещенных участках. Наибольшей декоративностью отличаются чистые группы этой серии из 3-7 деревьев, декоративный строй которых имеет переходные этапы в связи с сезонной динамикой развития. Возможны смешанные и сложные группы, но только с соблюдением типологического, физиономического принципов компоновки растений, в которых лиственницу сибирскую сочетают с березой повислой, сосной обыкновенной, кедром сибирским, рябиной сибирской, липой сердцевидной, ракитником русским, калиной обыкновенной, бузиной сибирской и др.</w:t>
      </w:r>
    </w:p>
    <w:p w:rsidR="001A3FE9" w:rsidRPr="007461FA" w:rsidRDefault="001A3FE9" w:rsidP="001F798C">
      <w:pPr>
        <w:pStyle w:val="affff"/>
        <w:mirrorIndents w:val="0"/>
      </w:pPr>
      <w:r w:rsidRPr="007461FA">
        <w:lastRenderedPageBreak/>
        <w:t>Березовая серия обладает высокими декоративными качествами. Ареал распространения березы повислой позволяет широко использовать ее при улучшении пейзажной выразительности ландшафтов. Декоративность чистых березовых групп создается за счет архитектоники кроны, цвета коры стволов, наличия сезонности в окраске листьев. В состав смешанных групп можно вводить лиственницу сибирскую, сосну обыкновенную, ель сибирскую, рябину сибирскую. Сложные группы формируют путем введения в них кустарников: калины обыкновенной, миндаля низкого, свиды белой, жимолости алтайской .</w:t>
      </w:r>
    </w:p>
    <w:p w:rsidR="001A3FE9" w:rsidRPr="007461FA" w:rsidRDefault="001A3FE9" w:rsidP="001F798C">
      <w:pPr>
        <w:pStyle w:val="affff"/>
        <w:mirrorIndents w:val="0"/>
      </w:pPr>
    </w:p>
    <w:p w:rsidR="001A3FE9" w:rsidRPr="00763BE1" w:rsidRDefault="007461FA" w:rsidP="001F798C">
      <w:pPr>
        <w:pStyle w:val="afffc"/>
        <w:ind w:firstLine="0"/>
        <w:outlineLvl w:val="2"/>
      </w:pPr>
      <w:bookmarkStart w:id="80" w:name="_Toc505078324"/>
      <w:r>
        <w:t xml:space="preserve">2.8.11 </w:t>
      </w:r>
      <w:r w:rsidR="001A3FE9" w:rsidRPr="00763BE1">
        <w:t>Формирование опушек, живых изгородей</w:t>
      </w:r>
      <w:bookmarkEnd w:id="80"/>
    </w:p>
    <w:p w:rsidR="001A3FE9" w:rsidRPr="00763BE1" w:rsidRDefault="001A3FE9" w:rsidP="001F798C">
      <w:pPr>
        <w:pStyle w:val="affff"/>
        <w:mirrorIndents w:val="0"/>
      </w:pPr>
    </w:p>
    <w:p w:rsidR="001A3FE9" w:rsidRPr="00763BE1" w:rsidRDefault="001A3FE9" w:rsidP="001F798C">
      <w:pPr>
        <w:pStyle w:val="affff"/>
        <w:mirrorIndents w:val="0"/>
      </w:pPr>
      <w:r w:rsidRPr="00763BE1">
        <w:rPr>
          <w:b/>
        </w:rPr>
        <w:tab/>
      </w:r>
      <w:r w:rsidRPr="00763BE1">
        <w:t xml:space="preserve">Высокий эстетический эффект открытых ландшафтов в значительной степени дополняется красочностью окружающих их опушек. Достигается это рубками формирования опушек, обрезкой отмерших (сухих) сучьев и уходом за подлеском и подростом. При формировании опушек необходимо создавать их разными по структуре: прямолинейными, криволинейными, закрытыми и открытыми. </w:t>
      </w:r>
    </w:p>
    <w:p w:rsidR="001A3FE9" w:rsidRPr="00763BE1" w:rsidRDefault="001A3FE9" w:rsidP="001F798C">
      <w:pPr>
        <w:pStyle w:val="affff"/>
        <w:mirrorIndents w:val="0"/>
      </w:pPr>
      <w:r w:rsidRPr="00763BE1">
        <w:tab/>
        <w:t>Прямолинейные опушки большой протяженности из одной породы не отличаются высокой эстетической оценкой; криволинейные опушки в этом случае заслуживают более высокой оценки. Повышение желаемых эстетических достоинств достигается путем придания опушке объемности, усиления контрастности между участками ландшафта, расчлененности и красочности его древостоев, раскрытия перспективы и панорамы дальнего плана. Формирование опушки производится в зависимости от скорости и вида передвижения отдыхающих. С этими понятиями связывается частота сменяемости различных опушек, их извилистость.</w:t>
      </w:r>
    </w:p>
    <w:p w:rsidR="001A3FE9" w:rsidRPr="00763BE1" w:rsidRDefault="001A3FE9" w:rsidP="001F798C">
      <w:pPr>
        <w:pStyle w:val="affff"/>
        <w:mirrorIndents w:val="0"/>
      </w:pPr>
      <w:r w:rsidRPr="00763BE1">
        <w:tab/>
        <w:t>При устройстве опушек прямолинейность нарушают путем устройства разрывов с целью получения углублений («бухт»).</w:t>
      </w:r>
    </w:p>
    <w:p w:rsidR="001A3FE9" w:rsidRPr="00763BE1" w:rsidRDefault="001A3FE9" w:rsidP="001F798C">
      <w:pPr>
        <w:pStyle w:val="affff"/>
        <w:mirrorIndents w:val="0"/>
      </w:pPr>
      <w:r w:rsidRPr="00763BE1">
        <w:tab/>
      </w:r>
      <w:r w:rsidR="00990667" w:rsidRPr="00763BE1">
        <w:t>У</w:t>
      </w:r>
      <w:r w:rsidRPr="00763BE1">
        <w:t xml:space="preserve">лучшение просматриваемости достигается вырубкой части деревьев и кустарников, а также созданием горизонтальной или вертикальной расчлененности, красочности и контрастности древостоев. При формировании опушек следует использовать эффект сочетания разноцветной окраски листьев разных видов древесных и кустарниковых пород. Форма опушек зависит от размера открытого пространства. Открытые ландшафты площадью более </w:t>
      </w:r>
      <w:smartTag w:uri="urn:schemas-microsoft-com:office:smarttags" w:element="metricconverter">
        <w:smartTagPr>
          <w:attr w:name="ProductID" w:val="0,5 га"/>
        </w:smartTagPr>
        <w:r w:rsidRPr="00763BE1">
          <w:t>0,5 га</w:t>
        </w:r>
      </w:smartTag>
      <w:r w:rsidRPr="00763BE1">
        <w:t xml:space="preserve"> в большинстве случаев окаймляются закрытыми опушками, мелкие поляны – открытыми. </w:t>
      </w:r>
      <w:r w:rsidR="000066AD" w:rsidRPr="00763BE1">
        <w:t xml:space="preserve">При необходимости открыть </w:t>
      </w:r>
      <w:r w:rsidRPr="00763BE1">
        <w:t>пейзаж или панораму дальнего плана, опушку вырубают, обеспечивая обозримость объекта.</w:t>
      </w:r>
    </w:p>
    <w:p w:rsidR="001A3FE9" w:rsidRPr="00763BE1" w:rsidRDefault="001A3FE9" w:rsidP="001F798C">
      <w:pPr>
        <w:pStyle w:val="affff"/>
        <w:mirrorIndents w:val="0"/>
      </w:pPr>
      <w:r w:rsidRPr="00763BE1">
        <w:tab/>
        <w:t>Опушки чистых искусственно созданных сосновых одновозрастных древостоев с равномерным размещением деревьев по площади не имеют высоких эстетических свойств в силу монолитности и однообразия окраски. При формировании опушек здесь необходимо стре</w:t>
      </w:r>
      <w:r w:rsidR="000066AD" w:rsidRPr="00763BE1">
        <w:t>миться к разновысотности деревьев</w:t>
      </w:r>
      <w:r w:rsidRPr="00763BE1">
        <w:t xml:space="preserve"> с длинными кронами, тогда она приобретает вертикальную расчлененность, объемность.</w:t>
      </w:r>
    </w:p>
    <w:p w:rsidR="001A3FE9" w:rsidRPr="00763BE1" w:rsidRDefault="001A3FE9" w:rsidP="001F798C">
      <w:pPr>
        <w:pStyle w:val="affff"/>
        <w:mirrorIndents w:val="0"/>
      </w:pPr>
      <w:r w:rsidRPr="00763BE1">
        <w:tab/>
        <w:t xml:space="preserve">Опушки чистых темнохвойных одновозрастных древостоев с равномерным размещением деревьев по площади так же не имеют высоких эстетических свойств, </w:t>
      </w:r>
      <w:r w:rsidRPr="00763BE1">
        <w:lastRenderedPageBreak/>
        <w:t>темная окраска коры создает мрачный вид. При формировании опушек в этих насаждениях следует стремиться к разновозрастности и разновысотности, тогда она приобретет вертикальную расчлененность, объемность.</w:t>
      </w:r>
    </w:p>
    <w:p w:rsidR="001A3FE9" w:rsidRPr="00763BE1" w:rsidRDefault="001A3FE9" w:rsidP="001F798C">
      <w:pPr>
        <w:pStyle w:val="affff"/>
        <w:mirrorIndents w:val="0"/>
      </w:pPr>
      <w:r w:rsidRPr="00763BE1">
        <w:tab/>
        <w:t>Примесь березы усиливает красочность опушки за счет своеобразной окраски коры. В этих случаях формируются открытые опушки с целью «выставить» на первый план деревья березы. При неравномерном размещении березы опушки создают по методу формирования полуоткрытого ландшафта с групповым размещением древостоев. Рубки формирования опушки в темнохвойно-осиновом и березово-осиновом древостоях направлены на удаление осины в той степени, кото</w:t>
      </w:r>
      <w:r w:rsidR="000066AD" w:rsidRPr="00763BE1">
        <w:t>рую позволяют требования</w:t>
      </w:r>
      <w:r w:rsidRPr="00763BE1">
        <w:t xml:space="preserve"> ветроустойчивости оставляемых пород.</w:t>
      </w:r>
    </w:p>
    <w:p w:rsidR="001A3FE9" w:rsidRPr="00763BE1" w:rsidRDefault="001A3FE9" w:rsidP="001F798C">
      <w:pPr>
        <w:pStyle w:val="affff"/>
        <w:mirrorIndents w:val="0"/>
      </w:pPr>
      <w:r w:rsidRPr="00763BE1">
        <w:t>Березовые насаждения, благодаря белой окраске стволов, приобретают высокие эстетические качества. В них формируются открытые опушки с возможно более глубокой просматриваемостью. Примесь березы и темнохвойных пород делают опушку разнообразнее по окраске, объемнее и контрастнее. Формирование опушек с такими древостоями направлено на акцентирование внимания на хвойные породы, нарушение прямолинейности путем изреживания березовых древостоев.</w:t>
      </w:r>
    </w:p>
    <w:p w:rsidR="001A3FE9" w:rsidRPr="00763BE1" w:rsidRDefault="001A3FE9" w:rsidP="001F798C">
      <w:pPr>
        <w:pStyle w:val="affff"/>
        <w:mirrorIndents w:val="0"/>
      </w:pPr>
      <w:r w:rsidRPr="00763BE1">
        <w:t>Формирование опушек предусматривается в комплексе с проведением рубок ухода, рубок переформирования и обновления, ухода за подростом и подлеском и ухода за опушкой. Основные приемы их создания в зависимости от породы древостоя, величины открытого ландшафта, рельефа в каждом конкретном случае принимаются индивидуально. Работа по формированию опушек требует творческого подхода, как к определению форм, так и полного учета индивидуальных особенностей отдельных участков (биологических, экологических, лесоводственных и эстетических).</w:t>
      </w:r>
    </w:p>
    <w:p w:rsidR="001A3FE9" w:rsidRPr="00763BE1" w:rsidRDefault="001A3FE9" w:rsidP="001F798C">
      <w:pPr>
        <w:pStyle w:val="affff"/>
        <w:mirrorIndents w:val="0"/>
      </w:pPr>
      <w:r w:rsidRPr="00763BE1">
        <w:t>При формировании опушек должное внимание уделяется созданию видовых точек, с которых открывается обозрение дальней, средней и близкой перспективы – вид на город, долину реки, виды на прилегающие места, отдаленные деревья или их группы, на которых следует акцентировать внимание посетителей. При необходимости открыть взору пейзаж или панораму, опушку вырубают на протяжении, обеспечивающем обозримость открываемого объекта. «Окн</w:t>
      </w:r>
      <w:r w:rsidR="005E4374">
        <w:t>о» прорубается размером</w:t>
      </w:r>
      <w:r w:rsidRPr="00763BE1">
        <w:t xml:space="preserve"> тройной высоты убираемых деревьев; при этом, чем дальше расположен открываемый вид, тем больше должно быть «окно».</w:t>
      </w:r>
    </w:p>
    <w:p w:rsidR="001A3FE9" w:rsidRPr="00763BE1" w:rsidRDefault="001A3FE9" w:rsidP="001F798C">
      <w:pPr>
        <w:pStyle w:val="affff"/>
        <w:mirrorIndents w:val="0"/>
      </w:pPr>
      <w:r w:rsidRPr="00763BE1">
        <w:t>Смотровые площадки видовых точек размещены на возвышенных элементах рельефа. Площадки благоустраиваются путем улучшения состава и качества травостоя, формирования опушек, расстановки лесной мебели и устройства дорожно-тропиночной сети.</w:t>
      </w:r>
    </w:p>
    <w:p w:rsidR="001A3FE9" w:rsidRPr="00763BE1" w:rsidRDefault="001A3FE9" w:rsidP="001F798C">
      <w:pPr>
        <w:pStyle w:val="affff"/>
        <w:mirrorIndents w:val="0"/>
      </w:pPr>
      <w:r w:rsidRPr="00763BE1">
        <w:t>Изготовление лесной мебели рекомендуется осуществлять из древесины, получаемой при рубках формирования опушек.</w:t>
      </w:r>
    </w:p>
    <w:p w:rsidR="001A3FE9" w:rsidRPr="00763BE1" w:rsidRDefault="001A3FE9" w:rsidP="001F798C">
      <w:pPr>
        <w:pStyle w:val="affff"/>
        <w:mirrorIndents w:val="0"/>
      </w:pPr>
      <w:r w:rsidRPr="00763BE1">
        <w:t>Живые изгороди предназначены для ограничения проходимости в определенных частях рекреационного объекта, усиления эстетического эффекта насаждений, регулирования направления передвижения отдыхающих и других. Они создаются в виде плотных зеленых стен посредством регулирования численности подроста.</w:t>
      </w:r>
    </w:p>
    <w:p w:rsidR="001A3FE9" w:rsidRPr="00763BE1" w:rsidRDefault="00AC1738" w:rsidP="001F798C">
      <w:pPr>
        <w:pStyle w:val="affff"/>
        <w:mirrorIndents w:val="0"/>
      </w:pPr>
      <w:r>
        <w:t xml:space="preserve">Живые изгороди бывают одно </w:t>
      </w:r>
      <w:r w:rsidR="001A3FE9" w:rsidRPr="00763BE1">
        <w:t>и многорядные и формируются из естественного возобновления.</w:t>
      </w:r>
    </w:p>
    <w:p w:rsidR="001A3FE9" w:rsidRPr="00763BE1" w:rsidRDefault="007B01E8" w:rsidP="001F798C">
      <w:pPr>
        <w:pStyle w:val="affff"/>
        <w:mirrorIndents w:val="0"/>
      </w:pPr>
      <w:r w:rsidRPr="00763BE1">
        <w:lastRenderedPageBreak/>
        <w:t xml:space="preserve">Декорирование </w:t>
      </w:r>
      <w:r w:rsidR="001A3FE9" w:rsidRPr="00763BE1">
        <w:t>мест</w:t>
      </w:r>
      <w:r w:rsidRPr="00763BE1">
        <w:t xml:space="preserve"> с низкими эстэтическими характеристиками</w:t>
      </w:r>
      <w:r w:rsidR="00111C13">
        <w:t xml:space="preserve">. </w:t>
      </w:r>
      <w:r w:rsidR="001A3FE9" w:rsidRPr="00763BE1">
        <w:t>Имеющиеся на территории городс</w:t>
      </w:r>
      <w:r w:rsidRPr="00763BE1">
        <w:t>ких лесов</w:t>
      </w:r>
      <w:r w:rsidR="001A3FE9" w:rsidRPr="00763BE1">
        <w:t xml:space="preserve"> свалки твердых промышленно-бытовых отходов закрыть от взора отдыхающих лесоустройство планирует</w:t>
      </w:r>
      <w:r w:rsidRPr="00763BE1">
        <w:t>ся</w:t>
      </w:r>
      <w:r w:rsidR="001A3FE9" w:rsidRPr="00763BE1">
        <w:t xml:space="preserve"> созданием декоративно-маскировочных площадок.</w:t>
      </w:r>
    </w:p>
    <w:p w:rsidR="001A3FE9" w:rsidRPr="00763BE1" w:rsidRDefault="001A3FE9" w:rsidP="001F798C">
      <w:pPr>
        <w:pStyle w:val="affff"/>
        <w:mirrorIndents w:val="0"/>
      </w:pPr>
      <w:r w:rsidRPr="00763BE1">
        <w:t>Посадки рекомендуется производить густой посадкой кустарника полосами. Очень хороша для этих целей спирея рябинолистная – для песчаных почв, дерен сибирский – для суглинистых почв. Укрытие некрасивых пространств, занимающих значительные площади, может быть осуществлено посадкой густой живой изгороди из низкорослых деревьев или высокорастущих кустарников. Для этой цели могут быть использованы: черемуха, рябина, бузина красная.</w:t>
      </w:r>
    </w:p>
    <w:p w:rsidR="001A3FE9" w:rsidRPr="00763BE1" w:rsidRDefault="001A3FE9" w:rsidP="001F798C">
      <w:pPr>
        <w:pStyle w:val="affff"/>
        <w:mirrorIndents w:val="0"/>
      </w:pPr>
    </w:p>
    <w:p w:rsidR="001A3FE9" w:rsidRPr="00763BE1" w:rsidRDefault="007461FA" w:rsidP="001F798C">
      <w:pPr>
        <w:pStyle w:val="afffc"/>
        <w:outlineLvl w:val="2"/>
      </w:pPr>
      <w:bookmarkStart w:id="81" w:name="_Toc505078325"/>
      <w:r>
        <w:t xml:space="preserve">2.8.12 </w:t>
      </w:r>
      <w:r w:rsidR="001A3FE9" w:rsidRPr="00763BE1">
        <w:t>Цветочное оформление</w:t>
      </w:r>
      <w:bookmarkEnd w:id="81"/>
    </w:p>
    <w:p w:rsidR="001A3FE9" w:rsidRPr="00763BE1" w:rsidRDefault="001A3FE9" w:rsidP="001F798C">
      <w:pPr>
        <w:pStyle w:val="affff"/>
        <w:mirrorIndents w:val="0"/>
      </w:pPr>
    </w:p>
    <w:p w:rsidR="001A3FE9" w:rsidRPr="00763BE1" w:rsidRDefault="001A3FE9" w:rsidP="001F798C">
      <w:pPr>
        <w:pStyle w:val="affff"/>
        <w:mirrorIndents w:val="0"/>
      </w:pPr>
      <w:r w:rsidRPr="00763BE1">
        <w:t>В городских лесах цветочное оформление может быть использовано как элемент природного ландшафта, но в весьма ограниченном объеме – преимущественно в виде ваз возле аншлагов или на газонах на ландшафтных полянах в виде групповых или одиночных посадок.</w:t>
      </w:r>
    </w:p>
    <w:p w:rsidR="001A3FE9" w:rsidRPr="00763BE1" w:rsidRDefault="001A3FE9" w:rsidP="001F798C">
      <w:pPr>
        <w:pStyle w:val="affff"/>
        <w:mirrorIndents w:val="0"/>
      </w:pPr>
      <w:r w:rsidRPr="00763BE1">
        <w:t>Для ваз могут быть использованы преимущественно однолетки: герань, б</w:t>
      </w:r>
      <w:r w:rsidR="005E4374">
        <w:t>егония, виола, ноготки, сальвия. Д</w:t>
      </w:r>
      <w:r w:rsidRPr="00763BE1">
        <w:t xml:space="preserve">ля одиночных посадок – однолетники и многолетники: дельфиниумы, примулы, мальвы, </w:t>
      </w:r>
      <w:r w:rsidR="005E4374">
        <w:t>ромашки, васильки, колокольчики. Д</w:t>
      </w:r>
      <w:r w:rsidRPr="00763BE1">
        <w:t>ля групповых посадок – люпин многолетний, астильба, аконит, золотарник, ревень, гречиха сахалинская, клевер.</w:t>
      </w:r>
    </w:p>
    <w:p w:rsidR="001A3FE9" w:rsidRPr="00763BE1" w:rsidRDefault="001A3FE9" w:rsidP="001F798C">
      <w:pPr>
        <w:pStyle w:val="affff"/>
        <w:mirrorIndents w:val="0"/>
      </w:pPr>
      <w:r w:rsidRPr="00763BE1">
        <w:t>Для создания цветущих луговых газонов предлагается примерная смесь семян следующих видов растений (г/м</w:t>
      </w:r>
      <w:r w:rsidRPr="00763BE1">
        <w:rPr>
          <w:vertAlign w:val="superscript"/>
        </w:rPr>
        <w:t>2</w:t>
      </w:r>
      <w:r w:rsidRPr="00763BE1">
        <w:t>):</w:t>
      </w:r>
    </w:p>
    <w:p w:rsidR="001A3FE9" w:rsidRPr="00763BE1" w:rsidRDefault="001A3FE9" w:rsidP="001F798C">
      <w:pPr>
        <w:pStyle w:val="affff"/>
        <w:mirrorIndents w:val="0"/>
      </w:pPr>
      <w:r w:rsidRPr="00763BE1">
        <w:tab/>
        <w:t>1. Гипсофила</w:t>
      </w:r>
      <w:r w:rsidRPr="00763BE1">
        <w:tab/>
      </w:r>
      <w:r w:rsidRPr="00763BE1">
        <w:tab/>
        <w:t>- 1.</w:t>
      </w:r>
      <w:r w:rsidRPr="00763BE1">
        <w:tab/>
      </w:r>
      <w:r w:rsidRPr="00763BE1">
        <w:tab/>
        <w:t>1. Гипсофила</w:t>
      </w:r>
      <w:r w:rsidRPr="00763BE1">
        <w:tab/>
      </w:r>
      <w:r w:rsidRPr="00763BE1">
        <w:tab/>
      </w:r>
      <w:r w:rsidRPr="00763BE1">
        <w:tab/>
        <w:t>- 1.</w:t>
      </w:r>
    </w:p>
    <w:p w:rsidR="001A3FE9" w:rsidRPr="00763BE1" w:rsidRDefault="001A3FE9" w:rsidP="001F798C">
      <w:pPr>
        <w:pStyle w:val="affff"/>
        <w:mirrorIndents w:val="0"/>
      </w:pPr>
      <w:r w:rsidRPr="00763BE1">
        <w:tab/>
        <w:t>2. Вискария</w:t>
      </w:r>
      <w:r w:rsidRPr="00763BE1">
        <w:tab/>
      </w:r>
      <w:r w:rsidRPr="00763BE1">
        <w:tab/>
        <w:t>- 1.</w:t>
      </w:r>
      <w:r w:rsidR="00152E42">
        <w:tab/>
      </w:r>
      <w:r w:rsidRPr="00763BE1">
        <w:tab/>
        <w:t>2. Вискария</w:t>
      </w:r>
      <w:r w:rsidRPr="00763BE1">
        <w:tab/>
      </w:r>
      <w:r w:rsidRPr="00763BE1">
        <w:tab/>
      </w:r>
      <w:r w:rsidRPr="00763BE1">
        <w:tab/>
        <w:t>- 1.</w:t>
      </w:r>
    </w:p>
    <w:p w:rsidR="001A3FE9" w:rsidRPr="00763BE1" w:rsidRDefault="001A3FE9" w:rsidP="001F798C">
      <w:pPr>
        <w:pStyle w:val="affff"/>
        <w:mirrorIndents w:val="0"/>
      </w:pPr>
      <w:r w:rsidRPr="00763BE1">
        <w:tab/>
        <w:t>3. Василек</w:t>
      </w:r>
      <w:r w:rsidRPr="00763BE1">
        <w:tab/>
      </w:r>
      <w:r w:rsidRPr="00763BE1">
        <w:tab/>
      </w:r>
      <w:r w:rsidRPr="00763BE1">
        <w:tab/>
        <w:t>- 1.</w:t>
      </w:r>
      <w:r w:rsidRPr="00763BE1">
        <w:tab/>
      </w:r>
      <w:r w:rsidRPr="00763BE1">
        <w:tab/>
        <w:t>3. Эшольция</w:t>
      </w:r>
      <w:r w:rsidRPr="00763BE1">
        <w:tab/>
      </w:r>
      <w:r w:rsidRPr="00763BE1">
        <w:tab/>
      </w:r>
      <w:r w:rsidRPr="00763BE1">
        <w:tab/>
        <w:t>- 2.</w:t>
      </w:r>
    </w:p>
    <w:p w:rsidR="001A3FE9" w:rsidRPr="00763BE1" w:rsidRDefault="001A3FE9" w:rsidP="001F798C">
      <w:pPr>
        <w:pStyle w:val="affff"/>
        <w:mirrorIndents w:val="0"/>
      </w:pPr>
      <w:r w:rsidRPr="00763BE1">
        <w:tab/>
        <w:t>4. Немезия</w:t>
      </w:r>
      <w:r w:rsidRPr="00763BE1">
        <w:tab/>
      </w:r>
      <w:r w:rsidRPr="00763BE1">
        <w:tab/>
      </w:r>
      <w:r w:rsidRPr="00763BE1">
        <w:tab/>
        <w:t>- 1.</w:t>
      </w:r>
      <w:r w:rsidRPr="00763BE1">
        <w:tab/>
      </w:r>
      <w:r w:rsidRPr="00763BE1">
        <w:tab/>
        <w:t>4. Мятлик однолетний</w:t>
      </w:r>
      <w:r w:rsidRPr="00763BE1">
        <w:tab/>
      </w:r>
      <w:r w:rsidRPr="00763BE1">
        <w:tab/>
        <w:t>- 4.</w:t>
      </w:r>
    </w:p>
    <w:p w:rsidR="001A3FE9" w:rsidRPr="00763BE1" w:rsidRDefault="001A3FE9" w:rsidP="001F798C">
      <w:pPr>
        <w:pStyle w:val="affff"/>
        <w:mirrorIndents w:val="0"/>
      </w:pPr>
      <w:r w:rsidRPr="00763BE1">
        <w:tab/>
        <w:t>5. Мятлик однолетний</w:t>
      </w:r>
      <w:r w:rsidRPr="00763BE1">
        <w:tab/>
        <w:t>- 1.</w:t>
      </w:r>
      <w:r w:rsidRPr="00763BE1">
        <w:tab/>
      </w:r>
      <w:r w:rsidRPr="00763BE1">
        <w:tab/>
        <w:t>5. Бриза средняя</w:t>
      </w:r>
      <w:r w:rsidRPr="00763BE1">
        <w:tab/>
      </w:r>
      <w:r w:rsidRPr="00763BE1">
        <w:tab/>
      </w:r>
      <w:r w:rsidRPr="00763BE1">
        <w:tab/>
        <w:t>- 2.</w:t>
      </w:r>
    </w:p>
    <w:p w:rsidR="001A3FE9" w:rsidRPr="00763BE1" w:rsidRDefault="001A3FE9" w:rsidP="001F798C">
      <w:pPr>
        <w:pStyle w:val="affff"/>
        <w:mirrorIndents w:val="0"/>
      </w:pPr>
      <w:r w:rsidRPr="00763BE1">
        <w:tab/>
        <w:t>6. Люпин многолетний</w:t>
      </w:r>
      <w:r w:rsidRPr="00763BE1">
        <w:tab/>
        <w:t>- 1.</w:t>
      </w:r>
      <w:r w:rsidRPr="00763BE1">
        <w:tab/>
      </w:r>
      <w:r w:rsidRPr="00763BE1">
        <w:tab/>
        <w:t>6. Клевер</w:t>
      </w:r>
      <w:r w:rsidRPr="00763BE1">
        <w:tab/>
      </w:r>
      <w:r w:rsidRPr="00763BE1">
        <w:tab/>
      </w:r>
      <w:r w:rsidRPr="00763BE1">
        <w:tab/>
      </w:r>
      <w:r w:rsidRPr="00763BE1">
        <w:tab/>
        <w:t>- 2.</w:t>
      </w:r>
    </w:p>
    <w:p w:rsidR="00DF24BE" w:rsidRDefault="001A3FE9" w:rsidP="00DF24BE">
      <w:pPr>
        <w:pStyle w:val="affff"/>
        <w:mirrorIndents w:val="0"/>
      </w:pPr>
      <w:r w:rsidRPr="00763BE1">
        <w:t xml:space="preserve">При посеве семян цветущих растений рекомендуется подвозка растительной земли в количестве </w:t>
      </w:r>
      <w:smartTag w:uri="urn:schemas-microsoft-com:office:smarttags" w:element="metricconverter">
        <w:smartTagPr>
          <w:attr w:name="ProductID" w:val="0,2 м3"/>
        </w:smartTagPr>
        <w:r w:rsidRPr="00763BE1">
          <w:t>0,2 м</w:t>
        </w:r>
        <w:r w:rsidRPr="00763BE1">
          <w:rPr>
            <w:vertAlign w:val="superscript"/>
          </w:rPr>
          <w:t>3</w:t>
        </w:r>
      </w:smartTag>
      <w:r w:rsidRPr="00763BE1">
        <w:t xml:space="preserve"> на </w:t>
      </w:r>
      <w:smartTag w:uri="urn:schemas-microsoft-com:office:smarttags" w:element="metricconverter">
        <w:smartTagPr>
          <w:attr w:name="ProductID" w:val="1 м2"/>
        </w:smartTagPr>
        <w:r w:rsidRPr="00763BE1">
          <w:t>1 м</w:t>
        </w:r>
        <w:r w:rsidRPr="00763BE1">
          <w:rPr>
            <w:vertAlign w:val="superscript"/>
          </w:rPr>
          <w:t>2</w:t>
        </w:r>
      </w:smartTag>
      <w:r w:rsidRPr="00763BE1">
        <w:t xml:space="preserve"> площади.</w:t>
      </w:r>
    </w:p>
    <w:p w:rsidR="00FD11D3" w:rsidRDefault="00FD11D3" w:rsidP="00DF24BE">
      <w:pPr>
        <w:pStyle w:val="affff"/>
        <w:mirrorIndents w:val="0"/>
      </w:pPr>
    </w:p>
    <w:p w:rsidR="001A3FE9" w:rsidRPr="00763BE1" w:rsidRDefault="007461FA" w:rsidP="001F798C">
      <w:pPr>
        <w:pStyle w:val="afffc"/>
        <w:outlineLvl w:val="2"/>
      </w:pPr>
      <w:bookmarkStart w:id="82" w:name="_Toc505078326"/>
      <w:r>
        <w:t>2.8.13</w:t>
      </w:r>
      <w:r w:rsidR="00DF24BE">
        <w:t xml:space="preserve">. </w:t>
      </w:r>
      <w:r w:rsidR="001A3FE9" w:rsidRPr="00763BE1">
        <w:t>Обогащение декоративной фауны</w:t>
      </w:r>
      <w:bookmarkEnd w:id="82"/>
    </w:p>
    <w:p w:rsidR="001A3FE9" w:rsidRPr="00763BE1" w:rsidRDefault="001A3FE9" w:rsidP="001F798C">
      <w:pPr>
        <w:pStyle w:val="affff"/>
        <w:mirrorIndents w:val="0"/>
        <w:rPr>
          <w:b/>
        </w:rPr>
      </w:pPr>
    </w:p>
    <w:p w:rsidR="001A3FE9" w:rsidRPr="00763BE1" w:rsidRDefault="001A3FE9" w:rsidP="001F798C">
      <w:pPr>
        <w:pStyle w:val="affff"/>
        <w:mirrorIndents w:val="0"/>
      </w:pPr>
      <w:r w:rsidRPr="00763BE1">
        <w:rPr>
          <w:b/>
        </w:rPr>
        <w:tab/>
      </w:r>
      <w:r w:rsidRPr="00763BE1">
        <w:t>Животный мир в лесах рекреационного значения украшает и дополняет естественные их</w:t>
      </w:r>
      <w:r w:rsidR="007B01E8" w:rsidRPr="00763BE1">
        <w:t xml:space="preserve"> богатства. В городских лесах города</w:t>
      </w:r>
      <w:r w:rsidR="00791D13">
        <w:t xml:space="preserve"> Междуреченска</w:t>
      </w:r>
      <w:r w:rsidRPr="00763BE1">
        <w:t xml:space="preserve"> разнообразие его невелико вследствие значительного окультури</w:t>
      </w:r>
      <w:r w:rsidR="007B01E8" w:rsidRPr="00763BE1">
        <w:t>вания районов, прилегающих к городу</w:t>
      </w:r>
      <w:r w:rsidR="00791D13">
        <w:t xml:space="preserve"> Междуреченску</w:t>
      </w:r>
      <w:r w:rsidRPr="00763BE1">
        <w:t xml:space="preserve"> высоких темпов хозяйственного освоения территории, что создало необходимость выполнения ряда мероприятий по обогащению и сохранению животного мира. В результате антропогенного воздействия ухудшается среда обитания животных, сокращается ее общая площадь, изменяются условия размножения, места кормежки, линьки, зимовки, снижается численность популяций.</w:t>
      </w:r>
    </w:p>
    <w:p w:rsidR="001A3FE9" w:rsidRPr="006754FD" w:rsidRDefault="001A3FE9" w:rsidP="001F798C">
      <w:pPr>
        <w:pStyle w:val="affff"/>
        <w:mirrorIndents w:val="0"/>
      </w:pPr>
      <w:r w:rsidRPr="00763BE1">
        <w:tab/>
        <w:t xml:space="preserve">Охрана и привлечение зверей и птиц, а также муравейников проектируется как биологические методы борьбы с вредными насекомыми </w:t>
      </w:r>
      <w:r w:rsidRPr="006754FD">
        <w:t>(</w:t>
      </w:r>
      <w:r w:rsidR="00830330" w:rsidRPr="006754FD">
        <w:t>Гл</w:t>
      </w:r>
      <w:r w:rsidR="00A270BF">
        <w:t>.</w:t>
      </w:r>
      <w:r w:rsidR="00830330" w:rsidRPr="006754FD">
        <w:t xml:space="preserve"> 2 разд</w:t>
      </w:r>
      <w:r w:rsidR="00A270BF">
        <w:t>.</w:t>
      </w:r>
      <w:r w:rsidRPr="006754FD">
        <w:t>16.2).</w:t>
      </w:r>
    </w:p>
    <w:p w:rsidR="001A3FE9" w:rsidRPr="00763BE1" w:rsidRDefault="001A3FE9" w:rsidP="001F798C">
      <w:pPr>
        <w:pStyle w:val="affff"/>
        <w:mirrorIndents w:val="0"/>
      </w:pPr>
      <w:r w:rsidRPr="00763BE1">
        <w:lastRenderedPageBreak/>
        <w:t>Обогащение природных ландшафтов, оживление их, улучшение эстетического воздействия на отдыхающих заключается в создании «микрозаповедников», лучших условий для гнездования птиц, подкормки зимующих видов, введения древесных и кустарниковых пород, имеющих защитное и кормовое значение для них.</w:t>
      </w:r>
    </w:p>
    <w:p w:rsidR="001A3FE9" w:rsidRPr="00763BE1" w:rsidRDefault="001A3FE9" w:rsidP="001F798C">
      <w:pPr>
        <w:pStyle w:val="affff"/>
        <w:mirrorIndents w:val="0"/>
      </w:pPr>
      <w:r w:rsidRPr="00763BE1">
        <w:t>Прежде всего, для приумножения и обогащения фауны в городских лесах необходимо запретить все виды охоты (кроме отстрела больных зверей и бродячих собак), бесконтрольный выгул собак, особенно в период размножения животных.</w:t>
      </w:r>
    </w:p>
    <w:p w:rsidR="006754FD" w:rsidRDefault="001A3FE9" w:rsidP="001F798C">
      <w:pPr>
        <w:pStyle w:val="affff"/>
        <w:mirrorIndents w:val="0"/>
      </w:pPr>
      <w:r w:rsidRPr="00763BE1">
        <w:t xml:space="preserve">В комплексе биотехнических мероприятий большое значение имеет развешивание искусственных гнездовий и кормушек для птиц, домиков для белок, сохранение муравейников, создание уголков затишья </w:t>
      </w:r>
      <w:r w:rsidR="006754FD" w:rsidRPr="006754FD">
        <w:t>(Гл</w:t>
      </w:r>
      <w:r w:rsidR="005C4A65">
        <w:t>.</w:t>
      </w:r>
      <w:r w:rsidR="006754FD" w:rsidRPr="006754FD">
        <w:t xml:space="preserve"> 2 разд</w:t>
      </w:r>
      <w:r w:rsidR="005C4A65">
        <w:t>.</w:t>
      </w:r>
      <w:r w:rsidR="006754FD" w:rsidRPr="006754FD">
        <w:t xml:space="preserve"> 16)</w:t>
      </w:r>
      <w:r w:rsidRPr="006754FD">
        <w:t xml:space="preserve">. </w:t>
      </w:r>
    </w:p>
    <w:p w:rsidR="001A3FE9" w:rsidRPr="00763BE1" w:rsidRDefault="001A3FE9" w:rsidP="001F798C">
      <w:pPr>
        <w:pStyle w:val="affff"/>
        <w:mirrorIndents w:val="0"/>
      </w:pPr>
      <w:r w:rsidRPr="006754FD">
        <w:t>Необходимо создавать условия для гнездования птиц образованием под</w:t>
      </w:r>
      <w:r w:rsidRPr="00763BE1">
        <w:t xml:space="preserve"> пологом или на открытых местах густых групп из кустарников, формированием опушек.</w:t>
      </w:r>
    </w:p>
    <w:p w:rsidR="001A3FE9" w:rsidRPr="00763BE1" w:rsidRDefault="001A3FE9" w:rsidP="001F798C">
      <w:pPr>
        <w:pStyle w:val="affff"/>
        <w:mirrorIndents w:val="0"/>
      </w:pPr>
      <w:r w:rsidRPr="00763BE1">
        <w:t>Уголки затишья или микрозаповедники рекомендуется создавать в отдаленных от проезжих дорог глухих местах, с обилием древесно-кустарниковой растительности. Такие участки привлекают диких зверей на дневки и укрытия от различных источников беспокойства, птиц для гнездования и укрытия во время опасности. Уголки затишья или микрозаповедники могут занимать до 4% покрытых лесной растительностью земель и могут занимать целый квартал, его часть или же таксационный выдел.</w:t>
      </w:r>
    </w:p>
    <w:p w:rsidR="001A3FE9" w:rsidRPr="00763BE1" w:rsidRDefault="001A3FE9" w:rsidP="001F798C">
      <w:pPr>
        <w:pStyle w:val="affff"/>
        <w:mirrorIndents w:val="0"/>
      </w:pPr>
      <w:r w:rsidRPr="00763BE1">
        <w:t>В таких «микрозаповедниках», особенно на опушках, для улучшения гнездования птиц и кормовой базы, а также для преграждения доступа в эти места отдыхающих, высаживаются ремизы. Ремизы представляют собой посадки площадками 4х5 м или полосами шириной 1,0-</w:t>
      </w:r>
      <w:smartTag w:uri="urn:schemas-microsoft-com:office:smarttags" w:element="metricconverter">
        <w:smartTagPr>
          <w:attr w:name="ProductID" w:val="1,5 м"/>
        </w:smartTagPr>
        <w:r w:rsidRPr="00763BE1">
          <w:t>1,5 м</w:t>
        </w:r>
      </w:smartTag>
      <w:r w:rsidRPr="00763BE1">
        <w:t xml:space="preserve"> декоративных колючих и плодоносящих кустарников.</w:t>
      </w:r>
    </w:p>
    <w:p w:rsidR="00DF24BE" w:rsidRDefault="001A3FE9" w:rsidP="00DF24BE">
      <w:pPr>
        <w:pStyle w:val="affff"/>
        <w:mirrorIndents w:val="0"/>
      </w:pPr>
      <w:r w:rsidRPr="00763BE1">
        <w:t>Выполнение рекомендуемых лесоустройством мероприятий позволит значительно сохранить и обогатить фауну городских лесов и, тем самым, повы</w:t>
      </w:r>
      <w:r w:rsidR="00DF24BE">
        <w:t>сить их рекреационные свойства.</w:t>
      </w:r>
    </w:p>
    <w:p w:rsidR="00FD11D3" w:rsidRDefault="00FD11D3" w:rsidP="00DF24BE">
      <w:pPr>
        <w:pStyle w:val="affff"/>
        <w:mirrorIndents w:val="0"/>
      </w:pPr>
    </w:p>
    <w:p w:rsidR="001A3FE9" w:rsidRPr="00763BE1" w:rsidRDefault="006754FD" w:rsidP="001F798C">
      <w:pPr>
        <w:pStyle w:val="afffc"/>
        <w:outlineLvl w:val="2"/>
      </w:pPr>
      <w:bookmarkStart w:id="83" w:name="_Toc505078327"/>
      <w:r>
        <w:t xml:space="preserve">2.8.14 </w:t>
      </w:r>
      <w:r w:rsidR="001A3FE9" w:rsidRPr="00763BE1">
        <w:t>Благоустройство территории и строительство</w:t>
      </w:r>
      <w:bookmarkEnd w:id="83"/>
    </w:p>
    <w:p w:rsidR="001A3FE9" w:rsidRPr="00763BE1" w:rsidRDefault="001A3FE9" w:rsidP="001F798C">
      <w:pPr>
        <w:pStyle w:val="affff"/>
        <w:mirrorIndents w:val="0"/>
        <w:rPr>
          <w:b/>
        </w:rPr>
      </w:pPr>
    </w:p>
    <w:p w:rsidR="001A3FE9" w:rsidRPr="00763BE1" w:rsidRDefault="001A3FE9" w:rsidP="001F798C">
      <w:pPr>
        <w:pStyle w:val="affff"/>
        <w:mirrorIndents w:val="0"/>
      </w:pPr>
      <w:r w:rsidRPr="00763BE1">
        <w:t>Лесная среда, если она предварительно не подготовлена для рекреации, начинает разрушаться при нагрузке свыше 10 чел./га. Объекты по функциональным зонам должны иметь площади, позволяющие обеспечить полноценным отдыхом население без разрушения природной среды, т.е. не превышая допустимые рекреационные нагрузки. В зависимости от рекреационной нагрузки режим использования площадей для отдыха может быть:</w:t>
      </w:r>
    </w:p>
    <w:p w:rsidR="001A3FE9" w:rsidRPr="00763BE1" w:rsidRDefault="001A3FE9" w:rsidP="001F798C">
      <w:pPr>
        <w:pStyle w:val="affff"/>
        <w:mirrorIndents w:val="0"/>
      </w:pPr>
      <w:r w:rsidRPr="00763BE1">
        <w:t xml:space="preserve">свободный – нагрузка 5 чел./га; </w:t>
      </w:r>
    </w:p>
    <w:p w:rsidR="001A3FE9" w:rsidRPr="00763BE1" w:rsidRDefault="001A3FE9" w:rsidP="001F798C">
      <w:pPr>
        <w:pStyle w:val="affff"/>
        <w:mirrorIndents w:val="0"/>
      </w:pPr>
      <w:r w:rsidRPr="00763BE1">
        <w:t xml:space="preserve">средне регулируемый – 6-20 чел./га; </w:t>
      </w:r>
    </w:p>
    <w:p w:rsidR="001A3FE9" w:rsidRPr="00763BE1" w:rsidRDefault="001A3FE9" w:rsidP="001F798C">
      <w:pPr>
        <w:pStyle w:val="affff"/>
        <w:mirrorIndents w:val="0"/>
      </w:pPr>
      <w:r w:rsidRPr="00763BE1">
        <w:t xml:space="preserve">строго регулируемый – более 20 чел./га. </w:t>
      </w:r>
    </w:p>
    <w:p w:rsidR="001A3FE9" w:rsidRPr="00763BE1" w:rsidRDefault="001A3FE9" w:rsidP="001F798C">
      <w:pPr>
        <w:pStyle w:val="affff"/>
        <w:mirrorIndents w:val="0"/>
      </w:pPr>
      <w:r w:rsidRPr="00763BE1">
        <w:t xml:space="preserve">В результате благоустройства лесных площадей можно организовать хороший отдых населения на возможно меньшей территории. Элементы благоустройства должны быть своеобразными психологическими факторами, воздействующими на людей как средство, предупреждающее возможные лесонарушения. Оказавшись в лесу, человек нуждается в элементарных бытовых условиях для отдыха, </w:t>
      </w:r>
      <w:r w:rsidRPr="00763BE1">
        <w:lastRenderedPageBreak/>
        <w:t>вытекающих из современного образа его жизни с их избытком информации и искусственных удовольствий (радио, телевидение), нервными перегрузками. Устремляясь к природе, человек не должен лишаться тех благ, которые открыла ему цивилизация. Все это необходимо учитывать при благоустройстве лесов, органически сочетая их с традиционными приемами ведения лесного и лесопаркового хозяйства.</w:t>
      </w:r>
    </w:p>
    <w:p w:rsidR="001A3FE9" w:rsidRPr="00763BE1" w:rsidRDefault="001A3FE9" w:rsidP="001F798C">
      <w:pPr>
        <w:pStyle w:val="affff"/>
        <w:mirrorIndents w:val="0"/>
      </w:pPr>
      <w:r w:rsidRPr="00763BE1">
        <w:t>Мероприятия по благоустройству территории и строительству его элементов должны создавать удобства для пользования всеми видами отдыха, которые возможны в рекреационных лесах, улучшать эстетику объектов. Элементы малой архитектуры своим внешним видом должны соответствовать окружающей обстановке и «вписываться» в пейзаж. Применяемые материалы и их формы должны приближаться к встречающимся в природе.</w:t>
      </w:r>
    </w:p>
    <w:p w:rsidR="001A3FE9" w:rsidRPr="00763BE1" w:rsidRDefault="001A3FE9" w:rsidP="001F798C">
      <w:pPr>
        <w:pStyle w:val="affff"/>
        <w:mirrorIndents w:val="0"/>
      </w:pPr>
      <w:r w:rsidRPr="00763BE1">
        <w:t>Объекты благоустройства и строительство не должны отрицательно влиять на сохранность, рост и развитие растительных сообществ. Чем выше благоустройство рекреационного объекта, тем лучше должна быть сохранность его от деградации.</w:t>
      </w:r>
    </w:p>
    <w:p w:rsidR="001A3FE9" w:rsidRPr="00763BE1" w:rsidRDefault="001A3FE9" w:rsidP="001F798C">
      <w:pPr>
        <w:pStyle w:val="affff"/>
        <w:mirrorIndents w:val="0"/>
      </w:pPr>
      <w:r w:rsidRPr="00763BE1">
        <w:t>В работах по благоустройству территории для отдыха необходимо учитывать следующие основные виды:</w:t>
      </w:r>
    </w:p>
    <w:p w:rsidR="001A3FE9" w:rsidRPr="00763BE1" w:rsidRDefault="001A3FE9" w:rsidP="001F798C">
      <w:pPr>
        <w:pStyle w:val="affff"/>
        <w:mirrorIndents w:val="0"/>
      </w:pPr>
      <w:r w:rsidRPr="00763BE1">
        <w:t xml:space="preserve">- строительство и ремонт дорожно-тропиночной сети; </w:t>
      </w:r>
    </w:p>
    <w:p w:rsidR="001A3FE9" w:rsidRPr="00763BE1" w:rsidRDefault="001A3FE9" w:rsidP="001F798C">
      <w:pPr>
        <w:pStyle w:val="affff"/>
        <w:mirrorIndents w:val="0"/>
      </w:pPr>
      <w:r w:rsidRPr="00763BE1">
        <w:t>- устройство площадок возле водоемов, спусков, переходов;</w:t>
      </w:r>
    </w:p>
    <w:p w:rsidR="001A3FE9" w:rsidRPr="00763BE1" w:rsidRDefault="001A3FE9" w:rsidP="001F798C">
      <w:pPr>
        <w:pStyle w:val="affff"/>
        <w:mirrorIndents w:val="0"/>
      </w:pPr>
      <w:r w:rsidRPr="00763BE1">
        <w:t xml:space="preserve">- оформление входов; </w:t>
      </w:r>
    </w:p>
    <w:p w:rsidR="001A3FE9" w:rsidRPr="00763BE1" w:rsidRDefault="001A3FE9" w:rsidP="001F798C">
      <w:pPr>
        <w:pStyle w:val="affff"/>
        <w:mirrorIndents w:val="0"/>
      </w:pPr>
      <w:r w:rsidRPr="00763BE1">
        <w:t xml:space="preserve">- создание условий гнездований для птиц; </w:t>
      </w:r>
    </w:p>
    <w:p w:rsidR="001A3FE9" w:rsidRPr="00763BE1" w:rsidRDefault="001A3FE9" w:rsidP="001F798C">
      <w:pPr>
        <w:pStyle w:val="affff"/>
        <w:mirrorIndents w:val="0"/>
      </w:pPr>
      <w:r w:rsidRPr="00763BE1">
        <w:t xml:space="preserve">- устройство малых архитектурных форм, беседок, туалетов, лесной мебели; </w:t>
      </w:r>
    </w:p>
    <w:p w:rsidR="002A54C0" w:rsidRDefault="001A3FE9" w:rsidP="001F798C">
      <w:pPr>
        <w:pStyle w:val="affff"/>
        <w:mirrorIndents w:val="0"/>
      </w:pPr>
      <w:r w:rsidRPr="00763BE1">
        <w:t xml:space="preserve">- размещение наглядной агитации, установка аншлагов, указателей. </w:t>
      </w:r>
    </w:p>
    <w:p w:rsidR="00AE0033" w:rsidRDefault="00AE0033">
      <w:pPr>
        <w:ind w:firstLine="0"/>
        <w:rPr>
          <w:rFonts w:eastAsia="Times New Roman"/>
        </w:rPr>
      </w:pPr>
    </w:p>
    <w:p w:rsidR="001A3FE9" w:rsidRPr="002A54C0" w:rsidRDefault="002A54C0" w:rsidP="00A914E0">
      <w:pPr>
        <w:pStyle w:val="affff"/>
        <w:ind w:firstLine="0"/>
        <w:mirrorIndents w:val="0"/>
        <w:jc w:val="center"/>
      </w:pPr>
      <w:r w:rsidRPr="002A54C0">
        <w:t>2.8.14.1</w:t>
      </w:r>
      <w:r w:rsidR="00B126DD">
        <w:t>.</w:t>
      </w:r>
      <w:r w:rsidR="001A3FE9" w:rsidRPr="002A54C0">
        <w:t>Основные маршруты передвижения</w:t>
      </w:r>
      <w:r w:rsidR="00FD11D3">
        <w:t xml:space="preserve"> </w:t>
      </w:r>
      <w:r w:rsidR="001A3FE9" w:rsidRPr="002A54C0">
        <w:t>и планирование дорожно-тропиночной сети</w:t>
      </w:r>
    </w:p>
    <w:p w:rsidR="001A3FE9" w:rsidRPr="00763BE1" w:rsidRDefault="001A3FE9" w:rsidP="001F798C">
      <w:pPr>
        <w:pStyle w:val="affff"/>
        <w:mirrorIndents w:val="0"/>
      </w:pPr>
      <w:r w:rsidRPr="00763BE1">
        <w:t>Дорожно-тр</w:t>
      </w:r>
      <w:r w:rsidR="007B01E8" w:rsidRPr="00763BE1">
        <w:t>опиночная сеть является важным</w:t>
      </w:r>
      <w:r w:rsidRPr="00763BE1">
        <w:t xml:space="preserve"> элементом благоустройства территории городских лесов. Хорошо продуманная планировка дорожно-тропиночной сети организует целенаправленное передвижение посетителей по территории рекреационных лесов и сохраняет напочвенный покров от вытаптывания, а почву – от уплотнения.</w:t>
      </w:r>
    </w:p>
    <w:p w:rsidR="001A3FE9" w:rsidRPr="00763BE1" w:rsidRDefault="001A3FE9" w:rsidP="001F798C">
      <w:pPr>
        <w:pStyle w:val="affff"/>
        <w:mirrorIndents w:val="0"/>
      </w:pPr>
      <w:r w:rsidRPr="00763BE1">
        <w:t>Сеть автомобильных дорог в городс</w:t>
      </w:r>
      <w:r w:rsidR="007B01E8" w:rsidRPr="00763BE1">
        <w:t>ких лесах достаточно развита</w:t>
      </w:r>
      <w:r w:rsidRPr="00763BE1">
        <w:t xml:space="preserve"> и поэтому строительство новых дорог не предусматривается. Вместе с тем, предусматривается строительство тропинок с гравийным покрытием для пеших прогулок в объеме </w:t>
      </w:r>
      <w:smartTag w:uri="urn:schemas-microsoft-com:office:smarttags" w:element="metricconverter">
        <w:smartTagPr>
          <w:attr w:name="ProductID" w:val="10 км"/>
        </w:smartTagPr>
        <w:r w:rsidRPr="00763BE1">
          <w:t>10 км</w:t>
        </w:r>
      </w:smartTag>
      <w:r w:rsidRPr="00763BE1">
        <w:t>.</w:t>
      </w:r>
    </w:p>
    <w:p w:rsidR="001A3FE9" w:rsidRPr="00763BE1" w:rsidRDefault="001A3FE9" w:rsidP="001F798C">
      <w:pPr>
        <w:pStyle w:val="affff"/>
        <w:mirrorIndents w:val="0"/>
      </w:pPr>
      <w:r w:rsidRPr="00763BE1">
        <w:t>Существующая тропиночная сеть образована стихийно и распол</w:t>
      </w:r>
      <w:r w:rsidR="006754FD">
        <w:t>ожена преимущественно около дачных кооперативов,по берегам рек и вокруг озер.</w:t>
      </w:r>
    </w:p>
    <w:p w:rsidR="001A3FE9" w:rsidRPr="00763BE1" w:rsidRDefault="001A3FE9" w:rsidP="001F798C">
      <w:pPr>
        <w:pStyle w:val="affff"/>
        <w:mirrorIndents w:val="0"/>
      </w:pPr>
      <w:r w:rsidRPr="00763BE1">
        <w:t>Прогулочные тропы и подъезды к местам отдыха рекомендуется планировать самостоятельно, максимально используя уже имеющиеся тропинки и дорожки.</w:t>
      </w:r>
    </w:p>
    <w:p w:rsidR="001A3FE9" w:rsidRPr="00763BE1" w:rsidRDefault="001A3FE9" w:rsidP="001F798C">
      <w:pPr>
        <w:pStyle w:val="affff"/>
        <w:mirrorIndents w:val="0"/>
      </w:pPr>
      <w:r w:rsidRPr="00763BE1">
        <w:t xml:space="preserve">При строительстве дорог и пешеходных троп немаловажное значение имеет и дорожное покрытие. По типу покрытия дорожно-тропиночная сеть подразделяется на асфальтированную, булыжную, песчано-гравийную, щебенчато-набивную и грунтовую. Тип покрытия устанавливается от степени нагрузки и целей использования, от природных условий. На песчаных и супесчаных, хорошо </w:t>
      </w:r>
      <w:r w:rsidRPr="00763BE1">
        <w:lastRenderedPageBreak/>
        <w:t>дренированных почвах проектируются дороги с гравийным покрытием. На суглинистых, глинистых почвах, а также в местах с высоким стоянием грунтовых вод следует строить щебеночно-набивные дороги с покрытием гранитной крошкой или гравием.</w:t>
      </w:r>
    </w:p>
    <w:p w:rsidR="001A3FE9" w:rsidRPr="00763BE1" w:rsidRDefault="001A3FE9" w:rsidP="001F798C">
      <w:pPr>
        <w:pStyle w:val="affff"/>
        <w:mirrorIndents w:val="0"/>
      </w:pPr>
      <w:r w:rsidRPr="00763BE1">
        <w:t>Лесоустройством рекомендуется для покрытия дорожно-тропиночной сети использовать песчано-гравийные и щебенчато-набивные смеси.</w:t>
      </w:r>
    </w:p>
    <w:p w:rsidR="001A3FE9" w:rsidRPr="00763BE1" w:rsidRDefault="001A3FE9" w:rsidP="001F798C">
      <w:pPr>
        <w:pStyle w:val="affff"/>
        <w:mirrorIndents w:val="0"/>
      </w:pPr>
      <w:r w:rsidRPr="00763BE1">
        <w:t>Песчано-гравийные покрытия наиболее просты по применяемым материалам и устройству. Строят их на грунтовом основании укладкой готовой песчано-гравийной смеси или путем приготовления непосредственно на полотне дроги. Примерный состав смеси следующий:</w:t>
      </w:r>
    </w:p>
    <w:p w:rsidR="001A3FE9" w:rsidRPr="00763BE1" w:rsidRDefault="001A3FE9" w:rsidP="001F798C">
      <w:pPr>
        <w:pStyle w:val="affff"/>
        <w:mirrorIndents w:val="0"/>
      </w:pPr>
      <w:r w:rsidRPr="00763BE1">
        <w:t>1. Песок среднезернистый</w:t>
      </w:r>
      <w:r w:rsidRPr="00763BE1">
        <w:tab/>
      </w:r>
      <w:r w:rsidRPr="00763BE1">
        <w:tab/>
      </w:r>
      <w:r w:rsidRPr="00763BE1">
        <w:tab/>
      </w:r>
      <w:r w:rsidRPr="00763BE1">
        <w:tab/>
        <w:t xml:space="preserve">- 60%. </w:t>
      </w:r>
      <w:r w:rsidRPr="00763BE1">
        <w:tab/>
      </w:r>
    </w:p>
    <w:p w:rsidR="001A3FE9" w:rsidRPr="00763BE1" w:rsidRDefault="001A3FE9" w:rsidP="001F798C">
      <w:pPr>
        <w:pStyle w:val="affff"/>
        <w:mirrorIndents w:val="0"/>
      </w:pPr>
      <w:r w:rsidRPr="00763BE1">
        <w:t>2. Глина</w:t>
      </w:r>
      <w:r w:rsidRPr="00763BE1">
        <w:tab/>
      </w:r>
      <w:r w:rsidRPr="00763BE1">
        <w:tab/>
      </w:r>
      <w:r w:rsidRPr="00763BE1">
        <w:tab/>
      </w:r>
      <w:r w:rsidRPr="00763BE1">
        <w:tab/>
      </w:r>
      <w:r w:rsidRPr="00763BE1">
        <w:tab/>
      </w:r>
      <w:r w:rsidRPr="00763BE1">
        <w:tab/>
      </w:r>
      <w:r w:rsidRPr="00763BE1">
        <w:tab/>
        <w:t xml:space="preserve">- 15-20%. </w:t>
      </w:r>
      <w:r w:rsidRPr="00763BE1">
        <w:tab/>
      </w:r>
    </w:p>
    <w:p w:rsidR="001A3FE9" w:rsidRPr="00763BE1" w:rsidRDefault="001A3FE9" w:rsidP="001F798C">
      <w:pPr>
        <w:pStyle w:val="affff"/>
        <w:mirrorIndents w:val="0"/>
      </w:pPr>
      <w:r w:rsidRPr="00763BE1">
        <w:t>3. Гравий горный (фракция зерен до 2-</w:t>
      </w:r>
      <w:smartTag w:uri="urn:schemas-microsoft-com:office:smarttags" w:element="metricconverter">
        <w:smartTagPr>
          <w:attr w:name="ProductID" w:val="3 см"/>
        </w:smartTagPr>
        <w:r w:rsidRPr="00763BE1">
          <w:t>3 см</w:t>
        </w:r>
      </w:smartTag>
      <w:r w:rsidRPr="00763BE1">
        <w:t>)</w:t>
      </w:r>
      <w:r w:rsidRPr="00763BE1">
        <w:tab/>
        <w:t>- 20-25%.</w:t>
      </w:r>
      <w:r w:rsidRPr="00763BE1">
        <w:tab/>
      </w:r>
    </w:p>
    <w:p w:rsidR="001A3FE9" w:rsidRPr="00763BE1" w:rsidRDefault="001A3FE9" w:rsidP="001F798C">
      <w:pPr>
        <w:pStyle w:val="affff"/>
        <w:mirrorIndents w:val="0"/>
      </w:pPr>
      <w:r w:rsidRPr="00763BE1">
        <w:t>4. Толщина покрытия для пешеходных дорог</w:t>
      </w:r>
      <w:r w:rsidRPr="00763BE1">
        <w:tab/>
        <w:t xml:space="preserve">- </w:t>
      </w:r>
      <w:smartTag w:uri="urn:schemas-microsoft-com:office:smarttags" w:element="metricconverter">
        <w:smartTagPr>
          <w:attr w:name="ProductID" w:val="12 см"/>
        </w:smartTagPr>
        <w:r w:rsidRPr="00763BE1">
          <w:t>12 см</w:t>
        </w:r>
      </w:smartTag>
      <w:r w:rsidRPr="00763BE1">
        <w:t xml:space="preserve">. </w:t>
      </w:r>
      <w:r w:rsidRPr="00763BE1">
        <w:tab/>
      </w:r>
    </w:p>
    <w:p w:rsidR="001A3FE9" w:rsidRPr="00763BE1" w:rsidRDefault="001A3FE9" w:rsidP="001F798C">
      <w:pPr>
        <w:pStyle w:val="affff"/>
        <w:mirrorIndents w:val="0"/>
      </w:pPr>
      <w:r w:rsidRPr="00763BE1">
        <w:t>5. Толщина покрытия для проезжих дорог</w:t>
      </w:r>
      <w:r w:rsidRPr="00763BE1">
        <w:tab/>
        <w:t>- 20-</w:t>
      </w:r>
      <w:smartTag w:uri="urn:schemas-microsoft-com:office:smarttags" w:element="metricconverter">
        <w:smartTagPr>
          <w:attr w:name="ProductID" w:val="25 см"/>
        </w:smartTagPr>
        <w:r w:rsidRPr="00763BE1">
          <w:t>25 см</w:t>
        </w:r>
      </w:smartTag>
      <w:r w:rsidRPr="00763BE1">
        <w:t xml:space="preserve">. </w:t>
      </w:r>
      <w:r w:rsidRPr="00763BE1">
        <w:tab/>
      </w:r>
    </w:p>
    <w:p w:rsidR="001A3FE9" w:rsidRPr="00763BE1" w:rsidRDefault="001A3FE9" w:rsidP="001F798C">
      <w:pPr>
        <w:pStyle w:val="affff"/>
        <w:mirrorIndents w:val="0"/>
      </w:pPr>
      <w:r w:rsidRPr="00763BE1">
        <w:t>Однородность состава такого покрытия по всей толщине позволяет длительное время обходиться без капитального ремонта.</w:t>
      </w:r>
    </w:p>
    <w:p w:rsidR="001A3FE9" w:rsidRPr="00763BE1" w:rsidRDefault="001A3FE9" w:rsidP="001F798C">
      <w:pPr>
        <w:pStyle w:val="affff"/>
        <w:mirrorIndents w:val="0"/>
      </w:pPr>
      <w:r w:rsidRPr="00763BE1">
        <w:t>При щебенчато-набивном покрытии на песчаное основание насыпается щебенка с размером фракции 35-</w:t>
      </w:r>
      <w:smartTag w:uri="urn:schemas-microsoft-com:office:smarttags" w:element="metricconverter">
        <w:smartTagPr>
          <w:attr w:name="ProductID" w:val="55 мм"/>
        </w:smartTagPr>
        <w:r w:rsidRPr="00763BE1">
          <w:t>55 мм</w:t>
        </w:r>
      </w:smartTag>
      <w:r w:rsidRPr="00763BE1">
        <w:t xml:space="preserve"> толщиной 12-</w:t>
      </w:r>
      <w:smartTag w:uri="urn:schemas-microsoft-com:office:smarttags" w:element="metricconverter">
        <w:smartTagPr>
          <w:attr w:name="ProductID" w:val="22 см"/>
        </w:smartTagPr>
        <w:r w:rsidRPr="00763BE1">
          <w:t>22 см</w:t>
        </w:r>
      </w:smartTag>
      <w:r w:rsidRPr="00763BE1">
        <w:t>, и после поливки водой укатываются катком. На подготовленный щебеночный слой наносят высевки гранитных пород слоем 3-</w:t>
      </w:r>
      <w:smartTag w:uri="urn:schemas-microsoft-com:office:smarttags" w:element="metricconverter">
        <w:smartTagPr>
          <w:attr w:name="ProductID" w:val="4 см"/>
        </w:smartTagPr>
        <w:r w:rsidRPr="00763BE1">
          <w:t>4 см</w:t>
        </w:r>
      </w:smartTag>
      <w:r w:rsidRPr="00763BE1">
        <w:t>, вновь поливают водой и укатывают катком. Укатанное по высевкам полотно содержится 4-5 дней во влажном</w:t>
      </w:r>
      <w:r w:rsidR="00FD11D3">
        <w:t xml:space="preserve"> состоянии для того, чтобы оно </w:t>
      </w:r>
      <w:r w:rsidRPr="00763BE1">
        <w:t>цементировалось.</w:t>
      </w:r>
    </w:p>
    <w:p w:rsidR="001A3FE9" w:rsidRPr="00763BE1" w:rsidRDefault="001A3FE9" w:rsidP="001F798C">
      <w:pPr>
        <w:pStyle w:val="affff"/>
        <w:mirrorIndents w:val="0"/>
      </w:pPr>
      <w:r w:rsidRPr="00763BE1">
        <w:t>Уход за дорогами, тропами заключается в содержании дорожного полотна и кюветов в рабочем состоянии. При разрушении полотна и появлении ям проводится текущий, так называемый «ямочный» ремонт, кюветы периодически очищаются от мусора и осыпавшегося грунта.</w:t>
      </w:r>
    </w:p>
    <w:p w:rsidR="001A3FE9" w:rsidRPr="00763BE1" w:rsidRDefault="001A3FE9" w:rsidP="001F798C">
      <w:pPr>
        <w:pStyle w:val="affff"/>
        <w:mirrorIndents w:val="0"/>
      </w:pPr>
      <w:r w:rsidRPr="00763BE1">
        <w:t>Для поддержани</w:t>
      </w:r>
      <w:r w:rsidR="007B01E8" w:rsidRPr="00763BE1">
        <w:t>я имеющихся в городских лесах города</w:t>
      </w:r>
      <w:r w:rsidR="00791D13">
        <w:t xml:space="preserve"> Междуреченска</w:t>
      </w:r>
      <w:r w:rsidRPr="00763BE1">
        <w:t xml:space="preserve"> дорог и дорог, связывающих лесные массивы между собой в надлежащем состоянии, лесоустройство</w:t>
      </w:r>
      <w:r w:rsidR="007B01E8" w:rsidRPr="00763BE1">
        <w:t>м рекомендовано ежегодно проводить</w:t>
      </w:r>
      <w:r w:rsidRPr="00763BE1">
        <w:t xml:space="preserve"> так называемый «ямочный ремонт», т.е. размытые под воздействием атмосферных осадков участки дорог засыпать песочно-гравийной смесью с последующей планировкой.</w:t>
      </w:r>
    </w:p>
    <w:p w:rsidR="001A3FE9" w:rsidRPr="00763BE1" w:rsidRDefault="001A3FE9" w:rsidP="001F798C">
      <w:pPr>
        <w:pStyle w:val="affff"/>
        <w:mirrorIndents w:val="0"/>
      </w:pPr>
      <w:r w:rsidRPr="00763BE1">
        <w:t>Строительство троп необходимо начинать с расчистки профиля тропы от древесно-кустарниковой растительности и валежной древесины. Затем готовится основание (полотно) тропы путем его профилирования, насколько позволяет местность. На подготовленное основание тропы насыпают песчано-гравийную смесь. Песчано-гравийные смеси можно готовить непосредственно на полотне тропы. Примерный состав смеси следующий:</w:t>
      </w:r>
    </w:p>
    <w:p w:rsidR="001A3FE9" w:rsidRPr="00763BE1" w:rsidRDefault="001A3FE9" w:rsidP="001F798C">
      <w:pPr>
        <w:pStyle w:val="affff"/>
        <w:mirrorIndents w:val="0"/>
      </w:pPr>
      <w:r w:rsidRPr="00763BE1">
        <w:t>1. Песок среднезернистый</w:t>
      </w:r>
      <w:r w:rsidRPr="00763BE1">
        <w:tab/>
      </w:r>
      <w:r w:rsidRPr="00763BE1">
        <w:tab/>
        <w:t>- 60%.</w:t>
      </w:r>
    </w:p>
    <w:p w:rsidR="001A3FE9" w:rsidRPr="00763BE1" w:rsidRDefault="001A3FE9" w:rsidP="001F798C">
      <w:pPr>
        <w:pStyle w:val="affff"/>
        <w:mirrorIndents w:val="0"/>
      </w:pPr>
      <w:r w:rsidRPr="00763BE1">
        <w:t>2. Глина</w:t>
      </w:r>
      <w:r w:rsidRPr="00763BE1">
        <w:tab/>
      </w:r>
      <w:r w:rsidRPr="00763BE1">
        <w:tab/>
      </w:r>
      <w:r w:rsidRPr="00763BE1">
        <w:tab/>
      </w:r>
      <w:r w:rsidRPr="00763BE1">
        <w:tab/>
      </w:r>
      <w:r w:rsidRPr="00763BE1">
        <w:tab/>
        <w:t>- 15-20%.</w:t>
      </w:r>
    </w:p>
    <w:p w:rsidR="001A3FE9" w:rsidRPr="00763BE1" w:rsidRDefault="001A3FE9" w:rsidP="001F798C">
      <w:pPr>
        <w:pStyle w:val="affff"/>
        <w:mirrorIndents w:val="0"/>
      </w:pPr>
      <w:r w:rsidRPr="00763BE1">
        <w:t>3. Гравий горный (фракции</w:t>
      </w:r>
    </w:p>
    <w:p w:rsidR="001A3FE9" w:rsidRPr="00763BE1" w:rsidRDefault="001A3FE9" w:rsidP="001F798C">
      <w:pPr>
        <w:pStyle w:val="affff"/>
        <w:mirrorIndents w:val="0"/>
      </w:pPr>
      <w:r w:rsidRPr="00763BE1">
        <w:t>зерен до 2-</w:t>
      </w:r>
      <w:smartTag w:uri="urn:schemas-microsoft-com:office:smarttags" w:element="metricconverter">
        <w:smartTagPr>
          <w:attr w:name="ProductID" w:val="3 см"/>
        </w:smartTagPr>
        <w:r w:rsidRPr="00763BE1">
          <w:t>3 см</w:t>
        </w:r>
      </w:smartTag>
      <w:r w:rsidRPr="00763BE1">
        <w:t>)</w:t>
      </w:r>
      <w:r w:rsidRPr="00763BE1">
        <w:tab/>
      </w:r>
      <w:r w:rsidRPr="00763BE1">
        <w:tab/>
      </w:r>
      <w:r w:rsidR="00111C13">
        <w:tab/>
      </w:r>
      <w:r w:rsidRPr="00763BE1">
        <w:tab/>
        <w:t xml:space="preserve">- 20-25%. </w:t>
      </w:r>
    </w:p>
    <w:p w:rsidR="001A3FE9" w:rsidRPr="00763BE1" w:rsidRDefault="001A3FE9" w:rsidP="001F798C">
      <w:pPr>
        <w:pStyle w:val="affff"/>
        <w:mirrorIndents w:val="0"/>
      </w:pPr>
      <w:r w:rsidRPr="00763BE1">
        <w:t>4. Толщина покрытия для</w:t>
      </w:r>
    </w:p>
    <w:p w:rsidR="001A3FE9" w:rsidRPr="00763BE1" w:rsidRDefault="001A3FE9" w:rsidP="001F798C">
      <w:pPr>
        <w:pStyle w:val="affff"/>
        <w:mirrorIndents w:val="0"/>
      </w:pPr>
      <w:r w:rsidRPr="00763BE1">
        <w:t>пешеходных троп</w:t>
      </w:r>
      <w:r w:rsidRPr="00763BE1">
        <w:tab/>
      </w:r>
      <w:r w:rsidRPr="00763BE1">
        <w:tab/>
      </w:r>
      <w:r w:rsidRPr="00763BE1">
        <w:tab/>
        <w:t xml:space="preserve">- </w:t>
      </w:r>
      <w:smartTag w:uri="urn:schemas-microsoft-com:office:smarttags" w:element="metricconverter">
        <w:smartTagPr>
          <w:attr w:name="ProductID" w:val="12 см"/>
        </w:smartTagPr>
        <w:r w:rsidRPr="00763BE1">
          <w:t>12 см</w:t>
        </w:r>
      </w:smartTag>
      <w:r w:rsidRPr="00763BE1">
        <w:t xml:space="preserve">. </w:t>
      </w:r>
    </w:p>
    <w:p w:rsidR="001A3FE9" w:rsidRPr="00763BE1" w:rsidRDefault="001A3FE9" w:rsidP="001F798C">
      <w:pPr>
        <w:pStyle w:val="affff"/>
        <w:mirrorIndents w:val="0"/>
      </w:pPr>
      <w:r w:rsidRPr="00763BE1">
        <w:t>5. Толщина покрытия для</w:t>
      </w:r>
    </w:p>
    <w:p w:rsidR="001A3FE9" w:rsidRPr="00763BE1" w:rsidRDefault="001A3FE9" w:rsidP="001F798C">
      <w:pPr>
        <w:pStyle w:val="affff"/>
        <w:mirrorIndents w:val="0"/>
      </w:pPr>
      <w:r w:rsidRPr="00763BE1">
        <w:lastRenderedPageBreak/>
        <w:t>проездных дорог</w:t>
      </w:r>
      <w:r w:rsidRPr="00763BE1">
        <w:tab/>
      </w:r>
      <w:r w:rsidRPr="00763BE1">
        <w:tab/>
      </w:r>
      <w:r w:rsidRPr="00763BE1">
        <w:tab/>
      </w:r>
      <w:r w:rsidR="00111C13">
        <w:tab/>
      </w:r>
      <w:r w:rsidRPr="00763BE1">
        <w:t>- 20-</w:t>
      </w:r>
      <w:smartTag w:uri="urn:schemas-microsoft-com:office:smarttags" w:element="metricconverter">
        <w:smartTagPr>
          <w:attr w:name="ProductID" w:val="25 см"/>
        </w:smartTagPr>
        <w:r w:rsidRPr="00763BE1">
          <w:t>25 см</w:t>
        </w:r>
      </w:smartTag>
      <w:r w:rsidRPr="00763BE1">
        <w:t xml:space="preserve">. </w:t>
      </w:r>
    </w:p>
    <w:p w:rsidR="001A3FE9" w:rsidRPr="00763BE1" w:rsidRDefault="001A3FE9" w:rsidP="001F798C">
      <w:pPr>
        <w:pStyle w:val="affff"/>
        <w:mirrorIndents w:val="0"/>
      </w:pPr>
      <w:r w:rsidRPr="00763BE1">
        <w:t>Однородность состава такого покрытия по всей толщине позволяет длительное время обходиться без капитального ремонта.</w:t>
      </w:r>
    </w:p>
    <w:p w:rsidR="001A3FE9" w:rsidRPr="00763BE1" w:rsidRDefault="001A3FE9" w:rsidP="001F798C">
      <w:pPr>
        <w:pStyle w:val="affff"/>
        <w:mirrorIndents w:val="0"/>
      </w:pPr>
    </w:p>
    <w:p w:rsidR="001A3FE9" w:rsidRPr="00763BE1" w:rsidRDefault="006754FD" w:rsidP="00A914E0">
      <w:pPr>
        <w:pStyle w:val="affff"/>
        <w:mirrorIndents w:val="0"/>
        <w:jc w:val="center"/>
      </w:pPr>
      <w:r>
        <w:t>2.8.14.2</w:t>
      </w:r>
      <w:r w:rsidR="00A914E0">
        <w:t xml:space="preserve">. </w:t>
      </w:r>
      <w:r w:rsidR="001A3FE9" w:rsidRPr="00763BE1">
        <w:t>Организация и содержание водоемов</w:t>
      </w:r>
      <w:r w:rsidR="00152E42">
        <w:t>.</w:t>
      </w:r>
    </w:p>
    <w:p w:rsidR="001A3FE9" w:rsidRPr="00763BE1" w:rsidRDefault="001A3FE9" w:rsidP="001F798C">
      <w:pPr>
        <w:pStyle w:val="affff"/>
        <w:mirrorIndents w:val="0"/>
        <w:rPr>
          <w:b/>
        </w:rPr>
      </w:pPr>
    </w:p>
    <w:p w:rsidR="00A914E0" w:rsidRDefault="001A3FE9" w:rsidP="001F798C">
      <w:pPr>
        <w:pStyle w:val="affff"/>
        <w:mirrorIndents w:val="0"/>
      </w:pPr>
      <w:r w:rsidRPr="00763BE1">
        <w:t>Водоемы – один из важнейших декоративных элементов ландшафта. Они усиливают его эстетические свойства, являются композиционными центрами и местами скопления посетителей. На водоемах проектируется очистка берега от мусора и захламленности, оборудование подходов к воде. Ассортимент пород вокруг водоема определяется двумя обстоятельствами: гармоничным сочетанием с водной поверхностью и условиями периодического затопления. Подбор производится из уже существующих пород с уборкой нежелательных деревьев при выполнении различных видов рубок. Гармонично сочетаются с гладкой поверхностью воды плакучие формы крон (ива, береза) и контрастирующие с ними островерхие кроны ели и пихты. Подбором древесных пород и их умелым размещением создается зрительное впечатление, увеличивающее размеры водной поверхности. По берегу прокладывается прогулочная дорожка, производится расстановка лесопарковой мебели и других малых архитектурных форм.</w:t>
      </w:r>
    </w:p>
    <w:p w:rsidR="00A914E0" w:rsidRDefault="00A914E0">
      <w:pPr>
        <w:ind w:firstLine="0"/>
        <w:rPr>
          <w:rFonts w:eastAsia="Times New Roman"/>
        </w:rPr>
      </w:pPr>
      <w:r>
        <w:br w:type="page"/>
      </w:r>
    </w:p>
    <w:p w:rsidR="001A3FE9" w:rsidRPr="00763BE1" w:rsidRDefault="006754FD" w:rsidP="001F798C">
      <w:pPr>
        <w:pStyle w:val="affff"/>
        <w:ind w:firstLine="0"/>
        <w:mirrorIndents w:val="0"/>
        <w:jc w:val="center"/>
      </w:pPr>
      <w:r>
        <w:lastRenderedPageBreak/>
        <w:t>2.8.14.3</w:t>
      </w:r>
      <w:r w:rsidR="00A914E0">
        <w:t>.</w:t>
      </w:r>
      <w:r>
        <w:t xml:space="preserve"> С</w:t>
      </w:r>
      <w:r w:rsidR="001A3FE9" w:rsidRPr="00763BE1">
        <w:t>троительство обслуживающих устройств</w:t>
      </w:r>
      <w:r w:rsidR="005E4374">
        <w:t xml:space="preserve"> </w:t>
      </w:r>
      <w:r w:rsidR="001A3FE9" w:rsidRPr="00763BE1">
        <w:t>(малые архитектурные формы)</w:t>
      </w:r>
    </w:p>
    <w:p w:rsidR="001A3FE9" w:rsidRPr="00763BE1" w:rsidRDefault="001A3FE9" w:rsidP="001F798C">
      <w:pPr>
        <w:pStyle w:val="affff"/>
        <w:mirrorIndents w:val="0"/>
      </w:pPr>
    </w:p>
    <w:p w:rsidR="001A3FE9" w:rsidRPr="00763BE1" w:rsidRDefault="001A3FE9" w:rsidP="001F798C">
      <w:pPr>
        <w:pStyle w:val="affff"/>
        <w:mirrorIndents w:val="0"/>
      </w:pPr>
      <w:r w:rsidRPr="00763BE1">
        <w:t>Для улучшения отдыха населения и их обслуживания, а также в целях сохранения жизнестойкости древостоев и напочвенного покрова лесоустройством проектируется ряд мероприятий по благоустройству территории городских лесов, включающих в себя: устройство площадок – игровых, смотровых, пикниковых, автостоянок, строительство и ремонт дорожно-тропиночной сети; обустройство родников; оборудование наглядной агитации по охране природы и территории мест отдыха, текстовых аншлагов природоопознавательного и охранного содержания, указателей схем дорог и расположения обслуживающих объектов. Все мероприятия по благоустройству территории и строительству обслуживающих сооружений и устройств проектируются для создания удобств при всех видах отдыха, которые возможны в городских лесах.</w:t>
      </w:r>
    </w:p>
    <w:p w:rsidR="001A3FE9" w:rsidRPr="00763BE1" w:rsidRDefault="001A3FE9" w:rsidP="001F798C">
      <w:pPr>
        <w:pStyle w:val="affff"/>
        <w:mirrorIndents w:val="0"/>
      </w:pPr>
      <w:r w:rsidRPr="00763BE1">
        <w:t>Материалы и формы, применяемые в строениях, рекреационных объектах, должны быть ближе к встречающимся в природе. Элементы благоустройства и строительные объекты проектируются лесоустройством с таким расчетом, чтобы они не оказали отрицательного влияния на сохранность, рост и развитие растительности.</w:t>
      </w:r>
    </w:p>
    <w:p w:rsidR="001A3FE9" w:rsidRPr="00763BE1" w:rsidRDefault="001A3FE9" w:rsidP="001F798C">
      <w:pPr>
        <w:pStyle w:val="affff"/>
        <w:mirrorIndents w:val="0"/>
      </w:pPr>
      <w:r w:rsidRPr="00763BE1">
        <w:t>Вопросы строительства и ремонта дорожно-тропиночной сети, подробно изложены в соответствующих разделах настоящего проекта.</w:t>
      </w:r>
    </w:p>
    <w:p w:rsidR="001A3FE9" w:rsidRPr="00763BE1" w:rsidRDefault="001A3FE9" w:rsidP="001F798C">
      <w:pPr>
        <w:pStyle w:val="affff"/>
        <w:mirrorIndents w:val="0"/>
      </w:pPr>
      <w:r w:rsidRPr="00763BE1">
        <w:t>В предстоящем ревизионном периоде намечается строительство пяти автостоянок в целях создания удобств посетителям, прибывающим в лес на автомобилях.</w:t>
      </w:r>
    </w:p>
    <w:p w:rsidR="00CE541B" w:rsidRDefault="001A3FE9" w:rsidP="001F798C">
      <w:pPr>
        <w:pStyle w:val="affff"/>
        <w:mirrorIndents w:val="0"/>
      </w:pPr>
      <w:r w:rsidRPr="00763BE1">
        <w:t>Также для создания максимальных удобств предусматривается расстановка лесной мебели и малых архитектурных форм. Малые архитектурные формы должны гармонично сочетаться с окружающим ландшафтом. Удачные включения этих элементов в существующий пейзаж позволяют создать своеобразные по своему характеру участки для отдыха. Количество беседок, укрытий от непогоды, туалетов, очагов для приготовления пищи устанавливается исходя из примерных норм, предложенных институтом «Росгипролесхоз».</w:t>
      </w:r>
      <w:r w:rsidR="00CE541B">
        <w:br w:type="page"/>
      </w:r>
    </w:p>
    <w:p w:rsidR="001A3FE9" w:rsidRPr="00A914E0" w:rsidRDefault="001A3FE9" w:rsidP="00A914E0">
      <w:pPr>
        <w:pStyle w:val="affff"/>
        <w:jc w:val="right"/>
        <w:rPr>
          <w:i/>
        </w:rPr>
      </w:pPr>
      <w:r w:rsidRPr="00A914E0">
        <w:rPr>
          <w:i/>
        </w:rPr>
        <w:lastRenderedPageBreak/>
        <w:t>Таблица 2.8.</w:t>
      </w:r>
      <w:r w:rsidR="006754FD" w:rsidRPr="00A914E0">
        <w:rPr>
          <w:i/>
        </w:rPr>
        <w:t>14.1</w:t>
      </w:r>
      <w:r w:rsidRPr="00A914E0">
        <w:rPr>
          <w:i/>
        </w:rPr>
        <w:t>.</w:t>
      </w:r>
    </w:p>
    <w:p w:rsidR="001A3FE9" w:rsidRDefault="007C6E07" w:rsidP="00A914E0">
      <w:pPr>
        <w:pStyle w:val="affff"/>
        <w:jc w:val="center"/>
      </w:pPr>
      <w:r w:rsidRPr="00763BE1">
        <w:t>П</w:t>
      </w:r>
      <w:r w:rsidR="001A3FE9" w:rsidRPr="00763BE1">
        <w:t>ридержки по элементам благоустройства</w:t>
      </w:r>
    </w:p>
    <w:p w:rsidR="00A914E0" w:rsidRPr="00763BE1" w:rsidRDefault="00A914E0" w:rsidP="001F798C">
      <w:pPr>
        <w:pStyle w:val="23"/>
        <w:ind w:firstLine="0"/>
        <w:rPr>
          <w:b w:val="0"/>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1105"/>
        <w:gridCol w:w="2080"/>
        <w:gridCol w:w="1950"/>
      </w:tblGrid>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Элементы благоустройства</w:t>
            </w:r>
          </w:p>
        </w:tc>
        <w:tc>
          <w:tcPr>
            <w:tcW w:w="518" w:type="pct"/>
            <w:vAlign w:val="center"/>
          </w:tcPr>
          <w:p w:rsidR="001A3FE9" w:rsidRPr="00AC1738" w:rsidRDefault="001A3FE9" w:rsidP="001F798C">
            <w:pPr>
              <w:pStyle w:val="a8"/>
            </w:pPr>
            <w:r w:rsidRPr="00AC1738">
              <w:t>Единица измере</w:t>
            </w:r>
            <w:r w:rsidR="00D93AA4" w:rsidRPr="00AC1738">
              <w:t>- ния</w:t>
            </w:r>
          </w:p>
        </w:tc>
        <w:tc>
          <w:tcPr>
            <w:tcW w:w="1037" w:type="pct"/>
            <w:vAlign w:val="center"/>
          </w:tcPr>
          <w:p w:rsidR="001A3FE9" w:rsidRPr="00AC1738" w:rsidRDefault="001A3FE9" w:rsidP="001F798C">
            <w:pPr>
              <w:pStyle w:val="a8"/>
            </w:pPr>
            <w:r w:rsidRPr="00AC1738">
              <w:t xml:space="preserve">Придержки элементов благоустройства лесопарковой части зеленой зоны в расчете на </w:t>
            </w:r>
            <w:smartTag w:uri="urn:schemas-microsoft-com:office:smarttags" w:element="metricconverter">
              <w:smartTagPr>
                <w:attr w:name="ProductID" w:val="100 га"/>
              </w:smartTagPr>
              <w:r w:rsidRPr="00AC1738">
                <w:t>100 га</w:t>
              </w:r>
            </w:smartTag>
            <w:r w:rsidRPr="00AC1738">
              <w:t xml:space="preserve"> (те же придержки и для городских лесов)</w:t>
            </w:r>
          </w:p>
        </w:tc>
        <w:tc>
          <w:tcPr>
            <w:tcW w:w="870" w:type="pct"/>
            <w:vAlign w:val="center"/>
          </w:tcPr>
          <w:p w:rsidR="001A3FE9" w:rsidRPr="00AC1738" w:rsidRDefault="001A3FE9" w:rsidP="001F798C">
            <w:pPr>
              <w:pStyle w:val="a8"/>
            </w:pPr>
            <w:r w:rsidRPr="00AC1738">
              <w:t xml:space="preserve">Туристические маршруты (расчет на </w:t>
            </w:r>
            <w:smartTag w:uri="urn:schemas-microsoft-com:office:smarttags" w:element="metricconverter">
              <w:smartTagPr>
                <w:attr w:name="ProductID" w:val="2 км"/>
              </w:smartTagPr>
              <w:r w:rsidRPr="00AC1738">
                <w:t>2 км</w:t>
              </w:r>
            </w:smartTag>
            <w:r w:rsidRPr="00AC1738">
              <w:t xml:space="preserve"> среднего туристического маршрута протяженностью </w:t>
            </w:r>
            <w:smartTag w:uri="urn:schemas-microsoft-com:office:smarttags" w:element="metricconverter">
              <w:smartTagPr>
                <w:attr w:name="ProductID" w:val="10 км"/>
              </w:smartTagPr>
              <w:r w:rsidRPr="00AC1738">
                <w:t>10 км</w:t>
              </w:r>
            </w:smartTag>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 xml:space="preserve">1. Подъездные дороги гравийные с шириной проезжей части </w:t>
            </w:r>
            <w:smartTag w:uri="urn:schemas-microsoft-com:office:smarttags" w:element="metricconverter">
              <w:smartTagPr>
                <w:attr w:name="ProductID" w:val="4,5 м"/>
              </w:smartTagPr>
              <w:r w:rsidRPr="00AC1738">
                <w:t>4,5 м</w:t>
              </w:r>
            </w:smartTag>
          </w:p>
        </w:tc>
        <w:tc>
          <w:tcPr>
            <w:tcW w:w="518" w:type="pct"/>
            <w:vAlign w:val="center"/>
          </w:tcPr>
          <w:p w:rsidR="001A3FE9" w:rsidRPr="00AC1738" w:rsidRDefault="001A3FE9" w:rsidP="001F798C">
            <w:pPr>
              <w:pStyle w:val="a8"/>
            </w:pPr>
            <w:r w:rsidRPr="00AC1738">
              <w:t>км</w:t>
            </w:r>
          </w:p>
        </w:tc>
        <w:tc>
          <w:tcPr>
            <w:tcW w:w="1037" w:type="pct"/>
            <w:vAlign w:val="center"/>
          </w:tcPr>
          <w:p w:rsidR="001A3FE9" w:rsidRPr="00AC1738" w:rsidRDefault="001A3FE9" w:rsidP="001F798C">
            <w:pPr>
              <w:pStyle w:val="a8"/>
            </w:pPr>
            <w:r w:rsidRPr="00AC1738">
              <w:t>0,15</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 xml:space="preserve">2. Гравийные дороги внутри массивов с шириной проезжей части </w:t>
            </w:r>
            <w:smartTag w:uri="urn:schemas-microsoft-com:office:smarttags" w:element="metricconverter">
              <w:smartTagPr>
                <w:attr w:name="ProductID" w:val="3,5 м"/>
              </w:smartTagPr>
              <w:r w:rsidRPr="00AC1738">
                <w:t>3,5 м</w:t>
              </w:r>
            </w:smartTag>
          </w:p>
        </w:tc>
        <w:tc>
          <w:tcPr>
            <w:tcW w:w="518" w:type="pct"/>
            <w:vAlign w:val="center"/>
          </w:tcPr>
          <w:p w:rsidR="001A3FE9" w:rsidRPr="00AC1738" w:rsidRDefault="001A3FE9" w:rsidP="001F798C">
            <w:pPr>
              <w:pStyle w:val="a8"/>
            </w:pPr>
            <w:r w:rsidRPr="00AC1738">
              <w:t>км</w:t>
            </w:r>
          </w:p>
        </w:tc>
        <w:tc>
          <w:tcPr>
            <w:tcW w:w="1037" w:type="pct"/>
            <w:vAlign w:val="center"/>
          </w:tcPr>
          <w:p w:rsidR="001A3FE9" w:rsidRPr="00AC1738" w:rsidRDefault="001A3FE9" w:rsidP="001F798C">
            <w:pPr>
              <w:pStyle w:val="a8"/>
            </w:pPr>
            <w:r w:rsidRPr="00AC1738">
              <w:t>1,8</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3. Автостоянки на 15 машин (грунтовые с добавлением гравия и щебня)</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0,25</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4. Скамейки 4-х местные</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18</w:t>
            </w:r>
          </w:p>
        </w:tc>
        <w:tc>
          <w:tcPr>
            <w:tcW w:w="870" w:type="pct"/>
            <w:vAlign w:val="center"/>
          </w:tcPr>
          <w:p w:rsidR="001A3FE9" w:rsidRPr="00AC1738" w:rsidRDefault="001A3FE9" w:rsidP="001F798C">
            <w:pPr>
              <w:pStyle w:val="a8"/>
            </w:pPr>
            <w:r w:rsidRPr="00AC1738">
              <w:t>1</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5. Пикниковые шестиместные столы</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7</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6. Павильоны для укрытия от дождя</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1,5</w:t>
            </w:r>
          </w:p>
        </w:tc>
        <w:tc>
          <w:tcPr>
            <w:tcW w:w="870" w:type="pct"/>
            <w:vAlign w:val="center"/>
          </w:tcPr>
          <w:p w:rsidR="001A3FE9" w:rsidRPr="00AC1738" w:rsidRDefault="001A3FE9" w:rsidP="001F798C">
            <w:pPr>
              <w:pStyle w:val="a8"/>
            </w:pPr>
            <w:r w:rsidRPr="00AC1738">
              <w:t>0,2</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7. Очаги для приготовления пищи</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3,5</w:t>
            </w:r>
          </w:p>
        </w:tc>
        <w:tc>
          <w:tcPr>
            <w:tcW w:w="870" w:type="pct"/>
            <w:vAlign w:val="center"/>
          </w:tcPr>
          <w:p w:rsidR="001A3FE9" w:rsidRPr="00AC1738" w:rsidRDefault="001A3FE9" w:rsidP="001F798C">
            <w:pPr>
              <w:pStyle w:val="a8"/>
            </w:pPr>
            <w:r w:rsidRPr="00AC1738">
              <w:t>0,6</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8. Урны</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30</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9. Мусоросборники</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3,5</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10 Туалеты</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0,18</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11. Мостики-переходы</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1,5</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12. Лестницы-сходы</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0,7</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13. Аншлаги</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0,7</w:t>
            </w:r>
          </w:p>
        </w:tc>
        <w:tc>
          <w:tcPr>
            <w:tcW w:w="870" w:type="pct"/>
            <w:vAlign w:val="center"/>
          </w:tcPr>
          <w:p w:rsidR="001A3FE9" w:rsidRPr="00AC1738" w:rsidRDefault="001A3FE9" w:rsidP="001F798C">
            <w:pPr>
              <w:pStyle w:val="a8"/>
            </w:pPr>
            <w:r w:rsidRPr="00AC1738">
              <w:t>0,3</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14. Спортивные и игровые площадки</w:t>
            </w:r>
          </w:p>
        </w:tc>
        <w:tc>
          <w:tcPr>
            <w:tcW w:w="518" w:type="pct"/>
            <w:vAlign w:val="center"/>
          </w:tcPr>
          <w:p w:rsidR="001A3FE9" w:rsidRPr="00AC1738" w:rsidRDefault="001A3FE9" w:rsidP="001F798C">
            <w:pPr>
              <w:pStyle w:val="a8"/>
            </w:pPr>
            <w:r w:rsidRPr="00AC1738">
              <w:t>м</w:t>
            </w:r>
            <w:r w:rsidRPr="00AC1738">
              <w:rPr>
                <w:vertAlign w:val="superscript"/>
              </w:rPr>
              <w:t>2</w:t>
            </w:r>
          </w:p>
        </w:tc>
        <w:tc>
          <w:tcPr>
            <w:tcW w:w="1037" w:type="pct"/>
            <w:vAlign w:val="center"/>
          </w:tcPr>
          <w:p w:rsidR="001A3FE9" w:rsidRPr="00AC1738" w:rsidRDefault="001A3FE9" w:rsidP="001F798C">
            <w:pPr>
              <w:pStyle w:val="a8"/>
            </w:pPr>
            <w:r w:rsidRPr="00AC1738">
              <w:t>37</w:t>
            </w:r>
          </w:p>
        </w:tc>
        <w:tc>
          <w:tcPr>
            <w:tcW w:w="870" w:type="pct"/>
            <w:vAlign w:val="center"/>
          </w:tcPr>
          <w:p w:rsidR="001A3FE9" w:rsidRPr="00AC1738" w:rsidRDefault="001A3FE9" w:rsidP="001F798C">
            <w:pPr>
              <w:pStyle w:val="a8"/>
            </w:pPr>
            <w:r w:rsidRPr="00AC1738">
              <w:t>5</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15. Пляжи на реках и водоемах</w:t>
            </w:r>
          </w:p>
        </w:tc>
        <w:tc>
          <w:tcPr>
            <w:tcW w:w="518" w:type="pct"/>
            <w:vAlign w:val="center"/>
          </w:tcPr>
          <w:p w:rsidR="001A3FE9" w:rsidRPr="00AC1738" w:rsidRDefault="001A3FE9" w:rsidP="001F798C">
            <w:pPr>
              <w:pStyle w:val="a8"/>
            </w:pPr>
            <w:r w:rsidRPr="00AC1738">
              <w:t>м</w:t>
            </w:r>
            <w:r w:rsidRPr="00AC1738">
              <w:rPr>
                <w:vertAlign w:val="superscript"/>
              </w:rPr>
              <w:t>2</w:t>
            </w:r>
          </w:p>
        </w:tc>
        <w:tc>
          <w:tcPr>
            <w:tcW w:w="1037" w:type="pct"/>
            <w:vAlign w:val="center"/>
          </w:tcPr>
          <w:p w:rsidR="001A3FE9" w:rsidRPr="00AC1738" w:rsidRDefault="001A3FE9" w:rsidP="001F798C">
            <w:pPr>
              <w:pStyle w:val="a8"/>
            </w:pPr>
            <w:r w:rsidRPr="00AC1738">
              <w:t>90</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16. Пляжные кабины</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0,18</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17. Беседки</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0,17</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18. Указатели</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1,5</w:t>
            </w:r>
          </w:p>
        </w:tc>
        <w:tc>
          <w:tcPr>
            <w:tcW w:w="870" w:type="pct"/>
            <w:vAlign w:val="center"/>
          </w:tcPr>
          <w:p w:rsidR="001A3FE9" w:rsidRPr="00AC1738" w:rsidRDefault="001A3FE9" w:rsidP="001F798C">
            <w:pPr>
              <w:pStyle w:val="a8"/>
            </w:pPr>
            <w:r w:rsidRPr="00AC1738">
              <w:t>0,4</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19. Видовые точки (с глубиной обзора в км)</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0,7</w:t>
            </w:r>
          </w:p>
        </w:tc>
        <w:tc>
          <w:tcPr>
            <w:tcW w:w="870" w:type="pct"/>
            <w:vAlign w:val="center"/>
          </w:tcPr>
          <w:p w:rsidR="001A3FE9" w:rsidRPr="00AC1738" w:rsidRDefault="001A3FE9" w:rsidP="001F798C">
            <w:pPr>
              <w:pStyle w:val="a8"/>
            </w:pPr>
            <w:r w:rsidRPr="00AC1738">
              <w:t>0,3</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20. Колодцы и родники</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0,07</w:t>
            </w:r>
          </w:p>
        </w:tc>
        <w:tc>
          <w:tcPr>
            <w:tcW w:w="870" w:type="pct"/>
            <w:vAlign w:val="center"/>
          </w:tcPr>
          <w:p w:rsidR="001A3FE9" w:rsidRPr="00AC1738" w:rsidRDefault="001A3FE9" w:rsidP="001F798C">
            <w:pPr>
              <w:pStyle w:val="a8"/>
            </w:pPr>
            <w:r w:rsidRPr="00AC1738">
              <w:t>0,1</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21. Пруды</w:t>
            </w:r>
          </w:p>
        </w:tc>
        <w:tc>
          <w:tcPr>
            <w:tcW w:w="518" w:type="pct"/>
            <w:vAlign w:val="center"/>
          </w:tcPr>
          <w:p w:rsidR="001A3FE9" w:rsidRPr="00AC1738" w:rsidRDefault="001A3FE9" w:rsidP="001F798C">
            <w:pPr>
              <w:pStyle w:val="a8"/>
            </w:pPr>
            <w:r w:rsidRPr="00AC1738">
              <w:t>шт.</w:t>
            </w:r>
          </w:p>
        </w:tc>
        <w:tc>
          <w:tcPr>
            <w:tcW w:w="1037" w:type="pct"/>
            <w:vAlign w:val="center"/>
          </w:tcPr>
          <w:p w:rsidR="001A3FE9" w:rsidRPr="00AC1738" w:rsidRDefault="001A3FE9" w:rsidP="001F798C">
            <w:pPr>
              <w:pStyle w:val="a8"/>
            </w:pPr>
            <w:r w:rsidRPr="00AC1738">
              <w:t>0,07</w:t>
            </w:r>
          </w:p>
        </w:tc>
        <w:tc>
          <w:tcPr>
            <w:tcW w:w="870" w:type="pct"/>
            <w:vAlign w:val="center"/>
          </w:tcPr>
          <w:p w:rsidR="001A3FE9" w:rsidRPr="00AC1738" w:rsidRDefault="001A3FE9" w:rsidP="001F798C">
            <w:pPr>
              <w:pStyle w:val="a8"/>
            </w:pPr>
            <w:r w:rsidRPr="00AC1738">
              <w:t>-</w:t>
            </w:r>
          </w:p>
        </w:tc>
      </w:tr>
      <w:tr w:rsidR="001A3FE9" w:rsidRPr="00AC1738" w:rsidTr="001572ED">
        <w:trPr>
          <w:cantSplit/>
          <w:trHeight w:val="135"/>
          <w:jc w:val="center"/>
        </w:trPr>
        <w:tc>
          <w:tcPr>
            <w:tcW w:w="2574" w:type="pct"/>
            <w:vAlign w:val="center"/>
          </w:tcPr>
          <w:p w:rsidR="001A3FE9" w:rsidRPr="00AC1738" w:rsidRDefault="001A3FE9" w:rsidP="001F798C">
            <w:pPr>
              <w:pStyle w:val="a8"/>
            </w:pPr>
            <w:r w:rsidRPr="00AC1738">
              <w:t>22. Площадки для разбивки палаток туристов</w:t>
            </w:r>
          </w:p>
        </w:tc>
        <w:tc>
          <w:tcPr>
            <w:tcW w:w="518" w:type="pct"/>
          </w:tcPr>
          <w:p w:rsidR="001A3FE9" w:rsidRPr="00AC1738" w:rsidRDefault="001A3FE9" w:rsidP="001F798C">
            <w:pPr>
              <w:pStyle w:val="a8"/>
            </w:pPr>
            <w:r w:rsidRPr="00AC1738">
              <w:t>м</w:t>
            </w:r>
            <w:r w:rsidRPr="00AC1738">
              <w:rPr>
                <w:vertAlign w:val="superscript"/>
              </w:rPr>
              <w:t>2</w:t>
            </w:r>
          </w:p>
        </w:tc>
        <w:tc>
          <w:tcPr>
            <w:tcW w:w="1037" w:type="pct"/>
          </w:tcPr>
          <w:p w:rsidR="001A3FE9" w:rsidRPr="00AC1738" w:rsidRDefault="001A3FE9" w:rsidP="001F798C">
            <w:pPr>
              <w:pStyle w:val="a8"/>
            </w:pPr>
            <w:r w:rsidRPr="00AC1738">
              <w:t>5</w:t>
            </w:r>
          </w:p>
        </w:tc>
        <w:tc>
          <w:tcPr>
            <w:tcW w:w="870" w:type="pct"/>
          </w:tcPr>
          <w:p w:rsidR="001A3FE9" w:rsidRPr="00AC1738" w:rsidRDefault="001A3FE9" w:rsidP="001F798C">
            <w:pPr>
              <w:pStyle w:val="a8"/>
            </w:pPr>
            <w:r w:rsidRPr="00AC1738">
              <w:t>20</w:t>
            </w:r>
          </w:p>
        </w:tc>
      </w:tr>
    </w:tbl>
    <w:p w:rsidR="00A914E0" w:rsidRDefault="00A914E0">
      <w:pPr>
        <w:ind w:firstLine="0"/>
        <w:rPr>
          <w:rFonts w:eastAsia="Times New Roman"/>
          <w:bCs/>
        </w:rPr>
      </w:pPr>
      <w:r>
        <w:rPr>
          <w:b/>
        </w:rPr>
        <w:br w:type="page"/>
      </w:r>
    </w:p>
    <w:p w:rsidR="001A3FE9" w:rsidRPr="00763BE1" w:rsidRDefault="00A270BF" w:rsidP="00A914E0">
      <w:pPr>
        <w:pStyle w:val="23"/>
        <w:jc w:val="left"/>
        <w:rPr>
          <w:b w:val="0"/>
          <w:szCs w:val="28"/>
        </w:rPr>
      </w:pPr>
      <w:r>
        <w:rPr>
          <w:b w:val="0"/>
          <w:szCs w:val="28"/>
        </w:rPr>
        <w:lastRenderedPageBreak/>
        <w:t>В табл.</w:t>
      </w:r>
      <w:r w:rsidR="001A3FE9" w:rsidRPr="006754FD">
        <w:rPr>
          <w:b w:val="0"/>
          <w:szCs w:val="28"/>
        </w:rPr>
        <w:t xml:space="preserve"> 2.8.</w:t>
      </w:r>
      <w:r w:rsidR="006754FD" w:rsidRPr="006754FD">
        <w:rPr>
          <w:b w:val="0"/>
          <w:szCs w:val="28"/>
        </w:rPr>
        <w:t>14</w:t>
      </w:r>
      <w:r w:rsidR="007C6E07" w:rsidRPr="006754FD">
        <w:rPr>
          <w:b w:val="0"/>
          <w:szCs w:val="28"/>
        </w:rPr>
        <w:t>.</w:t>
      </w:r>
      <w:r w:rsidR="006754FD" w:rsidRPr="006754FD">
        <w:rPr>
          <w:b w:val="0"/>
          <w:szCs w:val="28"/>
        </w:rPr>
        <w:t>2</w:t>
      </w:r>
      <w:r w:rsidR="00A914E0">
        <w:rPr>
          <w:b w:val="0"/>
          <w:szCs w:val="28"/>
        </w:rPr>
        <w:t>.</w:t>
      </w:r>
      <w:r w:rsidR="001A3FE9" w:rsidRPr="00763BE1">
        <w:rPr>
          <w:b w:val="0"/>
          <w:szCs w:val="28"/>
        </w:rPr>
        <w:t xml:space="preserve"> перечислены объемы проектируемых мероприятий по благоустройству городских лесов.</w:t>
      </w:r>
    </w:p>
    <w:p w:rsidR="001572ED" w:rsidRDefault="001A3FE9" w:rsidP="00A914E0">
      <w:pPr>
        <w:pStyle w:val="affff"/>
        <w:jc w:val="right"/>
        <w:rPr>
          <w:i/>
        </w:rPr>
      </w:pPr>
      <w:r w:rsidRPr="00A914E0">
        <w:rPr>
          <w:i/>
        </w:rPr>
        <w:t>Таблица 2.8.</w:t>
      </w:r>
      <w:r w:rsidR="006754FD" w:rsidRPr="00A914E0">
        <w:rPr>
          <w:i/>
        </w:rPr>
        <w:t>14.2</w:t>
      </w:r>
      <w:r w:rsidR="00A914E0" w:rsidRPr="00A914E0">
        <w:rPr>
          <w:i/>
        </w:rPr>
        <w:t>.</w:t>
      </w:r>
    </w:p>
    <w:p w:rsidR="005E4374" w:rsidRPr="00A914E0" w:rsidRDefault="005E4374" w:rsidP="00A914E0">
      <w:pPr>
        <w:pStyle w:val="affff"/>
        <w:jc w:val="right"/>
        <w:rPr>
          <w:i/>
        </w:rPr>
      </w:pPr>
    </w:p>
    <w:p w:rsidR="001A3FE9" w:rsidRDefault="001A3FE9" w:rsidP="00A914E0">
      <w:pPr>
        <w:pStyle w:val="affff"/>
        <w:jc w:val="center"/>
      </w:pPr>
      <w:r w:rsidRPr="00763BE1">
        <w:t>Мероприятия по благоустройству городских лесов</w:t>
      </w:r>
      <w:r w:rsidR="0022221D">
        <w:t xml:space="preserve"> </w:t>
      </w:r>
      <w:r w:rsidRPr="00763BE1">
        <w:t>на 10-летний период</w:t>
      </w:r>
    </w:p>
    <w:p w:rsidR="00A914E0" w:rsidRPr="00763BE1" w:rsidRDefault="00A914E0" w:rsidP="001F798C">
      <w:pPr>
        <w:spacing w:after="0" w:line="240" w:lineRule="auto"/>
        <w:ind w:firstLine="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8"/>
        <w:gridCol w:w="1471"/>
        <w:gridCol w:w="2032"/>
      </w:tblGrid>
      <w:tr w:rsidR="001A3FE9" w:rsidRPr="00AC1738" w:rsidTr="001572ED">
        <w:trPr>
          <w:cantSplit/>
          <w:trHeight w:val="824"/>
          <w:jc w:val="center"/>
        </w:trPr>
        <w:tc>
          <w:tcPr>
            <w:tcW w:w="3319" w:type="pct"/>
            <w:vAlign w:val="center"/>
          </w:tcPr>
          <w:p w:rsidR="001A3FE9" w:rsidRPr="00AC1738" w:rsidRDefault="001A3FE9" w:rsidP="001F798C">
            <w:pPr>
              <w:pStyle w:val="a8"/>
            </w:pPr>
            <w:r w:rsidRPr="00AC1738">
              <w:t>Мероприятия</w:t>
            </w:r>
          </w:p>
        </w:tc>
        <w:tc>
          <w:tcPr>
            <w:tcW w:w="706" w:type="pct"/>
            <w:vAlign w:val="center"/>
          </w:tcPr>
          <w:p w:rsidR="001A3FE9" w:rsidRPr="00AC1738" w:rsidRDefault="001A3FE9" w:rsidP="001F798C">
            <w:pPr>
              <w:pStyle w:val="a8"/>
            </w:pPr>
            <w:r w:rsidRPr="00AC1738">
              <w:t>Единица измерения</w:t>
            </w:r>
          </w:p>
        </w:tc>
        <w:tc>
          <w:tcPr>
            <w:tcW w:w="975" w:type="pct"/>
            <w:tcBorders>
              <w:bottom w:val="single" w:sz="4" w:space="0" w:color="auto"/>
            </w:tcBorders>
            <w:vAlign w:val="center"/>
          </w:tcPr>
          <w:p w:rsidR="001A3FE9" w:rsidRPr="00AC1738" w:rsidRDefault="001A3FE9" w:rsidP="001F798C">
            <w:pPr>
              <w:pStyle w:val="a8"/>
            </w:pPr>
            <w:r w:rsidRPr="00AC1738">
              <w:t>Проектируется дополнительно</w:t>
            </w:r>
          </w:p>
        </w:tc>
      </w:tr>
      <w:tr w:rsidR="001A3FE9" w:rsidRPr="00AC1738" w:rsidTr="001572ED">
        <w:trPr>
          <w:cantSplit/>
          <w:jc w:val="center"/>
        </w:trPr>
        <w:tc>
          <w:tcPr>
            <w:tcW w:w="3319" w:type="pct"/>
            <w:vAlign w:val="center"/>
          </w:tcPr>
          <w:p w:rsidR="001A3FE9" w:rsidRPr="00AC1738" w:rsidRDefault="001A3FE9" w:rsidP="001F798C">
            <w:pPr>
              <w:pStyle w:val="a8"/>
            </w:pPr>
            <w:r w:rsidRPr="00AC1738">
              <w:t>1. Строительство дорожно-тропиночной сети (гравийные дорожки)</w:t>
            </w:r>
          </w:p>
        </w:tc>
        <w:tc>
          <w:tcPr>
            <w:tcW w:w="706" w:type="pct"/>
            <w:vAlign w:val="center"/>
          </w:tcPr>
          <w:p w:rsidR="001A3FE9" w:rsidRPr="00AC1738" w:rsidRDefault="001A3FE9" w:rsidP="001F798C">
            <w:pPr>
              <w:pStyle w:val="a8"/>
            </w:pPr>
            <w:r w:rsidRPr="00AC1738">
              <w:t>км</w:t>
            </w:r>
          </w:p>
        </w:tc>
        <w:tc>
          <w:tcPr>
            <w:tcW w:w="975" w:type="pct"/>
            <w:vAlign w:val="center"/>
          </w:tcPr>
          <w:p w:rsidR="001A3FE9" w:rsidRPr="00AC1738" w:rsidRDefault="005E4374" w:rsidP="001F798C">
            <w:pPr>
              <w:pStyle w:val="a8"/>
            </w:pPr>
            <w:r>
              <w:t>3</w:t>
            </w:r>
          </w:p>
        </w:tc>
      </w:tr>
      <w:tr w:rsidR="001A3FE9" w:rsidRPr="00AC1738" w:rsidTr="001572ED">
        <w:trPr>
          <w:cantSplit/>
          <w:jc w:val="center"/>
        </w:trPr>
        <w:tc>
          <w:tcPr>
            <w:tcW w:w="3319" w:type="pct"/>
            <w:vAlign w:val="center"/>
          </w:tcPr>
          <w:p w:rsidR="001A3FE9" w:rsidRPr="00AC1738" w:rsidRDefault="001A3FE9" w:rsidP="001F798C">
            <w:pPr>
              <w:pStyle w:val="a8"/>
            </w:pPr>
            <w:r w:rsidRPr="00AC1738">
              <w:t>2. Устройство автостоянок</w:t>
            </w:r>
          </w:p>
        </w:tc>
        <w:tc>
          <w:tcPr>
            <w:tcW w:w="706" w:type="pct"/>
          </w:tcPr>
          <w:p w:rsidR="001A3FE9" w:rsidRPr="00AC1738" w:rsidRDefault="001A3FE9" w:rsidP="001F798C">
            <w:pPr>
              <w:pStyle w:val="a8"/>
            </w:pPr>
            <w:r w:rsidRPr="00AC1738">
              <w:t>шт.</w:t>
            </w:r>
          </w:p>
        </w:tc>
        <w:tc>
          <w:tcPr>
            <w:tcW w:w="975" w:type="pct"/>
            <w:vAlign w:val="center"/>
          </w:tcPr>
          <w:p w:rsidR="001A3FE9" w:rsidRPr="00AC1738" w:rsidRDefault="001A3FE9" w:rsidP="001F798C">
            <w:pPr>
              <w:pStyle w:val="a8"/>
            </w:pPr>
            <w:r w:rsidRPr="00AC1738">
              <w:t>5</w:t>
            </w:r>
          </w:p>
        </w:tc>
      </w:tr>
      <w:tr w:rsidR="001A3FE9" w:rsidRPr="00AC1738" w:rsidTr="001572ED">
        <w:trPr>
          <w:cantSplit/>
          <w:jc w:val="center"/>
        </w:trPr>
        <w:tc>
          <w:tcPr>
            <w:tcW w:w="3319" w:type="pct"/>
            <w:vAlign w:val="center"/>
          </w:tcPr>
          <w:p w:rsidR="001A3FE9" w:rsidRPr="00AC1738" w:rsidRDefault="001A3FE9" w:rsidP="001F798C">
            <w:pPr>
              <w:pStyle w:val="a8"/>
            </w:pPr>
            <w:r w:rsidRPr="00AC1738">
              <w:t>3. Устройство пикниковых площадок</w:t>
            </w:r>
          </w:p>
        </w:tc>
        <w:tc>
          <w:tcPr>
            <w:tcW w:w="706" w:type="pct"/>
          </w:tcPr>
          <w:p w:rsidR="001A3FE9" w:rsidRPr="00AC1738" w:rsidRDefault="001A3FE9" w:rsidP="001F798C">
            <w:pPr>
              <w:pStyle w:val="a8"/>
            </w:pPr>
            <w:r w:rsidRPr="00AC1738">
              <w:t>шт.</w:t>
            </w:r>
          </w:p>
        </w:tc>
        <w:tc>
          <w:tcPr>
            <w:tcW w:w="975" w:type="pct"/>
            <w:vAlign w:val="center"/>
          </w:tcPr>
          <w:p w:rsidR="001A3FE9" w:rsidRPr="00B126DD" w:rsidRDefault="005E4374" w:rsidP="001F798C">
            <w:pPr>
              <w:pStyle w:val="a8"/>
            </w:pPr>
            <w:r>
              <w:t>5</w:t>
            </w:r>
          </w:p>
        </w:tc>
      </w:tr>
      <w:tr w:rsidR="001A3FE9" w:rsidRPr="00AC1738" w:rsidTr="001572ED">
        <w:trPr>
          <w:cantSplit/>
          <w:jc w:val="center"/>
        </w:trPr>
        <w:tc>
          <w:tcPr>
            <w:tcW w:w="3319" w:type="pct"/>
            <w:vAlign w:val="center"/>
          </w:tcPr>
          <w:p w:rsidR="001A3FE9" w:rsidRPr="00AC1738" w:rsidRDefault="001A3FE9" w:rsidP="001F798C">
            <w:pPr>
              <w:pStyle w:val="a8"/>
            </w:pPr>
            <w:r w:rsidRPr="00AC1738">
              <w:t>4. Оформление входов в лес</w:t>
            </w:r>
          </w:p>
        </w:tc>
        <w:tc>
          <w:tcPr>
            <w:tcW w:w="706" w:type="pct"/>
          </w:tcPr>
          <w:p w:rsidR="001A3FE9" w:rsidRPr="00AC1738" w:rsidRDefault="001A3FE9" w:rsidP="001F798C">
            <w:pPr>
              <w:pStyle w:val="a8"/>
            </w:pPr>
            <w:r w:rsidRPr="00AC1738">
              <w:t>шт.</w:t>
            </w:r>
          </w:p>
        </w:tc>
        <w:tc>
          <w:tcPr>
            <w:tcW w:w="975" w:type="pct"/>
            <w:vAlign w:val="center"/>
          </w:tcPr>
          <w:p w:rsidR="001A3FE9" w:rsidRPr="00B126DD" w:rsidRDefault="005E4374" w:rsidP="001F798C">
            <w:pPr>
              <w:pStyle w:val="a8"/>
            </w:pPr>
            <w:r>
              <w:t>1</w:t>
            </w:r>
            <w:r w:rsidR="001A3FE9" w:rsidRPr="00B126DD">
              <w:t>0</w:t>
            </w:r>
          </w:p>
        </w:tc>
      </w:tr>
      <w:tr w:rsidR="001A3FE9" w:rsidRPr="00AC1738" w:rsidTr="001572ED">
        <w:trPr>
          <w:cantSplit/>
          <w:jc w:val="center"/>
        </w:trPr>
        <w:tc>
          <w:tcPr>
            <w:tcW w:w="3319" w:type="pct"/>
            <w:vAlign w:val="center"/>
          </w:tcPr>
          <w:p w:rsidR="001A3FE9" w:rsidRPr="00AC1738" w:rsidRDefault="00A41137" w:rsidP="001F798C">
            <w:pPr>
              <w:pStyle w:val="a8"/>
            </w:pPr>
            <w:r>
              <w:t>5</w:t>
            </w:r>
            <w:r w:rsidR="00EA551D">
              <w:t>. У</w:t>
            </w:r>
            <w:r w:rsidR="001A3FE9" w:rsidRPr="00AC1738">
              <w:t>стройство укрытий от дождя</w:t>
            </w:r>
          </w:p>
        </w:tc>
        <w:tc>
          <w:tcPr>
            <w:tcW w:w="706" w:type="pct"/>
            <w:vAlign w:val="center"/>
          </w:tcPr>
          <w:p w:rsidR="001A3FE9" w:rsidRPr="00AC1738" w:rsidRDefault="001A3FE9" w:rsidP="001F798C">
            <w:pPr>
              <w:pStyle w:val="a8"/>
            </w:pPr>
            <w:r w:rsidRPr="00AC1738">
              <w:t>шт.</w:t>
            </w:r>
          </w:p>
        </w:tc>
        <w:tc>
          <w:tcPr>
            <w:tcW w:w="975" w:type="pct"/>
            <w:vAlign w:val="center"/>
          </w:tcPr>
          <w:p w:rsidR="001A3FE9" w:rsidRPr="00B126DD" w:rsidRDefault="005E4374" w:rsidP="001F798C">
            <w:pPr>
              <w:pStyle w:val="a8"/>
            </w:pPr>
            <w:r>
              <w:t>5</w:t>
            </w:r>
          </w:p>
        </w:tc>
      </w:tr>
      <w:tr w:rsidR="001A3FE9" w:rsidRPr="00AC1738" w:rsidTr="001572ED">
        <w:trPr>
          <w:cantSplit/>
          <w:jc w:val="center"/>
        </w:trPr>
        <w:tc>
          <w:tcPr>
            <w:tcW w:w="3319" w:type="pct"/>
            <w:vAlign w:val="center"/>
          </w:tcPr>
          <w:p w:rsidR="001A3FE9" w:rsidRPr="00AC1738" w:rsidRDefault="00A41137" w:rsidP="001F798C">
            <w:pPr>
              <w:pStyle w:val="a8"/>
            </w:pPr>
            <w:r>
              <w:t>6</w:t>
            </w:r>
            <w:r w:rsidR="00EA551D">
              <w:t>. У</w:t>
            </w:r>
            <w:r w:rsidR="001A3FE9" w:rsidRPr="00AC1738">
              <w:t>стройство мест отдыха и курения</w:t>
            </w:r>
          </w:p>
        </w:tc>
        <w:tc>
          <w:tcPr>
            <w:tcW w:w="706" w:type="pct"/>
            <w:vAlign w:val="center"/>
          </w:tcPr>
          <w:p w:rsidR="001A3FE9" w:rsidRPr="00AC1738" w:rsidRDefault="001A3FE9" w:rsidP="001F798C">
            <w:pPr>
              <w:pStyle w:val="a8"/>
            </w:pPr>
            <w:r w:rsidRPr="00AC1738">
              <w:t>шт.</w:t>
            </w:r>
          </w:p>
        </w:tc>
        <w:tc>
          <w:tcPr>
            <w:tcW w:w="975" w:type="pct"/>
            <w:vAlign w:val="center"/>
          </w:tcPr>
          <w:p w:rsidR="001A3FE9" w:rsidRPr="00B126DD" w:rsidRDefault="001A3FE9" w:rsidP="001F798C">
            <w:pPr>
              <w:pStyle w:val="a8"/>
            </w:pPr>
            <w:r w:rsidRPr="00B126DD">
              <w:t>5</w:t>
            </w:r>
          </w:p>
        </w:tc>
      </w:tr>
      <w:tr w:rsidR="001A3FE9" w:rsidRPr="00AC1738" w:rsidTr="001572ED">
        <w:trPr>
          <w:cantSplit/>
          <w:jc w:val="center"/>
        </w:trPr>
        <w:tc>
          <w:tcPr>
            <w:tcW w:w="3319" w:type="pct"/>
            <w:tcBorders>
              <w:bottom w:val="nil"/>
            </w:tcBorders>
            <w:vAlign w:val="center"/>
          </w:tcPr>
          <w:p w:rsidR="001A3FE9" w:rsidRPr="00AC1738" w:rsidRDefault="00A41137" w:rsidP="001F798C">
            <w:pPr>
              <w:pStyle w:val="a8"/>
            </w:pPr>
            <w:r>
              <w:t>7</w:t>
            </w:r>
            <w:r w:rsidR="001A3FE9" w:rsidRPr="00AC1738">
              <w:t>. Установка урн</w:t>
            </w:r>
          </w:p>
        </w:tc>
        <w:tc>
          <w:tcPr>
            <w:tcW w:w="706" w:type="pct"/>
            <w:tcBorders>
              <w:bottom w:val="nil"/>
            </w:tcBorders>
            <w:vAlign w:val="center"/>
          </w:tcPr>
          <w:p w:rsidR="001A3FE9" w:rsidRPr="00AC1738" w:rsidRDefault="001A3FE9" w:rsidP="001F798C">
            <w:pPr>
              <w:pStyle w:val="a8"/>
            </w:pPr>
            <w:r w:rsidRPr="00AC1738">
              <w:t>шт.</w:t>
            </w:r>
          </w:p>
        </w:tc>
        <w:tc>
          <w:tcPr>
            <w:tcW w:w="975" w:type="pct"/>
            <w:tcBorders>
              <w:bottom w:val="nil"/>
            </w:tcBorders>
            <w:vAlign w:val="center"/>
          </w:tcPr>
          <w:p w:rsidR="001A3FE9" w:rsidRPr="00B126DD" w:rsidRDefault="005E4374" w:rsidP="001F798C">
            <w:pPr>
              <w:pStyle w:val="a8"/>
            </w:pPr>
            <w:r>
              <w:t>5</w:t>
            </w:r>
          </w:p>
        </w:tc>
      </w:tr>
      <w:tr w:rsidR="00EA551D" w:rsidRPr="00AC1738" w:rsidTr="001572ED">
        <w:trPr>
          <w:cantSplit/>
          <w:jc w:val="center"/>
        </w:trPr>
        <w:tc>
          <w:tcPr>
            <w:tcW w:w="3319" w:type="pct"/>
            <w:tcBorders>
              <w:bottom w:val="nil"/>
            </w:tcBorders>
            <w:vAlign w:val="center"/>
          </w:tcPr>
          <w:p w:rsidR="00EA551D" w:rsidRDefault="00A41137" w:rsidP="001F798C">
            <w:pPr>
              <w:pStyle w:val="a8"/>
            </w:pPr>
            <w:r>
              <w:t>8</w:t>
            </w:r>
            <w:r w:rsidR="00EA551D">
              <w:t xml:space="preserve">. Уборка мусора </w:t>
            </w:r>
          </w:p>
        </w:tc>
        <w:tc>
          <w:tcPr>
            <w:tcW w:w="706" w:type="pct"/>
            <w:tcBorders>
              <w:bottom w:val="nil"/>
            </w:tcBorders>
            <w:vAlign w:val="center"/>
          </w:tcPr>
          <w:p w:rsidR="00EA551D" w:rsidRPr="00AC1738" w:rsidRDefault="00EA551D" w:rsidP="001F798C">
            <w:pPr>
              <w:pStyle w:val="a8"/>
            </w:pPr>
            <w:r>
              <w:t>га.</w:t>
            </w:r>
          </w:p>
        </w:tc>
        <w:tc>
          <w:tcPr>
            <w:tcW w:w="975" w:type="pct"/>
            <w:tcBorders>
              <w:bottom w:val="nil"/>
            </w:tcBorders>
            <w:vAlign w:val="center"/>
          </w:tcPr>
          <w:p w:rsidR="00EA551D" w:rsidRPr="00B126DD" w:rsidRDefault="005E4374" w:rsidP="001F798C">
            <w:pPr>
              <w:pStyle w:val="a8"/>
            </w:pPr>
            <w:r>
              <w:t>10</w:t>
            </w:r>
          </w:p>
        </w:tc>
      </w:tr>
      <w:tr w:rsidR="001A3FE9" w:rsidRPr="00AC1738" w:rsidTr="001572ED">
        <w:trPr>
          <w:cantSplit/>
          <w:jc w:val="center"/>
        </w:trPr>
        <w:tc>
          <w:tcPr>
            <w:tcW w:w="3319" w:type="pct"/>
            <w:vAlign w:val="center"/>
          </w:tcPr>
          <w:p w:rsidR="001A3FE9" w:rsidRPr="00B126DD" w:rsidRDefault="00A41137" w:rsidP="001F798C">
            <w:pPr>
              <w:pStyle w:val="a8"/>
            </w:pPr>
            <w:r>
              <w:t>9</w:t>
            </w:r>
            <w:r w:rsidR="001A3FE9" w:rsidRPr="00B126DD">
              <w:t>. Установка наглядной агитации по охране природы на территории отдыха</w:t>
            </w:r>
          </w:p>
        </w:tc>
        <w:tc>
          <w:tcPr>
            <w:tcW w:w="706" w:type="pct"/>
            <w:vAlign w:val="center"/>
          </w:tcPr>
          <w:p w:rsidR="001A3FE9" w:rsidRPr="00AC1738" w:rsidRDefault="001A3FE9" w:rsidP="001F798C">
            <w:pPr>
              <w:pStyle w:val="a8"/>
            </w:pPr>
            <w:r w:rsidRPr="00AC1738">
              <w:t>шт.</w:t>
            </w:r>
          </w:p>
        </w:tc>
        <w:tc>
          <w:tcPr>
            <w:tcW w:w="975" w:type="pct"/>
            <w:vAlign w:val="center"/>
          </w:tcPr>
          <w:p w:rsidR="001A3FE9" w:rsidRPr="00B126DD" w:rsidRDefault="001A3FE9" w:rsidP="001F798C">
            <w:pPr>
              <w:pStyle w:val="a8"/>
            </w:pPr>
            <w:r w:rsidRPr="00B126DD">
              <w:t>10</w:t>
            </w:r>
          </w:p>
        </w:tc>
      </w:tr>
      <w:tr w:rsidR="001A3FE9" w:rsidRPr="00AC1738" w:rsidTr="001572ED">
        <w:trPr>
          <w:cantSplit/>
          <w:jc w:val="center"/>
        </w:trPr>
        <w:tc>
          <w:tcPr>
            <w:tcW w:w="3319" w:type="pct"/>
            <w:vAlign w:val="center"/>
          </w:tcPr>
          <w:p w:rsidR="001A3FE9" w:rsidRPr="00AC1738" w:rsidRDefault="00A41137" w:rsidP="001F798C">
            <w:pPr>
              <w:pStyle w:val="a8"/>
            </w:pPr>
            <w:r>
              <w:t>10</w:t>
            </w:r>
            <w:r w:rsidR="001A3FE9" w:rsidRPr="00AC1738">
              <w:t>. Установка указателей, схем дорог и расположения обслуживающих устройств</w:t>
            </w:r>
          </w:p>
        </w:tc>
        <w:tc>
          <w:tcPr>
            <w:tcW w:w="706" w:type="pct"/>
            <w:vAlign w:val="center"/>
          </w:tcPr>
          <w:p w:rsidR="001A3FE9" w:rsidRPr="00AC1738" w:rsidRDefault="001A3FE9" w:rsidP="001F798C">
            <w:pPr>
              <w:pStyle w:val="a8"/>
            </w:pPr>
            <w:r w:rsidRPr="00AC1738">
              <w:t>шт.</w:t>
            </w:r>
          </w:p>
        </w:tc>
        <w:tc>
          <w:tcPr>
            <w:tcW w:w="975" w:type="pct"/>
            <w:vAlign w:val="center"/>
          </w:tcPr>
          <w:p w:rsidR="001A3FE9" w:rsidRPr="00B126DD" w:rsidRDefault="001A3FE9" w:rsidP="001F798C">
            <w:pPr>
              <w:pStyle w:val="a8"/>
            </w:pPr>
            <w:r w:rsidRPr="00B126DD">
              <w:t>10</w:t>
            </w:r>
          </w:p>
        </w:tc>
      </w:tr>
      <w:tr w:rsidR="001A3FE9" w:rsidRPr="00AC1738" w:rsidTr="001572ED">
        <w:trPr>
          <w:cantSplit/>
          <w:jc w:val="center"/>
        </w:trPr>
        <w:tc>
          <w:tcPr>
            <w:tcW w:w="3319" w:type="pct"/>
            <w:vAlign w:val="center"/>
          </w:tcPr>
          <w:p w:rsidR="001A3FE9" w:rsidRPr="00AC1738" w:rsidRDefault="00A41137" w:rsidP="001F798C">
            <w:pPr>
              <w:pStyle w:val="a8"/>
            </w:pPr>
            <w:r>
              <w:t>11</w:t>
            </w:r>
            <w:r w:rsidR="001A3FE9" w:rsidRPr="00AC1738">
              <w:t>. Установка шлагбаумов</w:t>
            </w:r>
          </w:p>
        </w:tc>
        <w:tc>
          <w:tcPr>
            <w:tcW w:w="706" w:type="pct"/>
            <w:vAlign w:val="center"/>
          </w:tcPr>
          <w:p w:rsidR="001A3FE9" w:rsidRPr="00AC1738" w:rsidRDefault="001A3FE9" w:rsidP="001F798C">
            <w:pPr>
              <w:pStyle w:val="a8"/>
            </w:pPr>
            <w:r w:rsidRPr="00AC1738">
              <w:t>шт.</w:t>
            </w:r>
          </w:p>
        </w:tc>
        <w:tc>
          <w:tcPr>
            <w:tcW w:w="975" w:type="pct"/>
            <w:vAlign w:val="center"/>
          </w:tcPr>
          <w:p w:rsidR="001A3FE9" w:rsidRPr="00B126DD" w:rsidRDefault="005E4374" w:rsidP="001F798C">
            <w:pPr>
              <w:pStyle w:val="a8"/>
            </w:pPr>
            <w:r>
              <w:t>2</w:t>
            </w:r>
          </w:p>
        </w:tc>
      </w:tr>
    </w:tbl>
    <w:p w:rsidR="00A41137" w:rsidRDefault="00A41137" w:rsidP="001F798C">
      <w:pPr>
        <w:pStyle w:val="affff"/>
        <w:mirrorIndents w:val="0"/>
      </w:pPr>
    </w:p>
    <w:p w:rsidR="001A3FE9" w:rsidRPr="00763BE1" w:rsidRDefault="001A3FE9" w:rsidP="001F798C">
      <w:pPr>
        <w:pStyle w:val="affff"/>
        <w:mirrorIndents w:val="0"/>
      </w:pPr>
      <w:r w:rsidRPr="00763BE1">
        <w:t>Устанавливать малые архитектурные формы рекомендуется на площадках видовых точек, ландшафтных полянах, вдоль прогулочных и пешеходных дорожек, дорог. Мебель планируется изготовить из частей деревьев с минимальной обработкой, наиболее соответствующей лесному пейзажу.</w:t>
      </w:r>
    </w:p>
    <w:p w:rsidR="001A3FE9" w:rsidRPr="00763BE1" w:rsidRDefault="001A3FE9" w:rsidP="001F798C">
      <w:pPr>
        <w:pStyle w:val="affff"/>
        <w:mirrorIndents w:val="0"/>
      </w:pPr>
      <w:r w:rsidRPr="00763BE1">
        <w:t>В целях пропаганды и агитации по различной тематике среди отдыхающих, а также для ориентировки в лесных массивах лесоустройством проектируется установка аншлагов, панно, указателей, карт-схем территории.</w:t>
      </w:r>
    </w:p>
    <w:p w:rsidR="001A3FE9" w:rsidRPr="00763BE1" w:rsidRDefault="006754FD" w:rsidP="001F798C">
      <w:pPr>
        <w:pStyle w:val="affff"/>
        <w:mirrorIndents w:val="0"/>
      </w:pPr>
      <w:r>
        <w:t>А</w:t>
      </w:r>
      <w:r w:rsidR="001A3FE9" w:rsidRPr="00763BE1">
        <w:t xml:space="preserve">шлаги и панно проектируется установить </w:t>
      </w:r>
      <w:r w:rsidR="00D10888" w:rsidRPr="00763BE1">
        <w:t>в местах,</w:t>
      </w:r>
      <w:r w:rsidR="001A3FE9" w:rsidRPr="00763BE1">
        <w:t xml:space="preserve"> наиболее посещаемых отдыхающими, при входах и на пересечениях основных дорог. Они могут быть противопожарные, по охране природы, по правилам поведения в городских лесах.</w:t>
      </w:r>
    </w:p>
    <w:p w:rsidR="001A3FE9" w:rsidRPr="00763BE1" w:rsidRDefault="001A3FE9" w:rsidP="001F798C">
      <w:pPr>
        <w:spacing w:after="0" w:line="240" w:lineRule="auto"/>
        <w:ind w:firstLine="720"/>
        <w:jc w:val="both"/>
      </w:pPr>
    </w:p>
    <w:p w:rsidR="0098533B" w:rsidRPr="00312D70" w:rsidRDefault="00360E4B" w:rsidP="001F798C">
      <w:pPr>
        <w:pStyle w:val="3"/>
        <w:spacing w:line="240" w:lineRule="auto"/>
        <w:rPr>
          <w:b w:val="0"/>
        </w:rPr>
      </w:pPr>
      <w:bookmarkStart w:id="84" w:name="_Toc505078328"/>
      <w:bookmarkStart w:id="85" w:name="_Toc193543066"/>
      <w:bookmarkStart w:id="86" w:name="_Toc197690611"/>
      <w:bookmarkStart w:id="87" w:name="_Toc201471920"/>
      <w:bookmarkStart w:id="88" w:name="_Toc203285282"/>
      <w:bookmarkStart w:id="89" w:name="_Toc213131773"/>
      <w:bookmarkStart w:id="90" w:name="_Toc193543072"/>
      <w:bookmarkStart w:id="91" w:name="_Toc195936112"/>
      <w:r w:rsidRPr="00312D70">
        <w:rPr>
          <w:b w:val="0"/>
        </w:rPr>
        <w:t xml:space="preserve">Глава </w:t>
      </w:r>
      <w:r w:rsidRPr="00312D70">
        <w:rPr>
          <w:b w:val="0"/>
          <w:lang w:val="en-US"/>
        </w:rPr>
        <w:t>IX</w:t>
      </w:r>
      <w:r w:rsidR="0098533B" w:rsidRPr="00312D70">
        <w:rPr>
          <w:b w:val="0"/>
        </w:rPr>
        <w:t>. Нормативы</w:t>
      </w:r>
      <w:r w:rsidR="004562E2" w:rsidRPr="00312D70">
        <w:rPr>
          <w:b w:val="0"/>
        </w:rPr>
        <w:t>, параметры и сроки</w:t>
      </w:r>
      <w:r w:rsidR="0098533B" w:rsidRPr="00312D70">
        <w:rPr>
          <w:b w:val="0"/>
        </w:rPr>
        <w:t xml:space="preserve"> использования лесов для создания лес</w:t>
      </w:r>
      <w:r w:rsidR="004A0776" w:rsidRPr="00312D70">
        <w:rPr>
          <w:b w:val="0"/>
        </w:rPr>
        <w:t>ных плантаций и их эксплуатации</w:t>
      </w:r>
      <w:bookmarkEnd w:id="84"/>
    </w:p>
    <w:p w:rsidR="0098533B" w:rsidRPr="00763BE1" w:rsidRDefault="0098533B" w:rsidP="001F798C">
      <w:pPr>
        <w:pStyle w:val="33"/>
        <w:spacing w:after="0"/>
        <w:ind w:firstLine="709"/>
        <w:jc w:val="both"/>
        <w:rPr>
          <w:b w:val="0"/>
          <w:bCs w:val="0"/>
          <w:sz w:val="28"/>
          <w:szCs w:val="28"/>
        </w:rPr>
      </w:pPr>
    </w:p>
    <w:p w:rsidR="000E2569" w:rsidRPr="00763BE1" w:rsidRDefault="0098533B" w:rsidP="001F798C">
      <w:pPr>
        <w:pStyle w:val="affff"/>
        <w:mirrorIndents w:val="0"/>
      </w:pPr>
      <w:r w:rsidRPr="00763BE1">
        <w:t xml:space="preserve">Создание лесных плантаций и их эксплуатация </w:t>
      </w:r>
      <w:r w:rsidR="000E2569" w:rsidRPr="00763BE1">
        <w:t>в городских лесах н</w:t>
      </w:r>
      <w:r w:rsidR="00C649E9">
        <w:t>е допускается (п. 30 приказа Федерального аг</w:t>
      </w:r>
      <w:r w:rsidR="00D37D69">
        <w:t>ентства лесного хозяйства от 14.12.</w:t>
      </w:r>
      <w:r w:rsidR="00C649E9">
        <w:t>2010</w:t>
      </w:r>
      <w:r w:rsidR="00D37D69">
        <w:t xml:space="preserve"> №</w:t>
      </w:r>
      <w:r w:rsidR="000E2569" w:rsidRPr="00763BE1">
        <w:t>485 «Об утвержд</w:t>
      </w:r>
      <w:r w:rsidR="00C649E9">
        <w:t>ении О</w:t>
      </w:r>
      <w:r w:rsidR="000E2569" w:rsidRPr="00763BE1">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w:t>
      </w:r>
      <w:r w:rsidR="00C649E9">
        <w:t>х на особозащитных участках»)</w:t>
      </w:r>
      <w:r w:rsidR="00CE541B">
        <w:t>.</w:t>
      </w:r>
    </w:p>
    <w:p w:rsidR="000E2569" w:rsidRDefault="000E2569" w:rsidP="001F798C">
      <w:pPr>
        <w:pStyle w:val="33"/>
        <w:spacing w:after="0"/>
        <w:ind w:firstLine="907"/>
        <w:jc w:val="both"/>
        <w:rPr>
          <w:b w:val="0"/>
          <w:sz w:val="28"/>
          <w:szCs w:val="28"/>
        </w:rPr>
      </w:pPr>
    </w:p>
    <w:p w:rsidR="00E146AB" w:rsidRPr="00312D70" w:rsidRDefault="00360E4B" w:rsidP="001F798C">
      <w:pPr>
        <w:pStyle w:val="3"/>
        <w:spacing w:line="240" w:lineRule="auto"/>
        <w:rPr>
          <w:b w:val="0"/>
        </w:rPr>
      </w:pPr>
      <w:bookmarkStart w:id="92" w:name="_Toc505078329"/>
      <w:r w:rsidRPr="00312D70">
        <w:rPr>
          <w:b w:val="0"/>
        </w:rPr>
        <w:lastRenderedPageBreak/>
        <w:t xml:space="preserve">Глава </w:t>
      </w:r>
      <w:r w:rsidRPr="00312D70">
        <w:rPr>
          <w:b w:val="0"/>
          <w:lang w:val="en-US"/>
        </w:rPr>
        <w:t>X</w:t>
      </w:r>
      <w:r w:rsidR="00E146AB" w:rsidRPr="00312D70">
        <w:rPr>
          <w:b w:val="0"/>
        </w:rPr>
        <w:t xml:space="preserve">. </w:t>
      </w:r>
      <w:r w:rsidR="004562E2" w:rsidRPr="00312D70">
        <w:rPr>
          <w:b w:val="0"/>
        </w:rPr>
        <w:t>Нормативы, параметры и сроки использования лесов для в</w:t>
      </w:r>
      <w:r w:rsidR="003566D0" w:rsidRPr="00312D70">
        <w:rPr>
          <w:b w:val="0"/>
        </w:rPr>
        <w:t>ыращивания</w:t>
      </w:r>
      <w:r w:rsidR="00E146AB" w:rsidRPr="00312D70">
        <w:rPr>
          <w:b w:val="0"/>
        </w:rPr>
        <w:t xml:space="preserve"> лесных плодовых, </w:t>
      </w:r>
      <w:r w:rsidR="004562E2" w:rsidRPr="00312D70">
        <w:rPr>
          <w:b w:val="0"/>
        </w:rPr>
        <w:t xml:space="preserve">ягодных, декоративных растений и </w:t>
      </w:r>
      <w:r w:rsidR="00E146AB" w:rsidRPr="00312D70">
        <w:rPr>
          <w:b w:val="0"/>
        </w:rPr>
        <w:t>лекарственных растений</w:t>
      </w:r>
      <w:bookmarkEnd w:id="92"/>
    </w:p>
    <w:p w:rsidR="00353B72" w:rsidRPr="00353B72" w:rsidRDefault="00353B72" w:rsidP="001F798C">
      <w:pPr>
        <w:pStyle w:val="33"/>
        <w:spacing w:after="0"/>
        <w:ind w:firstLine="907"/>
        <w:jc w:val="both"/>
        <w:rPr>
          <w:b w:val="0"/>
          <w:sz w:val="28"/>
          <w:szCs w:val="28"/>
        </w:rPr>
      </w:pPr>
    </w:p>
    <w:p w:rsidR="00C649E9" w:rsidRPr="00763BE1" w:rsidRDefault="00353B72" w:rsidP="001F798C">
      <w:pPr>
        <w:pStyle w:val="affff"/>
        <w:mirrorIndents w:val="0"/>
      </w:pPr>
      <w:r w:rsidRPr="00353B72">
        <w:t xml:space="preserve">Выращивание лесных плодовых, ягодных, декоративных растений, лекарственных растений </w:t>
      </w:r>
      <w:r>
        <w:t>в городских лесах н</w:t>
      </w:r>
      <w:r w:rsidRPr="00353B72">
        <w:t xml:space="preserve">е допускается </w:t>
      </w:r>
      <w:r w:rsidR="00C649E9">
        <w:t>(п. 30 приказа Федерального аг</w:t>
      </w:r>
      <w:r w:rsidR="00D37D69">
        <w:t>ентства лесного хозяйства от 14.12.</w:t>
      </w:r>
      <w:r w:rsidR="00C649E9">
        <w:t>2010</w:t>
      </w:r>
      <w:r w:rsidR="00D37D69">
        <w:t xml:space="preserve"> №</w:t>
      </w:r>
      <w:r w:rsidR="00C649E9" w:rsidRPr="00763BE1">
        <w:t>485 «Об утвержд</w:t>
      </w:r>
      <w:r w:rsidR="00C649E9">
        <w:t>ении О</w:t>
      </w:r>
      <w:r w:rsidR="00C649E9" w:rsidRPr="00763BE1">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w:t>
      </w:r>
      <w:r w:rsidR="00C649E9">
        <w:t>х на особозащитных участках»)</w:t>
      </w:r>
      <w:r w:rsidR="00CE541B">
        <w:t>.</w:t>
      </w:r>
    </w:p>
    <w:p w:rsidR="00915FD7" w:rsidRDefault="00915FD7" w:rsidP="001F798C">
      <w:pPr>
        <w:spacing w:line="240" w:lineRule="auto"/>
        <w:rPr>
          <w:rFonts w:eastAsia="Times New Roman"/>
          <w:bCs/>
        </w:rPr>
      </w:pPr>
    </w:p>
    <w:p w:rsidR="00E146AB" w:rsidRPr="00312D70" w:rsidRDefault="00360E4B" w:rsidP="001F798C">
      <w:pPr>
        <w:pStyle w:val="3"/>
        <w:spacing w:line="240" w:lineRule="auto"/>
        <w:rPr>
          <w:b w:val="0"/>
        </w:rPr>
      </w:pPr>
      <w:bookmarkStart w:id="93" w:name="_Toc505078330"/>
      <w:r w:rsidRPr="00312D70">
        <w:rPr>
          <w:b w:val="0"/>
        </w:rPr>
        <w:t xml:space="preserve">Глава </w:t>
      </w:r>
      <w:r w:rsidRPr="00312D70">
        <w:rPr>
          <w:b w:val="0"/>
          <w:lang w:val="en-US"/>
        </w:rPr>
        <w:t>XI</w:t>
      </w:r>
      <w:r w:rsidR="00E146AB" w:rsidRPr="00312D70">
        <w:rPr>
          <w:b w:val="0"/>
        </w:rPr>
        <w:t xml:space="preserve">. </w:t>
      </w:r>
      <w:r w:rsidR="004562E2" w:rsidRPr="00312D70">
        <w:rPr>
          <w:b w:val="0"/>
        </w:rPr>
        <w:t>Нормативы, параметры и сроки использования лесов для выращивания</w:t>
      </w:r>
      <w:r w:rsidR="00E146AB" w:rsidRPr="00312D70">
        <w:rPr>
          <w:b w:val="0"/>
        </w:rPr>
        <w:t xml:space="preserve"> посадочного материала лесных растений (саженцев, сеянцев)</w:t>
      </w:r>
      <w:bookmarkEnd w:id="93"/>
    </w:p>
    <w:p w:rsidR="00915FD7" w:rsidRDefault="00915FD7" w:rsidP="001F798C">
      <w:pPr>
        <w:pStyle w:val="33"/>
        <w:spacing w:after="0"/>
        <w:ind w:firstLine="907"/>
        <w:jc w:val="both"/>
        <w:rPr>
          <w:b w:val="0"/>
          <w:sz w:val="28"/>
          <w:szCs w:val="28"/>
        </w:rPr>
      </w:pPr>
    </w:p>
    <w:p w:rsidR="0062572C" w:rsidRDefault="00916E57" w:rsidP="001F798C">
      <w:pPr>
        <w:pStyle w:val="affff"/>
        <w:mirrorIndents w:val="0"/>
      </w:pPr>
      <w:r w:rsidRPr="00916E57">
        <w:t>Использование лесов для выращивания посадочно материала лесных растений (саженцев, сеянцев) осуществляется в соответст</w:t>
      </w:r>
      <w:r w:rsidR="00A270BF">
        <w:t>вии со ст.</w:t>
      </w:r>
      <w:r w:rsidR="0062572C">
        <w:t xml:space="preserve"> 39.1 ЛК </w:t>
      </w:r>
      <w:r w:rsidRPr="00916E57">
        <w:t>РФ и Правилами использования лесов для выращивания посадочного материала лесных растений (саженцев, сеянцев), у</w:t>
      </w:r>
      <w:r w:rsidR="0062572C">
        <w:t>твержденными приказом Федерального агентства лесного хозяйства</w:t>
      </w:r>
      <w:r w:rsidR="00D37D69">
        <w:t xml:space="preserve"> от 19.07.2011 №</w:t>
      </w:r>
      <w:r w:rsidRPr="00916E57">
        <w:t>308</w:t>
      </w:r>
      <w:r w:rsidR="0062572C">
        <w:t>.</w:t>
      </w:r>
    </w:p>
    <w:p w:rsidR="00916E57" w:rsidRDefault="00916E57" w:rsidP="001F798C">
      <w:pPr>
        <w:pStyle w:val="affff"/>
        <w:mirrorIndents w:val="0"/>
      </w:pPr>
      <w:r w:rsidRPr="00916E57">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 Используют улучшенные и сортовые семена лесных растений или, если такие семена отсутствуют, нормальные семена лесных растений. Не допускается применение нерайонированных семян лесных растений, а также семян лесных растений, посевных и иных качеств которые не проверены. Использование лесных участков, на которых встречаются виды растений, занесенные в Красную книгу Российской Феде</w:t>
      </w:r>
      <w:r w:rsidR="00A41137">
        <w:t>рации, Красную книгу Кемеровской области</w:t>
      </w:r>
      <w:r w:rsidRPr="00916E57">
        <w:t>, для выращивания посадочного материала лесных растений (саженцев, сеянцев) запрещается в соотве</w:t>
      </w:r>
      <w:r w:rsidR="0062572C">
        <w:t>тствии со ст</w:t>
      </w:r>
      <w:r w:rsidR="00A270BF">
        <w:t>.</w:t>
      </w:r>
      <w:r w:rsidR="0062572C">
        <w:t xml:space="preserve"> 59 ЛК</w:t>
      </w:r>
      <w:r w:rsidRPr="00916E57">
        <w:t xml:space="preserve"> РФ</w:t>
      </w:r>
    </w:p>
    <w:p w:rsidR="00A914E0" w:rsidRDefault="00915FD7" w:rsidP="001F798C">
      <w:pPr>
        <w:pStyle w:val="affff"/>
        <w:mirrorIndents w:val="0"/>
      </w:pPr>
      <w:r w:rsidRPr="00915FD7">
        <w:t>Использование лесов для выращивания посадочного материала лесных ра</w:t>
      </w:r>
      <w:r w:rsidR="00A66C9B">
        <w:t>стений (саженцев, сеянцев)</w:t>
      </w:r>
      <w:r w:rsidRPr="00915FD7">
        <w:t xml:space="preserve"> ограничива</w:t>
      </w:r>
      <w:r w:rsidR="00A66C9B">
        <w:t>ет</w:t>
      </w:r>
      <w:r w:rsidRPr="00915FD7">
        <w:t>ся в соответствии со ст</w:t>
      </w:r>
      <w:r w:rsidR="00A270BF">
        <w:t>.</w:t>
      </w:r>
      <w:r w:rsidR="00A66C9B">
        <w:t xml:space="preserve"> 27 и 105 ЛК РФ.</w:t>
      </w:r>
    </w:p>
    <w:p w:rsidR="00A914E0" w:rsidRDefault="00A914E0">
      <w:pPr>
        <w:ind w:firstLine="0"/>
        <w:rPr>
          <w:rFonts w:eastAsia="Times New Roman"/>
        </w:rPr>
      </w:pPr>
      <w:r>
        <w:br w:type="page"/>
      </w:r>
    </w:p>
    <w:p w:rsidR="0098533B" w:rsidRPr="00312D70" w:rsidRDefault="00360E4B" w:rsidP="001F798C">
      <w:pPr>
        <w:pStyle w:val="3"/>
        <w:spacing w:line="240" w:lineRule="auto"/>
        <w:rPr>
          <w:b w:val="0"/>
        </w:rPr>
      </w:pPr>
      <w:bookmarkStart w:id="94" w:name="_Toc505078331"/>
      <w:bookmarkStart w:id="95" w:name="_Toc193543068"/>
      <w:bookmarkEnd w:id="85"/>
      <w:bookmarkEnd w:id="86"/>
      <w:bookmarkEnd w:id="87"/>
      <w:bookmarkEnd w:id="88"/>
      <w:bookmarkEnd w:id="89"/>
      <w:r w:rsidRPr="00312D70">
        <w:rPr>
          <w:b w:val="0"/>
        </w:rPr>
        <w:lastRenderedPageBreak/>
        <w:t xml:space="preserve">Глава </w:t>
      </w:r>
      <w:r w:rsidRPr="00312D70">
        <w:rPr>
          <w:b w:val="0"/>
          <w:lang w:val="en-US"/>
        </w:rPr>
        <w:t>XII</w:t>
      </w:r>
      <w:r w:rsidR="0098533B" w:rsidRPr="00312D70">
        <w:rPr>
          <w:b w:val="0"/>
        </w:rPr>
        <w:t>. Нормативы</w:t>
      </w:r>
      <w:r w:rsidR="00FA50C2" w:rsidRPr="00312D70">
        <w:rPr>
          <w:b w:val="0"/>
        </w:rPr>
        <w:t>, параметры и сроки</w:t>
      </w:r>
      <w:r w:rsidR="0098533B" w:rsidRPr="00312D70">
        <w:rPr>
          <w:b w:val="0"/>
        </w:rPr>
        <w:t xml:space="preserve"> использования лесов для выполнения работ по геологическому изучению недр, для разработки месторождений полезных ископаемых</w:t>
      </w:r>
      <w:bookmarkEnd w:id="94"/>
    </w:p>
    <w:p w:rsidR="0098533B" w:rsidRPr="00763BE1" w:rsidRDefault="0098533B" w:rsidP="001F798C">
      <w:pPr>
        <w:pStyle w:val="33"/>
        <w:spacing w:after="0"/>
        <w:ind w:firstLine="709"/>
        <w:jc w:val="both"/>
        <w:rPr>
          <w:b w:val="0"/>
          <w:sz w:val="28"/>
          <w:szCs w:val="28"/>
        </w:rPr>
      </w:pPr>
    </w:p>
    <w:p w:rsidR="0098533B" w:rsidRDefault="0098533B" w:rsidP="001F798C">
      <w:pPr>
        <w:pStyle w:val="affff"/>
        <w:mirrorIndents w:val="0"/>
      </w:pPr>
      <w:bookmarkStart w:id="96" w:name="_Toc193543069"/>
      <w:bookmarkStart w:id="97" w:name="_Toc197690614"/>
      <w:bookmarkStart w:id="98" w:name="_Toc201471923"/>
      <w:bookmarkStart w:id="99" w:name="_Toc203285285"/>
      <w:bookmarkEnd w:id="95"/>
      <w:r w:rsidRPr="00763BE1">
        <w:t>Использование лесов для выполнения работ п</w:t>
      </w:r>
      <w:r w:rsidR="00862458">
        <w:t>о разработке</w:t>
      </w:r>
      <w:r w:rsidRPr="00763BE1">
        <w:t xml:space="preserve"> месторождений полезных ископаемых </w:t>
      </w:r>
      <w:r w:rsidR="0062572C">
        <w:t>не допускается в соответ</w:t>
      </w:r>
      <w:r w:rsidR="00D10888">
        <w:t>ствии с ч.5.</w:t>
      </w:r>
      <w:r w:rsidR="0062572C">
        <w:t>1 ст</w:t>
      </w:r>
      <w:r w:rsidR="00A270BF">
        <w:t>.</w:t>
      </w:r>
      <w:r w:rsidR="0062572C">
        <w:t xml:space="preserve"> 105 ЛК РФ</w:t>
      </w:r>
      <w:r w:rsidR="00325B99" w:rsidRPr="00763BE1">
        <w:t>.</w:t>
      </w:r>
    </w:p>
    <w:p w:rsidR="00D10888" w:rsidRDefault="00D10888" w:rsidP="001F798C">
      <w:pPr>
        <w:pStyle w:val="aff6"/>
        <w:ind w:firstLine="905"/>
        <w:jc w:val="both"/>
        <w:rPr>
          <w:rFonts w:ascii="Times New Roman" w:hAnsi="Times New Roman" w:cs="Times New Roman"/>
          <w:sz w:val="28"/>
          <w:szCs w:val="28"/>
        </w:rPr>
      </w:pPr>
    </w:p>
    <w:p w:rsidR="00EF76F9" w:rsidRDefault="00B44E4A" w:rsidP="001F798C">
      <w:pPr>
        <w:pStyle w:val="afffc"/>
        <w:outlineLvl w:val="2"/>
      </w:pPr>
      <w:bookmarkStart w:id="100" w:name="_Toc505078332"/>
      <w:r>
        <w:t>2.12.1</w:t>
      </w:r>
      <w:r w:rsidR="00B126DD">
        <w:t>.</w:t>
      </w:r>
      <w:r w:rsidR="00EF76F9">
        <w:t>Геологическое изучение недр</w:t>
      </w:r>
      <w:r w:rsidR="00D10888">
        <w:t>.</w:t>
      </w:r>
      <w:bookmarkEnd w:id="100"/>
    </w:p>
    <w:p w:rsidR="00EF76F9" w:rsidRDefault="00EF76F9" w:rsidP="001F798C">
      <w:pPr>
        <w:pStyle w:val="affff"/>
        <w:mirrorIndents w:val="0"/>
      </w:pPr>
    </w:p>
    <w:p w:rsidR="00EF76F9" w:rsidRPr="00EF76F9" w:rsidRDefault="00EF76F9" w:rsidP="001F798C">
      <w:pPr>
        <w:pStyle w:val="affff"/>
        <w:mirrorIndents w:val="0"/>
      </w:pPr>
      <w:r w:rsidRPr="00EF76F9">
        <w:t>Целью геологического изучения недр является проведение отдельных видов или комплекса работ, носящих научный или производственный характер и направленных на изучение земной коры и содержащихся в ней полезных ископаемых.</w:t>
      </w:r>
    </w:p>
    <w:p w:rsidR="00EF76F9" w:rsidRPr="00EF76F9" w:rsidRDefault="00EF76F9" w:rsidP="001F798C">
      <w:pPr>
        <w:pStyle w:val="affff"/>
        <w:mirrorIndents w:val="0"/>
      </w:pPr>
      <w:r w:rsidRPr="00EF76F9">
        <w:t>В процессе геологического изучения недр не только выявляются и оцениваются месторождения полезных ископаемых, но и выделяются локализованные структуры для создания хранилищ нефти и газа, захоронения вредных веществ и отходов производства.</w:t>
      </w:r>
    </w:p>
    <w:p w:rsidR="00EF76F9" w:rsidRDefault="00EF76F9" w:rsidP="001F798C">
      <w:pPr>
        <w:pStyle w:val="affff"/>
        <w:mirrorIndents w:val="0"/>
      </w:pPr>
      <w:r w:rsidRPr="00EF76F9">
        <w:t>Геологическое изучение недр проводится для нужд промышленного и гражданского строительства, прокладки путей сообщения, транспортных сооружений. Наконец, геологическое изучение недр направлено на обеспечение жизнедеятельности людей, включая прогнозирование землетрясений, селей, оползней и других опасных геологических процессов, состояния земной коры и ее экологии.</w:t>
      </w:r>
    </w:p>
    <w:p w:rsidR="00336D7A" w:rsidRPr="00336D7A" w:rsidRDefault="00336D7A" w:rsidP="001F798C">
      <w:pPr>
        <w:pStyle w:val="affff"/>
        <w:mirrorIndents w:val="0"/>
      </w:pPr>
      <w:r w:rsidRPr="00336D7A">
        <w:t>На основании разрешений органов государственной власти, органов местного самоуправления в пределах их полномочий, определенных в соответствии со</w:t>
      </w:r>
      <w:hyperlink r:id="rId13" w:anchor="100478" w:history="1">
        <w:r w:rsidRPr="00336D7A">
          <w:t>ст</w:t>
        </w:r>
        <w:r w:rsidR="00A270BF">
          <w:t>.</w:t>
        </w:r>
        <w:r w:rsidRPr="00336D7A">
          <w:t xml:space="preserve"> 81</w:t>
        </w:r>
      </w:hyperlink>
      <w:r w:rsidRPr="00336D7A">
        <w:t>-</w:t>
      </w:r>
      <w:hyperlink r:id="rId14" w:anchor="100562" w:history="1">
        <w:r w:rsidRPr="00336D7A">
          <w:t>84</w:t>
        </w:r>
      </w:hyperlink>
      <w:r>
        <w:t> ЛК РФ</w:t>
      </w:r>
      <w:r w:rsidRPr="00336D7A">
        <w:t>,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bookmarkStart w:id="101" w:name="100069"/>
      <w:bookmarkStart w:id="102" w:name="100070"/>
      <w:bookmarkEnd w:id="101"/>
      <w:bookmarkEnd w:id="102"/>
      <w:r>
        <w:t xml:space="preserve"> (</w:t>
      </w:r>
      <w:hyperlink r:id="rId15" w:anchor="100255" w:history="1">
        <w:r>
          <w:t>ч</w:t>
        </w:r>
        <w:r w:rsidR="00A270BF">
          <w:t>.</w:t>
        </w:r>
        <w:r w:rsidRPr="00336D7A">
          <w:t>3 ст</w:t>
        </w:r>
        <w:r w:rsidR="00A270BF">
          <w:t>.</w:t>
        </w:r>
        <w:r w:rsidRPr="00336D7A">
          <w:t xml:space="preserve"> 43</w:t>
        </w:r>
      </w:hyperlink>
      <w:r>
        <w:t> ЛК РФ)</w:t>
      </w:r>
      <w:r w:rsidRPr="00336D7A">
        <w:t>.</w:t>
      </w:r>
    </w:p>
    <w:p w:rsidR="00336D7A" w:rsidRDefault="00336D7A" w:rsidP="001F798C">
      <w:pPr>
        <w:pStyle w:val="affff"/>
        <w:mirrorIndents w:val="0"/>
      </w:pPr>
      <w:bookmarkStart w:id="103" w:name="000001"/>
      <w:bookmarkStart w:id="104" w:name="100013"/>
      <w:bookmarkStart w:id="105" w:name="100014"/>
      <w:bookmarkStart w:id="106" w:name="100015"/>
      <w:bookmarkStart w:id="107" w:name="100016"/>
      <w:bookmarkStart w:id="108" w:name="100017"/>
      <w:bookmarkStart w:id="109" w:name="100018"/>
      <w:bookmarkStart w:id="110" w:name="100019"/>
      <w:bookmarkStart w:id="111" w:name="100020"/>
      <w:bookmarkStart w:id="112" w:name="100021"/>
      <w:bookmarkStart w:id="113" w:name="100022"/>
      <w:bookmarkStart w:id="114" w:name="100023"/>
      <w:bookmarkStart w:id="115" w:name="100024"/>
      <w:bookmarkEnd w:id="103"/>
      <w:bookmarkEnd w:id="104"/>
      <w:bookmarkEnd w:id="105"/>
      <w:bookmarkEnd w:id="106"/>
      <w:bookmarkEnd w:id="107"/>
      <w:bookmarkEnd w:id="108"/>
      <w:bookmarkEnd w:id="109"/>
      <w:bookmarkEnd w:id="110"/>
      <w:bookmarkEnd w:id="111"/>
      <w:bookmarkEnd w:id="112"/>
      <w:bookmarkEnd w:id="113"/>
      <w:bookmarkEnd w:id="114"/>
      <w:bookmarkEnd w:id="115"/>
      <w:r w:rsidRPr="00336D7A">
        <w:t>Для выполнения работ по геологичес</w:t>
      </w:r>
      <w:r w:rsidR="00C67C02">
        <w:t>кому изучению недр</w:t>
      </w:r>
      <w:r w:rsidRPr="00336D7A">
        <w:t xml:space="preserve"> без предоставления лесного участка пользователь недр (далее - Заявитель) подает в органы государственной власти или органы местного самоуправления, </w:t>
      </w:r>
      <w:r w:rsidR="00B44E4A">
        <w:t xml:space="preserve">сведения о Заявителе </w:t>
      </w:r>
      <w:r w:rsidRPr="00336D7A">
        <w:t>указанные в</w:t>
      </w:r>
      <w:bookmarkStart w:id="116" w:name="000002"/>
      <w:bookmarkEnd w:id="116"/>
      <w:r w:rsidR="00A270BF">
        <w:t xml:space="preserve"> п.</w:t>
      </w:r>
      <w:r>
        <w:t xml:space="preserve"> 3 «</w:t>
      </w:r>
      <w:r>
        <w:rPr>
          <w:rFonts w:ascii="Georgia" w:hAnsi="Georgia"/>
          <w:color w:val="444444"/>
          <w:sz w:val="18"/>
          <w:szCs w:val="18"/>
          <w:shd w:val="clear" w:color="auto" w:fill="FFFFFF"/>
        </w:rPr>
        <w:t> </w:t>
      </w:r>
      <w:r w:rsidRPr="00336D7A">
        <w:t>«Порядка использования лесов для выполнения работ по геологическому изучению недр, для разработки месторождений полезных ископаемых», утверждённому пр</w:t>
      </w:r>
      <w:r w:rsidR="00B44E4A">
        <w:t xml:space="preserve">иказом Федерального агентства лесного хозяйства от 27.12.2010 </w:t>
      </w:r>
      <w:r w:rsidR="00D37D69">
        <w:t>№</w:t>
      </w:r>
      <w:r w:rsidRPr="00336D7A">
        <w:t>515.</w:t>
      </w:r>
    </w:p>
    <w:p w:rsidR="00C67C02" w:rsidRPr="00C67C02" w:rsidRDefault="00C67C02" w:rsidP="001F798C">
      <w:pPr>
        <w:pStyle w:val="affff"/>
        <w:mirrorIndents w:val="0"/>
      </w:pPr>
      <w:r w:rsidRPr="00C67C02">
        <w:t xml:space="preserve">При использовании лесов для выполнения работ по геологическому </w:t>
      </w:r>
      <w:r>
        <w:t>изучению недр</w:t>
      </w:r>
      <w:r w:rsidRPr="00C67C02">
        <w:t xml:space="preserve"> на землях лесного фонда допускается строительство, реконструкция и эксплуатация объектов, не связанных с созданием лесной инфраструктуры (ст</w:t>
      </w:r>
      <w:r w:rsidR="00A270BF">
        <w:t>.</w:t>
      </w:r>
      <w:r w:rsidRPr="00C67C02">
        <w:t xml:space="preserve"> 21 ЛК РФ), создание лесной инфраструктуры (ст</w:t>
      </w:r>
      <w:r w:rsidR="00A270BF">
        <w:t>.</w:t>
      </w:r>
      <w:r w:rsidRPr="00C67C02">
        <w:t xml:space="preserve"> 13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w:t>
      </w:r>
    </w:p>
    <w:p w:rsidR="00C67C02" w:rsidRPr="00C67C02" w:rsidRDefault="00C67C02" w:rsidP="001F798C">
      <w:pPr>
        <w:pStyle w:val="affff"/>
        <w:mirrorIndents w:val="0"/>
      </w:pPr>
      <w:r w:rsidRPr="00C67C02">
        <w:t>Перечень объектов не связанных с созданием лесной инфраструктуры утвержден распоряжением правительств</w:t>
      </w:r>
      <w:r w:rsidR="00D37D69">
        <w:t>а Российской Федерации от 27.05.</w:t>
      </w:r>
      <w:r w:rsidR="00B44E4A">
        <w:t>2013</w:t>
      </w:r>
      <w:r w:rsidRPr="00C67C02">
        <w:t>849-р «</w:t>
      </w:r>
      <w:r w:rsidR="00FD11D3">
        <w:t>О Переч</w:t>
      </w:r>
      <w:r w:rsidR="00B44E4A">
        <w:t>не объектов,</w:t>
      </w:r>
      <w:r w:rsidRPr="00C67C02">
        <w:t xml:space="preserve"> не связанных с созданием лесной инфраструктуры для защитных лесов, эксплуатационных лесов и резервных лесов».</w:t>
      </w:r>
    </w:p>
    <w:p w:rsidR="00EF76F9" w:rsidRPr="00EF76F9" w:rsidRDefault="00984A82" w:rsidP="001F798C">
      <w:pPr>
        <w:pStyle w:val="affff"/>
        <w:mirrorIndents w:val="0"/>
      </w:pPr>
      <w:r>
        <w:lastRenderedPageBreak/>
        <w:t>В соответствии с ч.</w:t>
      </w:r>
      <w:r w:rsidR="00EF76F9" w:rsidRPr="00EF76F9">
        <w:t xml:space="preserve"> 6 ст</w:t>
      </w:r>
      <w:r w:rsidR="00A270BF">
        <w:t>.</w:t>
      </w:r>
      <w:r w:rsidR="00EF76F9" w:rsidRPr="00EF76F9">
        <w:t xml:space="preserve"> 21 ЛК РФ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EF76F9" w:rsidRPr="00EF76F9" w:rsidRDefault="00EF76F9" w:rsidP="001F798C">
      <w:pPr>
        <w:pStyle w:val="affff"/>
        <w:mirrorIndents w:val="0"/>
      </w:pPr>
      <w:r w:rsidRPr="00EF76F9">
        <w:t>ГОСТ 17.5.1.01 - 83 «Охрана природы. Рекультивация земель. Термины и определения» определяет рекультивацию как комплекс работ, направленных на восстановление продуктивности и народнохозяйственной ценности нарушенных земель, а также на улучшение условий окружающей среды в соответствии с интересами общества.</w:t>
      </w:r>
    </w:p>
    <w:p w:rsidR="00CE541B" w:rsidRDefault="00EF76F9" w:rsidP="001F798C">
      <w:pPr>
        <w:pStyle w:val="affff"/>
        <w:mirrorIndents w:val="0"/>
      </w:pPr>
      <w:r w:rsidRPr="00EF76F9">
        <w:t>Классификация нарушенных земель по их пригодности для рекультивации и различных видов использования приведены в ГОСТ 17.5.1.02 – 85 «Охрана природы. Земли. Классификация нарушенных земель для рекультивации». В соответствии с п</w:t>
      </w:r>
      <w:r w:rsidR="00A270BF">
        <w:t>.</w:t>
      </w:r>
      <w:r w:rsidRPr="00EF76F9">
        <w:t xml:space="preserve"> 2 указанного стандарта, нарушенные земли класс</w:t>
      </w:r>
      <w:r w:rsidR="00A270BF">
        <w:t>ифицируют в соответствии с табл.</w:t>
      </w:r>
      <w:r w:rsidRPr="00EF76F9">
        <w:t xml:space="preserve"> 2.12.1</w:t>
      </w:r>
      <w:r w:rsidR="00984A82">
        <w:t>.1.</w:t>
      </w:r>
    </w:p>
    <w:p w:rsidR="00EF76F9" w:rsidRPr="00714DC1" w:rsidRDefault="00EF76F9" w:rsidP="00714DC1">
      <w:pPr>
        <w:pStyle w:val="affff"/>
        <w:jc w:val="right"/>
        <w:rPr>
          <w:i/>
        </w:rPr>
      </w:pPr>
      <w:r w:rsidRPr="00714DC1">
        <w:rPr>
          <w:i/>
        </w:rPr>
        <w:t>Таблица 2.12.1</w:t>
      </w:r>
      <w:r w:rsidR="00984A82" w:rsidRPr="00714DC1">
        <w:rPr>
          <w:i/>
        </w:rPr>
        <w:t>. 1</w:t>
      </w:r>
      <w:r w:rsidR="00714DC1" w:rsidRPr="00714DC1">
        <w:rPr>
          <w:i/>
        </w:rPr>
        <w:t>.</w:t>
      </w:r>
    </w:p>
    <w:p w:rsidR="00EF76F9" w:rsidRPr="00EF76F9" w:rsidRDefault="00EF76F9" w:rsidP="00714DC1">
      <w:pPr>
        <w:pStyle w:val="affff"/>
        <w:jc w:val="center"/>
      </w:pPr>
      <w:r w:rsidRPr="00EF76F9">
        <w:t>Классификация нарушенных земель по направлениям рекультивации в зависимости от видов последующего использования в народном хозяйстве</w:t>
      </w:r>
    </w:p>
    <w:p w:rsidR="00EF76F9" w:rsidRPr="00EF76F9" w:rsidRDefault="00EF76F9" w:rsidP="001F798C">
      <w:pPr>
        <w:pStyle w:val="aff6"/>
        <w:ind w:firstLine="907"/>
        <w:jc w:val="both"/>
        <w:rPr>
          <w:rFonts w:ascii="Times New Roman" w:hAnsi="Times New Roman" w:cs="Times New Roman"/>
          <w:sz w:val="28"/>
          <w:szCs w:val="28"/>
        </w:rPr>
      </w:pPr>
    </w:p>
    <w:tbl>
      <w:tblPr>
        <w:tblStyle w:val="af1"/>
        <w:tblW w:w="5000" w:type="pct"/>
        <w:jc w:val="center"/>
        <w:tblLook w:val="04A0" w:firstRow="1" w:lastRow="0" w:firstColumn="1" w:lastColumn="0" w:noHBand="0" w:noVBand="1"/>
      </w:tblPr>
      <w:tblGrid>
        <w:gridCol w:w="4316"/>
        <w:gridCol w:w="6105"/>
      </w:tblGrid>
      <w:tr w:rsidR="00EF76F9" w:rsidRPr="00EF76F9" w:rsidTr="001572ED">
        <w:trPr>
          <w:trHeight w:val="728"/>
          <w:tblHeader/>
          <w:jc w:val="center"/>
        </w:trPr>
        <w:tc>
          <w:tcPr>
            <w:tcW w:w="2071" w:type="pct"/>
            <w:vAlign w:val="center"/>
          </w:tcPr>
          <w:p w:rsidR="00EF76F9" w:rsidRPr="00CE541B" w:rsidRDefault="00EF76F9" w:rsidP="001F798C">
            <w:pPr>
              <w:pStyle w:val="a8"/>
              <w:rPr>
                <w:szCs w:val="28"/>
              </w:rPr>
            </w:pPr>
            <w:r w:rsidRPr="00CE541B">
              <w:rPr>
                <w:szCs w:val="28"/>
              </w:rPr>
              <w:t>Группа нарушенных земель по направлениям рекультивации</w:t>
            </w:r>
          </w:p>
        </w:tc>
        <w:tc>
          <w:tcPr>
            <w:tcW w:w="2929" w:type="pct"/>
            <w:vAlign w:val="center"/>
          </w:tcPr>
          <w:p w:rsidR="00EF76F9" w:rsidRPr="00CE541B" w:rsidRDefault="00EF76F9" w:rsidP="001F798C">
            <w:pPr>
              <w:pStyle w:val="a8"/>
              <w:rPr>
                <w:szCs w:val="28"/>
              </w:rPr>
            </w:pPr>
            <w:r w:rsidRPr="00CE541B">
              <w:rPr>
                <w:szCs w:val="28"/>
              </w:rPr>
              <w:t>Виды использования рекультивированных земель</w:t>
            </w:r>
          </w:p>
        </w:tc>
      </w:tr>
      <w:tr w:rsidR="00EF76F9" w:rsidRPr="00EF76F9" w:rsidTr="001572ED">
        <w:trPr>
          <w:tblHeader/>
          <w:jc w:val="center"/>
        </w:trPr>
        <w:tc>
          <w:tcPr>
            <w:tcW w:w="2071" w:type="pct"/>
            <w:vAlign w:val="center"/>
          </w:tcPr>
          <w:p w:rsidR="00EF76F9" w:rsidRPr="00CE541B" w:rsidRDefault="00EF76F9" w:rsidP="001F798C">
            <w:pPr>
              <w:pStyle w:val="a8"/>
              <w:rPr>
                <w:szCs w:val="28"/>
              </w:rPr>
            </w:pPr>
            <w:r w:rsidRPr="00CE541B">
              <w:rPr>
                <w:szCs w:val="28"/>
              </w:rPr>
              <w:t>1</w:t>
            </w:r>
          </w:p>
        </w:tc>
        <w:tc>
          <w:tcPr>
            <w:tcW w:w="2929" w:type="pct"/>
            <w:vAlign w:val="center"/>
          </w:tcPr>
          <w:p w:rsidR="00EF76F9" w:rsidRPr="00CE541B" w:rsidRDefault="00EF76F9" w:rsidP="001F798C">
            <w:pPr>
              <w:pStyle w:val="a8"/>
              <w:rPr>
                <w:szCs w:val="28"/>
              </w:rPr>
            </w:pPr>
            <w:r w:rsidRPr="00CE541B">
              <w:rPr>
                <w:szCs w:val="28"/>
              </w:rPr>
              <w:t>2</w:t>
            </w:r>
          </w:p>
        </w:tc>
      </w:tr>
      <w:tr w:rsidR="00EF76F9" w:rsidRPr="00EF76F9" w:rsidTr="001572ED">
        <w:trPr>
          <w:jc w:val="center"/>
        </w:trPr>
        <w:tc>
          <w:tcPr>
            <w:tcW w:w="2071" w:type="pct"/>
          </w:tcPr>
          <w:p w:rsidR="00EF76F9" w:rsidRPr="00CE541B" w:rsidRDefault="00EF76F9" w:rsidP="001F798C">
            <w:pPr>
              <w:pStyle w:val="a8"/>
              <w:rPr>
                <w:szCs w:val="28"/>
              </w:rPr>
            </w:pPr>
            <w:r w:rsidRPr="00CE541B">
              <w:rPr>
                <w:szCs w:val="28"/>
              </w:rPr>
              <w:t>Земли сельскохозяйственного направления рекультивации</w:t>
            </w:r>
          </w:p>
        </w:tc>
        <w:tc>
          <w:tcPr>
            <w:tcW w:w="2929" w:type="pct"/>
          </w:tcPr>
          <w:p w:rsidR="00EF76F9" w:rsidRPr="00CE541B" w:rsidRDefault="00EF76F9" w:rsidP="001F798C">
            <w:pPr>
              <w:pStyle w:val="a8"/>
              <w:rPr>
                <w:szCs w:val="28"/>
              </w:rPr>
            </w:pPr>
            <w:r w:rsidRPr="00CE541B">
              <w:rPr>
                <w:szCs w:val="28"/>
              </w:rPr>
              <w:t>Пашни, сенокосы, пастбища, многолетние насаждения</w:t>
            </w:r>
          </w:p>
        </w:tc>
      </w:tr>
      <w:tr w:rsidR="00EF76F9" w:rsidRPr="00EF76F9" w:rsidTr="001572ED">
        <w:trPr>
          <w:jc w:val="center"/>
        </w:trPr>
        <w:tc>
          <w:tcPr>
            <w:tcW w:w="2071" w:type="pct"/>
          </w:tcPr>
          <w:p w:rsidR="00EF76F9" w:rsidRPr="00CE541B" w:rsidRDefault="00EF76F9" w:rsidP="001F798C">
            <w:pPr>
              <w:pStyle w:val="a8"/>
              <w:rPr>
                <w:szCs w:val="28"/>
              </w:rPr>
            </w:pPr>
            <w:r w:rsidRPr="00CE541B">
              <w:rPr>
                <w:szCs w:val="28"/>
              </w:rPr>
              <w:t>Земли лесохозяйственного направления рекультивации</w:t>
            </w:r>
          </w:p>
        </w:tc>
        <w:tc>
          <w:tcPr>
            <w:tcW w:w="2929" w:type="pct"/>
          </w:tcPr>
          <w:p w:rsidR="00EF76F9" w:rsidRPr="00CE541B" w:rsidRDefault="00EF76F9" w:rsidP="001F798C">
            <w:pPr>
              <w:pStyle w:val="a8"/>
              <w:rPr>
                <w:szCs w:val="28"/>
              </w:rPr>
            </w:pPr>
            <w:r w:rsidRPr="00CE541B">
              <w:rPr>
                <w:szCs w:val="28"/>
              </w:rPr>
              <w:t xml:space="preserve">Лесонасаждения общего хозяйственного и полезащитного назначения, лесопитомники </w:t>
            </w:r>
          </w:p>
        </w:tc>
      </w:tr>
      <w:tr w:rsidR="00EF76F9" w:rsidRPr="00EF76F9" w:rsidTr="001572ED">
        <w:trPr>
          <w:jc w:val="center"/>
        </w:trPr>
        <w:tc>
          <w:tcPr>
            <w:tcW w:w="2071" w:type="pct"/>
          </w:tcPr>
          <w:p w:rsidR="00EF76F9" w:rsidRPr="00CE541B" w:rsidRDefault="00EF76F9" w:rsidP="001F798C">
            <w:pPr>
              <w:pStyle w:val="a8"/>
              <w:rPr>
                <w:szCs w:val="28"/>
              </w:rPr>
            </w:pPr>
            <w:r w:rsidRPr="00CE541B">
              <w:rPr>
                <w:szCs w:val="28"/>
              </w:rPr>
              <w:t>Земли водохозяйственного направления рекультивации</w:t>
            </w:r>
          </w:p>
        </w:tc>
        <w:tc>
          <w:tcPr>
            <w:tcW w:w="2929" w:type="pct"/>
          </w:tcPr>
          <w:p w:rsidR="00EF76F9" w:rsidRPr="00CE541B" w:rsidRDefault="00EF76F9" w:rsidP="001F798C">
            <w:pPr>
              <w:pStyle w:val="a8"/>
              <w:rPr>
                <w:szCs w:val="28"/>
              </w:rPr>
            </w:pPr>
            <w:r w:rsidRPr="00CE541B">
              <w:rPr>
                <w:szCs w:val="28"/>
              </w:rPr>
              <w:t>Водоемы для хозяйственно - бытовых, промышленных нужд, орошения и рыбоводческие</w:t>
            </w:r>
          </w:p>
        </w:tc>
      </w:tr>
      <w:tr w:rsidR="00EF76F9" w:rsidRPr="00EF76F9" w:rsidTr="001572ED">
        <w:trPr>
          <w:jc w:val="center"/>
        </w:trPr>
        <w:tc>
          <w:tcPr>
            <w:tcW w:w="2071" w:type="pct"/>
          </w:tcPr>
          <w:p w:rsidR="00EF76F9" w:rsidRPr="00CE541B" w:rsidRDefault="00EF76F9" w:rsidP="001F798C">
            <w:pPr>
              <w:pStyle w:val="a8"/>
              <w:rPr>
                <w:szCs w:val="28"/>
              </w:rPr>
            </w:pPr>
            <w:r w:rsidRPr="00CE541B">
              <w:rPr>
                <w:szCs w:val="28"/>
              </w:rPr>
              <w:t>Земли рекреационного направления</w:t>
            </w:r>
            <w:r w:rsidR="00FD11D3">
              <w:rPr>
                <w:szCs w:val="28"/>
              </w:rPr>
              <w:t xml:space="preserve"> </w:t>
            </w:r>
            <w:r w:rsidRPr="00CE541B">
              <w:rPr>
                <w:szCs w:val="28"/>
              </w:rPr>
              <w:t xml:space="preserve">рекультивации </w:t>
            </w:r>
          </w:p>
        </w:tc>
        <w:tc>
          <w:tcPr>
            <w:tcW w:w="2929" w:type="pct"/>
          </w:tcPr>
          <w:p w:rsidR="00EF76F9" w:rsidRPr="00CE541B" w:rsidRDefault="00EF76F9" w:rsidP="001F798C">
            <w:pPr>
              <w:pStyle w:val="a8"/>
              <w:rPr>
                <w:szCs w:val="28"/>
              </w:rPr>
            </w:pPr>
            <w:r w:rsidRPr="00CE541B">
              <w:rPr>
                <w:szCs w:val="28"/>
              </w:rPr>
              <w:t>Зоны отдыха и спорта: парки и лесопарки, водоемы для оздоровительных целей, охотничьи угодья, туристические базы и спортивные сооружения</w:t>
            </w:r>
          </w:p>
        </w:tc>
      </w:tr>
      <w:tr w:rsidR="00EF76F9" w:rsidRPr="00EF76F9" w:rsidTr="001572ED">
        <w:trPr>
          <w:jc w:val="center"/>
        </w:trPr>
        <w:tc>
          <w:tcPr>
            <w:tcW w:w="2071" w:type="pct"/>
          </w:tcPr>
          <w:p w:rsidR="00EF76F9" w:rsidRPr="00CE541B" w:rsidRDefault="00EF76F9" w:rsidP="001F798C">
            <w:pPr>
              <w:pStyle w:val="a8"/>
              <w:rPr>
                <w:szCs w:val="28"/>
              </w:rPr>
            </w:pPr>
            <w:r w:rsidRPr="00CE541B">
              <w:rPr>
                <w:szCs w:val="28"/>
              </w:rPr>
              <w:t>Земли природоохранного и санитарно – гигиенического направлений рекультивации</w:t>
            </w:r>
          </w:p>
        </w:tc>
        <w:tc>
          <w:tcPr>
            <w:tcW w:w="2929" w:type="pct"/>
          </w:tcPr>
          <w:p w:rsidR="00EF76F9" w:rsidRPr="00CE541B" w:rsidRDefault="00EF76F9" w:rsidP="001F798C">
            <w:pPr>
              <w:pStyle w:val="a8"/>
              <w:rPr>
                <w:szCs w:val="28"/>
              </w:rPr>
            </w:pPr>
            <w:r w:rsidRPr="00CE541B">
              <w:rPr>
                <w:szCs w:val="28"/>
              </w:rPr>
              <w:t>Участки природоохранного назначения: противоэрозионные лесонасаждения; задренированные или обводненные участки, участки, закрепленные или законсервированные техническими средствами, участки самозаростания - специально не благоустраиваемые для использования в хозяйственных или рекреационных целях</w:t>
            </w:r>
          </w:p>
        </w:tc>
      </w:tr>
      <w:tr w:rsidR="00EF76F9" w:rsidRPr="00EF76F9" w:rsidTr="001572ED">
        <w:trPr>
          <w:jc w:val="center"/>
        </w:trPr>
        <w:tc>
          <w:tcPr>
            <w:tcW w:w="2071" w:type="pct"/>
          </w:tcPr>
          <w:p w:rsidR="00EF76F9" w:rsidRPr="00CE541B" w:rsidRDefault="00EF76F9" w:rsidP="001F798C">
            <w:pPr>
              <w:pStyle w:val="a8"/>
              <w:rPr>
                <w:szCs w:val="28"/>
              </w:rPr>
            </w:pPr>
            <w:r w:rsidRPr="00CE541B">
              <w:rPr>
                <w:szCs w:val="28"/>
              </w:rPr>
              <w:t>Земли строительного направления рекультивации</w:t>
            </w:r>
          </w:p>
        </w:tc>
        <w:tc>
          <w:tcPr>
            <w:tcW w:w="2929" w:type="pct"/>
          </w:tcPr>
          <w:p w:rsidR="00EF76F9" w:rsidRPr="00CE541B" w:rsidRDefault="00EF76F9" w:rsidP="001F798C">
            <w:pPr>
              <w:pStyle w:val="a8"/>
              <w:rPr>
                <w:szCs w:val="28"/>
              </w:rPr>
            </w:pPr>
            <w:r w:rsidRPr="00CE541B">
              <w:rPr>
                <w:szCs w:val="28"/>
              </w:rPr>
              <w:t>Площадки для промышленного, гражданского и прочего строительства, включая размещение отвалов отходов производства.</w:t>
            </w:r>
          </w:p>
        </w:tc>
      </w:tr>
    </w:tbl>
    <w:p w:rsidR="00714DC1" w:rsidRDefault="00714DC1">
      <w:pPr>
        <w:ind w:firstLine="0"/>
        <w:rPr>
          <w:rFonts w:eastAsia="Times New Roman"/>
        </w:rPr>
      </w:pPr>
      <w:r>
        <w:br w:type="page"/>
      </w:r>
    </w:p>
    <w:p w:rsidR="00984A82" w:rsidRDefault="00EF76F9" w:rsidP="001F798C">
      <w:pPr>
        <w:pStyle w:val="affff"/>
        <w:mirrorIndents w:val="0"/>
      </w:pPr>
      <w:r w:rsidRPr="00EF76F9">
        <w:lastRenderedPageBreak/>
        <w:t xml:space="preserve">Общие требования к рекультивации земель определены ГОСТ 17.5.3.04–83 </w:t>
      </w:r>
      <w:r w:rsidR="00984A82">
        <w:t>Охрана природы (ССОП). Земли.</w:t>
      </w:r>
      <w:r w:rsidR="00FD11D3">
        <w:t xml:space="preserve"> </w:t>
      </w:r>
      <w:r w:rsidRPr="00EF76F9">
        <w:t>Общие требования к</w:t>
      </w:r>
      <w:r w:rsidR="00984A82">
        <w:t xml:space="preserve"> рекультивации земель</w:t>
      </w:r>
      <w:r w:rsidRPr="00EF76F9">
        <w:t xml:space="preserve">. </w:t>
      </w:r>
    </w:p>
    <w:p w:rsidR="00EF76F9" w:rsidRPr="00EF76F9" w:rsidRDefault="00EF76F9" w:rsidP="001F798C">
      <w:pPr>
        <w:pStyle w:val="affff"/>
        <w:mirrorIndents w:val="0"/>
      </w:pPr>
      <w:r w:rsidRPr="00EF76F9">
        <w:t>Указанный стандарт устанавливает общие требования к рекультивации земель, нарушенных при разработке месторождений полезных ископаемых и торфа, строительстве линейных сооружений, проведении геологоразведочных, изыскательских и других работ, а также требования к рекультивации земель по направлениям их целевого использования в народном хозяйстве.</w:t>
      </w:r>
    </w:p>
    <w:p w:rsidR="00EF76F9" w:rsidRPr="00EF76F9" w:rsidRDefault="00EF76F9" w:rsidP="001F798C">
      <w:pPr>
        <w:pStyle w:val="affff"/>
        <w:mirrorIndents w:val="0"/>
      </w:pPr>
      <w:r w:rsidRPr="00EF76F9">
        <w:t>Требования стандарта применяются при планировании, проектировании и производстве работ, связанных с нарушением земель и и</w:t>
      </w:r>
      <w:r w:rsidR="00A270BF">
        <w:t>х рекультивацией. Согласно п.</w:t>
      </w:r>
      <w:r w:rsidRPr="00EF76F9">
        <w:t xml:space="preserve"> 1.1. стандарта, рекультивации подлежат нарушенные земли всех категорий, а также прилегающие земельные участки полностью или частично утратившие продуктивность в результате отрицательного воздействия нарушенных земель.</w:t>
      </w:r>
    </w:p>
    <w:p w:rsidR="00EF76F9" w:rsidRPr="00EF76F9" w:rsidRDefault="00EF76F9" w:rsidP="001F798C">
      <w:pPr>
        <w:pStyle w:val="affff"/>
        <w:mirrorIndents w:val="0"/>
      </w:pPr>
      <w:r w:rsidRPr="00EF76F9">
        <w:t>Рекультивация земель является частью мероприятий по охране природы в целом и по нейтрализации отрицательных воздействий на природную среду, в частности имеет большое социальное, экономическое и экологическое значение.</w:t>
      </w:r>
    </w:p>
    <w:p w:rsidR="00EF76F9" w:rsidRPr="00EF76F9" w:rsidRDefault="00093C7B" w:rsidP="001F798C">
      <w:pPr>
        <w:pStyle w:val="affff"/>
        <w:mirrorIndents w:val="0"/>
      </w:pPr>
      <w:r>
        <w:t xml:space="preserve">В соответствии с </w:t>
      </w:r>
      <w:r w:rsidR="00EF76F9" w:rsidRPr="00EF76F9">
        <w:t>Основными положениями о рекультивации земель, снятии, сохранении и рациональном исполь</w:t>
      </w:r>
      <w:r>
        <w:t>зовании плодородного слоя почвы</w:t>
      </w:r>
      <w:r w:rsidR="00EF76F9" w:rsidRPr="00EF76F9">
        <w:t>, утвержденными приказом Минприро</w:t>
      </w:r>
      <w:r w:rsidR="00D37D69">
        <w:t>ды РФ и Роскомзема от 22.12.</w:t>
      </w:r>
      <w:r>
        <w:t>1995</w:t>
      </w:r>
      <w:r w:rsidR="00D37D69">
        <w:t xml:space="preserve"> №</w:t>
      </w:r>
      <w:r w:rsidR="00EF76F9" w:rsidRPr="00EF76F9">
        <w:t>525/67 (разработан</w:t>
      </w:r>
      <w:r>
        <w:t>ы</w:t>
      </w:r>
      <w:r w:rsidR="00EF76F9" w:rsidRPr="00EF76F9">
        <w:t xml:space="preserve"> в соответствии с постановлением Правительства Ро</w:t>
      </w:r>
      <w:r w:rsidR="00D37D69">
        <w:t>ссийской Федерации от 23.</w:t>
      </w:r>
      <w:r>
        <w:t>02.</w:t>
      </w:r>
      <w:r w:rsidR="00EF76F9" w:rsidRPr="00EF76F9">
        <w:t xml:space="preserve">1994 </w:t>
      </w:r>
      <w:r w:rsidR="00D37D69">
        <w:t>№</w:t>
      </w:r>
      <w:r>
        <w:t>140 «О рекультивации земель, снятии, сохранении и рациональном использовании плодородного слоя почвы</w:t>
      </w:r>
      <w:r w:rsidR="00EF76F9" w:rsidRPr="00EF76F9">
        <w:t>»),</w:t>
      </w:r>
      <w:r w:rsidR="00A41137">
        <w:t xml:space="preserve"> </w:t>
      </w:r>
      <w:r w:rsidR="00EF76F9" w:rsidRPr="00EF76F9">
        <w:t>ГОСТ 17.5.3.04 – 83 «Общие требования к рекультивации земель» - рекультивация выполняется в 2 этапа:</w:t>
      </w:r>
    </w:p>
    <w:p w:rsidR="00EF76F9" w:rsidRPr="00EF76F9" w:rsidRDefault="00EF76F9" w:rsidP="001F798C">
      <w:pPr>
        <w:pStyle w:val="affff"/>
        <w:mirrorIndents w:val="0"/>
      </w:pPr>
      <w:r w:rsidRPr="00EF76F9">
        <w:t>1. Технический этап - предусматривает подготовку нарушенных участков земель для последующего целевого использования в народном хозяйстве. К техническому этапу относят планировку, формирование откосов, снятие, транспортирование и нанесение плодородного слоя почвы на рекультивируемые земли, при необходимости – строительство дорог, специальных гидротехнических сооружений, а также проведение других работ, создающих необходимые условия для дальнейшего использования рекультивированных земель по целевому назначению или для проведения мероприятий по восстановлению плодородия почвы (биологический этап);</w:t>
      </w:r>
    </w:p>
    <w:p w:rsidR="00EF76F9" w:rsidRPr="00EF76F9" w:rsidRDefault="00EF76F9" w:rsidP="001F798C">
      <w:pPr>
        <w:pStyle w:val="affff"/>
        <w:mirrorIndents w:val="0"/>
      </w:pPr>
      <w:r w:rsidRPr="00EF76F9">
        <w:t>2. Биологический этап рекультивации земель - этап рекультивации, включающий комплекс агротехнических и фитомелиоративных мероприятий по восстановлению плодородия нарушенных земель (улучшение агрофизических, агрохимических, биохимических и других свойств почвы).</w:t>
      </w:r>
    </w:p>
    <w:p w:rsidR="00EF76F9" w:rsidRPr="00EF76F9" w:rsidRDefault="00EF76F9" w:rsidP="001F798C">
      <w:pPr>
        <w:pStyle w:val="affff"/>
        <w:mirrorIndents w:val="0"/>
      </w:pPr>
      <w:r w:rsidRPr="00EF76F9">
        <w:t>Сроки проведения рекультивации и порядок приемки рекультивированных земе</w:t>
      </w:r>
      <w:r w:rsidR="005C4A65">
        <w:t>ль оговорены в разд.</w:t>
      </w:r>
      <w:r w:rsidR="00093C7B">
        <w:t xml:space="preserve"> I, III </w:t>
      </w:r>
      <w:r w:rsidRPr="00EF76F9">
        <w:t>Основных положений о рекультивации земель, снятии, сохранении и рациональном исполь</w:t>
      </w:r>
      <w:r w:rsidR="00093C7B">
        <w:t>зовании плодородного слоя почвы</w:t>
      </w:r>
      <w:r w:rsidRPr="00EF76F9">
        <w:t>, утвержденными приказом Минприроды РФ и Роскомзема от 2</w:t>
      </w:r>
      <w:r w:rsidR="00D37D69">
        <w:t>2.12.</w:t>
      </w:r>
      <w:r w:rsidR="00093C7B">
        <w:t>1995</w:t>
      </w:r>
      <w:r w:rsidR="00D37D69">
        <w:t xml:space="preserve"> №</w:t>
      </w:r>
      <w:r w:rsidRPr="00EF76F9">
        <w:t>525/67.</w:t>
      </w:r>
    </w:p>
    <w:p w:rsidR="00EF76F9" w:rsidRPr="00EF76F9" w:rsidRDefault="00EF76F9" w:rsidP="001F798C">
      <w:pPr>
        <w:pStyle w:val="affff"/>
        <w:mirrorIndents w:val="0"/>
      </w:pPr>
      <w:r w:rsidRPr="00EF76F9">
        <w:t>Сроки проведения технического этапа рекультивации определяются органами, предоставившими землю и давшими разрешение на проведение работ, связанных с нарушением почвенного покрова, на основе соответствующих проектных материалов и календарных планов.</w:t>
      </w:r>
    </w:p>
    <w:p w:rsidR="00EF76F9" w:rsidRPr="00EF76F9" w:rsidRDefault="00EF76F9" w:rsidP="001F798C">
      <w:pPr>
        <w:pStyle w:val="affff"/>
        <w:mirrorIndents w:val="0"/>
      </w:pPr>
      <w:r w:rsidRPr="00EF76F9">
        <w:lastRenderedPageBreak/>
        <w:t>После полного завершения технического этапа рекультивации должен осуществляться биологический этап. При проведении биологического этапа рекультивации учитываются требования по рекультивации земель по напр</w:t>
      </w:r>
      <w:r w:rsidR="00A270BF">
        <w:t>авлениям их использования (табл.</w:t>
      </w:r>
      <w:r w:rsidRPr="00EF76F9">
        <w:t xml:space="preserve"> 2.12.1</w:t>
      </w:r>
      <w:r w:rsidR="00093C7B">
        <w:t>.1</w:t>
      </w:r>
      <w:r w:rsidR="00714DC1">
        <w:t>.</w:t>
      </w:r>
      <w:r w:rsidRPr="00EF76F9">
        <w:t>).</w:t>
      </w:r>
    </w:p>
    <w:p w:rsidR="00EF76F9" w:rsidRPr="00EF76F9" w:rsidRDefault="00EF76F9" w:rsidP="001F798C">
      <w:pPr>
        <w:pStyle w:val="affff"/>
        <w:mirrorIndents w:val="0"/>
      </w:pPr>
      <w:r w:rsidRPr="00EF76F9">
        <w:t>Обязательным условием рекультивации является прогнозирование состояния лесного участка к моменту завершения его использования с учетом продуктивности лесных земель и их доступности. Здесь необходимо учитывать целевое назначение лесов, категорию учета земель лесного фонда, а также учетные подкатегории (лесные, нелесные земли), увязанные с продуктивностью земель лесного фонда.</w:t>
      </w:r>
    </w:p>
    <w:p w:rsidR="00FB2FCA" w:rsidRPr="00EF76F9" w:rsidRDefault="00FB2FCA" w:rsidP="001F798C">
      <w:pPr>
        <w:pStyle w:val="aff6"/>
        <w:ind w:firstLine="907"/>
        <w:jc w:val="both"/>
        <w:rPr>
          <w:rFonts w:ascii="Times New Roman" w:hAnsi="Times New Roman" w:cs="Times New Roman"/>
          <w:sz w:val="28"/>
          <w:szCs w:val="28"/>
        </w:rPr>
      </w:pPr>
    </w:p>
    <w:p w:rsidR="0098533B" w:rsidRPr="00312D70" w:rsidRDefault="003B7E89" w:rsidP="001F798C">
      <w:pPr>
        <w:pStyle w:val="3"/>
        <w:spacing w:line="240" w:lineRule="auto"/>
        <w:rPr>
          <w:b w:val="0"/>
        </w:rPr>
      </w:pPr>
      <w:bookmarkStart w:id="117" w:name="_Toc505078333"/>
      <w:r w:rsidRPr="00312D70">
        <w:rPr>
          <w:b w:val="0"/>
        </w:rPr>
        <w:t xml:space="preserve">Глава </w:t>
      </w:r>
      <w:r w:rsidRPr="00312D70">
        <w:rPr>
          <w:b w:val="0"/>
          <w:lang w:val="en-US"/>
        </w:rPr>
        <w:t>XIII</w:t>
      </w:r>
      <w:r w:rsidR="0098533B" w:rsidRPr="00312D70">
        <w:rPr>
          <w:b w:val="0"/>
        </w:rPr>
        <w:t>. Нормативы</w:t>
      </w:r>
      <w:r w:rsidR="00FA50C2" w:rsidRPr="00312D70">
        <w:rPr>
          <w:b w:val="0"/>
        </w:rPr>
        <w:t>, параметры и сроки</w:t>
      </w:r>
      <w:r w:rsidR="0098533B" w:rsidRPr="00312D70">
        <w:rPr>
          <w:b w:val="0"/>
        </w:rPr>
        <w:t xml:space="preserve">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bookmarkEnd w:id="117"/>
    </w:p>
    <w:p w:rsidR="005309FF" w:rsidRPr="005309FF" w:rsidRDefault="005309FF" w:rsidP="001F798C">
      <w:pPr>
        <w:pStyle w:val="33"/>
        <w:spacing w:after="0"/>
        <w:ind w:firstLine="709"/>
        <w:jc w:val="both"/>
        <w:rPr>
          <w:b w:val="0"/>
          <w:sz w:val="28"/>
          <w:szCs w:val="28"/>
        </w:rPr>
      </w:pPr>
    </w:p>
    <w:p w:rsidR="0098533B" w:rsidRPr="00763BE1" w:rsidRDefault="0098533B" w:rsidP="001F798C">
      <w:pPr>
        <w:pStyle w:val="affff"/>
        <w:mirrorIndents w:val="0"/>
      </w:pPr>
      <w:r w:rsidRPr="00763BE1">
        <w:t>Использование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осуществляется</w:t>
      </w:r>
      <w:r w:rsidR="00A270BF">
        <w:t xml:space="preserve"> в соответствии со ст.</w:t>
      </w:r>
      <w:r w:rsidR="00534109" w:rsidRPr="00763BE1">
        <w:t xml:space="preserve"> 21,</w:t>
      </w:r>
      <w:r w:rsidRPr="00763BE1">
        <w:t xml:space="preserve"> 24</w:t>
      </w:r>
      <w:r w:rsidR="00534109" w:rsidRPr="00763BE1">
        <w:t xml:space="preserve"> и 44</w:t>
      </w:r>
      <w:r w:rsidRPr="00763BE1">
        <w:t xml:space="preserve"> ЛК РФ. </w:t>
      </w:r>
      <w:r w:rsidR="00093C7B">
        <w:t>Согласно ч. 5,1</w:t>
      </w:r>
      <w:r w:rsidR="002E7EB0" w:rsidRPr="00763BE1">
        <w:t xml:space="preserve"> ст</w:t>
      </w:r>
      <w:r w:rsidR="00A270BF">
        <w:t>.</w:t>
      </w:r>
      <w:r w:rsidR="002E7EB0" w:rsidRPr="00763BE1">
        <w:t xml:space="preserve"> 105 ЛК РФ</w:t>
      </w:r>
      <w:r w:rsidR="00534109" w:rsidRPr="00763BE1">
        <w:t xml:space="preserve"> в городских лесах запрещается размещение объектов капитального строительства, за исключением гидротехнических сооружений</w:t>
      </w:r>
      <w:r w:rsidR="008C6F63" w:rsidRPr="00763BE1">
        <w:t>.</w:t>
      </w:r>
    </w:p>
    <w:p w:rsidR="0098533B" w:rsidRPr="00763BE1" w:rsidRDefault="0098533B" w:rsidP="001F798C">
      <w:pPr>
        <w:pStyle w:val="affff"/>
        <w:mirrorIndents w:val="0"/>
      </w:pPr>
      <w:r w:rsidRPr="00763BE1">
        <w:t>Для строительства и эксплуат</w:t>
      </w:r>
      <w:r w:rsidR="005309FF">
        <w:t>ации</w:t>
      </w:r>
      <w:r w:rsidR="00A41137">
        <w:t>,</w:t>
      </w:r>
      <w:r w:rsidR="005309FF">
        <w:t xml:space="preserve"> </w:t>
      </w:r>
      <w:r w:rsidRPr="00763BE1">
        <w:t>гидротехнич</w:t>
      </w:r>
      <w:r w:rsidR="00861C78">
        <w:t>еских сооружений</w:t>
      </w:r>
      <w:r w:rsidR="00FD11D3">
        <w:t xml:space="preserve"> </w:t>
      </w:r>
      <w:r w:rsidRPr="00763BE1">
        <w:t>допускается создание объектов, не связанных с созданием лесной инфраструктуры, подлежащих консервации и ликвидации в соответствии с водным законодательством. В соответствии со ст. 44 ЛК Р</w:t>
      </w:r>
      <w:r w:rsidR="00093C7B">
        <w:t>Ф лесные участки используются</w:t>
      </w:r>
      <w:r w:rsidRPr="00763BE1">
        <w:t xml:space="preserve"> для строительства и эксплуатации водохранилищ и иных искусственных водных объектов, а также гидротехнических сооружений и специализированных портов в соответствии со ст. 9 ЛК РФ – на основании права на постоянное (бессрочное) пользование лесными участками, права на ограниченное пользование чужими лесными участками (сервитут), права на аренду лесных участков, а также права на безвозмездное срочное пользование лесными участками.</w:t>
      </w:r>
    </w:p>
    <w:p w:rsidR="0098533B" w:rsidRPr="00763BE1" w:rsidRDefault="0098533B" w:rsidP="001F798C">
      <w:pPr>
        <w:pStyle w:val="affff"/>
        <w:mirrorIndents w:val="0"/>
      </w:pPr>
      <w:r w:rsidRPr="00763BE1">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w:t>
      </w:r>
    </w:p>
    <w:p w:rsidR="0098533B" w:rsidRPr="00763BE1" w:rsidRDefault="0098533B" w:rsidP="001F798C">
      <w:pPr>
        <w:pStyle w:val="affff"/>
        <w:mirrorIndents w:val="0"/>
      </w:pPr>
      <w:r w:rsidRPr="00763BE1">
        <w:t>В безвозмездное срочное пользование лесные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Другим лицам лесные участки предоставляются в аренду.</w:t>
      </w:r>
    </w:p>
    <w:p w:rsidR="0098533B" w:rsidRPr="00763BE1" w:rsidRDefault="0098533B" w:rsidP="001F798C">
      <w:pPr>
        <w:pStyle w:val="affff"/>
        <w:mirrorIndents w:val="0"/>
      </w:pPr>
      <w:r w:rsidRPr="00763BE1">
        <w:lastRenderedPageBreak/>
        <w:t>Для использования лесных участков</w:t>
      </w:r>
      <w:r w:rsidR="00861C78">
        <w:t xml:space="preserve"> в целях строительств</w:t>
      </w:r>
      <w:r w:rsidRPr="00763BE1">
        <w:t xml:space="preserve"> гидротехническ</w:t>
      </w:r>
      <w:r w:rsidR="00CA316B">
        <w:t>их сооружений</w:t>
      </w:r>
      <w:r w:rsidRPr="00763BE1">
        <w:t xml:space="preserve"> на праве постоянного (бессрочного) пользования необходимо наличие свидетельства о регистрации права постоянного (бессрочного) пользования, лесная декларация принятая уполномоченным органом государственной власти. </w:t>
      </w:r>
    </w:p>
    <w:p w:rsidR="0098533B" w:rsidRPr="00763BE1" w:rsidRDefault="0098533B" w:rsidP="001F798C">
      <w:pPr>
        <w:pStyle w:val="affff"/>
        <w:mirrorIndents w:val="0"/>
      </w:pPr>
      <w:r w:rsidRPr="00763BE1">
        <w:t>Для использования лесных участков</w:t>
      </w:r>
      <w:r w:rsidR="00CA316B">
        <w:t xml:space="preserve"> в целях строительства</w:t>
      </w:r>
      <w:r w:rsidRPr="00763BE1">
        <w:t xml:space="preserve"> гидротехнических сооруж</w:t>
      </w:r>
      <w:r w:rsidR="00CA316B">
        <w:t>ений</w:t>
      </w:r>
      <w:r w:rsidRPr="00763BE1">
        <w:t xml:space="preserve"> на основании права на безвозмездное срочное пользование необходимо наличие следующих документов:</w:t>
      </w:r>
    </w:p>
    <w:p w:rsidR="0098533B" w:rsidRPr="00763BE1" w:rsidRDefault="0098533B" w:rsidP="001F798C">
      <w:pPr>
        <w:pStyle w:val="affff"/>
        <w:mirrorIndents w:val="0"/>
      </w:pPr>
      <w:r w:rsidRPr="00763BE1">
        <w:t>договор безвозмездного срочного пользования лесным участком;</w:t>
      </w:r>
    </w:p>
    <w:p w:rsidR="0098533B" w:rsidRPr="00763BE1" w:rsidRDefault="0098533B" w:rsidP="001F798C">
      <w:pPr>
        <w:pStyle w:val="affff"/>
        <w:mirrorIndents w:val="0"/>
      </w:pPr>
      <w:r w:rsidRPr="00763BE1">
        <w:t>-проект освоения лесов, прошедший государственную экспертизу.</w:t>
      </w:r>
    </w:p>
    <w:p w:rsidR="0098533B" w:rsidRPr="00763BE1" w:rsidRDefault="0098533B" w:rsidP="001F798C">
      <w:pPr>
        <w:pStyle w:val="affff"/>
        <w:mirrorIndents w:val="0"/>
      </w:pPr>
      <w:r w:rsidRPr="00763BE1">
        <w:t>Для использования лесных участков в целях строительства и эксплуатации водохранилищ и иных искусственных водных объектов, а также гидротехнических сооружений и специализированных портов на основании права на аренду необходимо наличие следующих документов:</w:t>
      </w:r>
    </w:p>
    <w:p w:rsidR="0098533B" w:rsidRPr="00763BE1" w:rsidRDefault="0098533B" w:rsidP="001F798C">
      <w:pPr>
        <w:pStyle w:val="affff"/>
        <w:mirrorIndents w:val="0"/>
      </w:pPr>
      <w:r w:rsidRPr="00763BE1">
        <w:t>-договор аренды лесного участка, зарегистрированный в установленном порядке;</w:t>
      </w:r>
    </w:p>
    <w:p w:rsidR="0098533B" w:rsidRPr="00763BE1" w:rsidRDefault="0098533B" w:rsidP="001F798C">
      <w:pPr>
        <w:pStyle w:val="affff"/>
        <w:mirrorIndents w:val="0"/>
      </w:pPr>
      <w:r w:rsidRPr="00763BE1">
        <w:t>-акт приема-передачи лесного участка в аренду;</w:t>
      </w:r>
    </w:p>
    <w:p w:rsidR="0098533B" w:rsidRPr="00763BE1" w:rsidRDefault="0098533B" w:rsidP="001F798C">
      <w:pPr>
        <w:pStyle w:val="affff"/>
        <w:mirrorIndents w:val="0"/>
      </w:pPr>
      <w:r w:rsidRPr="00763BE1">
        <w:t>-проект освоения лесов (прошедший государственную экспертизу);</w:t>
      </w:r>
    </w:p>
    <w:p w:rsidR="0098533B" w:rsidRPr="00763BE1" w:rsidRDefault="0098533B" w:rsidP="001F798C">
      <w:pPr>
        <w:pStyle w:val="affff"/>
        <w:mirrorIndents w:val="0"/>
      </w:pPr>
      <w:r w:rsidRPr="00763BE1">
        <w:t>-лесная декларация, принятая государственным органом, предоставившим лесной участок.</w:t>
      </w:r>
    </w:p>
    <w:p w:rsidR="00CA316B" w:rsidRDefault="0098533B" w:rsidP="001F798C">
      <w:pPr>
        <w:pStyle w:val="affff"/>
        <w:mirrorIndents w:val="0"/>
      </w:pPr>
      <w:r w:rsidRPr="00CA316B">
        <w:rPr>
          <w:bCs/>
        </w:rPr>
        <w:t>Договор аренды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заключается без проведения лесного аукциона на срок от 1 до 49 лет. До 1 января 2015 года</w:t>
      </w:r>
      <w:r w:rsidR="009D69E3" w:rsidRPr="00CA316B">
        <w:rPr>
          <w:bCs/>
        </w:rPr>
        <w:t xml:space="preserve"> допускалось</w:t>
      </w:r>
      <w:r w:rsidRPr="00CA316B">
        <w:rPr>
          <w:bCs/>
        </w:rPr>
        <w:t xml:space="preserve"> заключение договоров аренды лесных участков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без проведения государственного кадастрового учета. Порядок подготовки и заключения договора аренды лесного уч</w:t>
      </w:r>
      <w:r w:rsidR="00CA316B">
        <w:rPr>
          <w:bCs/>
        </w:rPr>
        <w:t xml:space="preserve">астка, а также форма </w:t>
      </w:r>
      <w:r w:rsidRPr="00CA316B">
        <w:rPr>
          <w:bCs/>
        </w:rPr>
        <w:t xml:space="preserve">договора аренды лесного участка утверждены </w:t>
      </w:r>
      <w:r w:rsidR="00CA316B" w:rsidRPr="00CA316B">
        <w:rPr>
          <w:bCs/>
        </w:rPr>
        <w:t>постановление Правительства Российской</w:t>
      </w:r>
      <w:r w:rsidR="00D37D69">
        <w:t xml:space="preserve"> Федерации от 21.09.</w:t>
      </w:r>
      <w:r w:rsidR="00093C7B">
        <w:t>2015</w:t>
      </w:r>
      <w:r w:rsidR="00CA316B">
        <w:t xml:space="preserve"> №1003 «О типовом договоре аренды лесного участка»</w:t>
      </w:r>
    </w:p>
    <w:p w:rsidR="0098533B" w:rsidRPr="00763BE1" w:rsidRDefault="0098533B" w:rsidP="001F798C">
      <w:pPr>
        <w:pStyle w:val="affff"/>
        <w:mirrorIndents w:val="0"/>
      </w:pPr>
      <w:r w:rsidRPr="00763BE1">
        <w:t>Договор безвозмездного срочного пользования заключается без проведения аукциона на основании решения уполномоченного государственного органа в порядке, предусмотренном земельным законодательством.</w:t>
      </w:r>
    </w:p>
    <w:p w:rsidR="0098533B" w:rsidRPr="00763BE1" w:rsidRDefault="0098533B" w:rsidP="001F798C">
      <w:pPr>
        <w:pStyle w:val="affff"/>
        <w:mirrorIndents w:val="0"/>
      </w:pPr>
      <w:r w:rsidRPr="00763BE1">
        <w:t>Граждане и юридические лица, использующие леса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r w:rsidR="00742B7B">
        <w:t>, имеют право</w:t>
      </w:r>
      <w:r w:rsidRPr="00763BE1">
        <w:t>:</w:t>
      </w:r>
    </w:p>
    <w:p w:rsidR="0098533B" w:rsidRPr="00763BE1" w:rsidRDefault="0098533B" w:rsidP="001F798C">
      <w:pPr>
        <w:pStyle w:val="affff"/>
        <w:mirrorIndents w:val="0"/>
      </w:pPr>
      <w:r w:rsidRPr="00763BE1">
        <w:t>-осуществлять использование лесов в соответствии с условиями договора аренды лесного участка (договора безвозмездного срочного пользования);</w:t>
      </w:r>
    </w:p>
    <w:p w:rsidR="003C26A6" w:rsidRPr="00763BE1" w:rsidRDefault="0098533B" w:rsidP="001F798C">
      <w:pPr>
        <w:pStyle w:val="affff"/>
        <w:mirrorIndents w:val="0"/>
      </w:pPr>
      <w:r w:rsidRPr="00763BE1">
        <w:t>-создавать, согласно п.</w:t>
      </w:r>
      <w:r w:rsidR="00093C7B">
        <w:t>1 ч.</w:t>
      </w:r>
      <w:r w:rsidR="00A270BF">
        <w:t xml:space="preserve"> 3 ст.</w:t>
      </w:r>
      <w:r w:rsidRPr="00763BE1">
        <w:t xml:space="preserve"> 21 ЛК РФ, объекты, не связанные с созданием лесной инфраструктуры</w:t>
      </w:r>
      <w:r w:rsidR="003C26A6" w:rsidRPr="00763BE1">
        <w:t>.</w:t>
      </w:r>
    </w:p>
    <w:p w:rsidR="0098533B" w:rsidRPr="00763BE1" w:rsidRDefault="003C26A6" w:rsidP="001F798C">
      <w:pPr>
        <w:pStyle w:val="affff"/>
        <w:mirrorIndents w:val="0"/>
      </w:pPr>
      <w:r w:rsidRPr="00763BE1">
        <w:t>С</w:t>
      </w:r>
      <w:r w:rsidR="001C30BA" w:rsidRPr="00763BE1">
        <w:t xml:space="preserve">огласно </w:t>
      </w:r>
      <w:r w:rsidR="00093C7B">
        <w:t xml:space="preserve">п. 4 </w:t>
      </w:r>
      <w:r w:rsidR="00A270BF">
        <w:t>ст.</w:t>
      </w:r>
      <w:r w:rsidR="00093C7B">
        <w:t xml:space="preserve"> 13</w:t>
      </w:r>
      <w:r w:rsidR="001C30BA" w:rsidRPr="00763BE1">
        <w:t xml:space="preserve">ЛК РФ </w:t>
      </w:r>
      <w:r w:rsidRPr="00763BE1">
        <w:t>создавать объекты лесной инфраструктуры</w:t>
      </w:r>
      <w:r w:rsidR="002D6BFA" w:rsidRPr="00763BE1">
        <w:t xml:space="preserve"> (лесные дороги)</w:t>
      </w:r>
      <w:r w:rsidR="0098533B" w:rsidRPr="00763BE1">
        <w:t>;</w:t>
      </w:r>
    </w:p>
    <w:p w:rsidR="0098533B" w:rsidRPr="00763BE1" w:rsidRDefault="0098533B" w:rsidP="001F798C">
      <w:pPr>
        <w:pStyle w:val="affff"/>
        <w:mirrorIndents w:val="0"/>
      </w:pPr>
      <w:r w:rsidRPr="00763BE1">
        <w:t>-иметь другие права, если их реализация не противоречит требованиям законодательства Российской Федерации.</w:t>
      </w:r>
    </w:p>
    <w:p w:rsidR="0098533B" w:rsidRPr="00763BE1" w:rsidRDefault="0098533B" w:rsidP="001F798C">
      <w:pPr>
        <w:pStyle w:val="affff"/>
        <w:mirrorIndents w:val="0"/>
      </w:pPr>
      <w:r w:rsidRPr="00763BE1">
        <w:lastRenderedPageBreak/>
        <w:t>Граждане и юридические лица, использующие леса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обязаны:</w:t>
      </w:r>
    </w:p>
    <w:p w:rsidR="0098533B" w:rsidRPr="00763BE1" w:rsidRDefault="0098533B" w:rsidP="001F798C">
      <w:pPr>
        <w:pStyle w:val="affff"/>
        <w:mirrorIndents w:val="0"/>
      </w:pPr>
      <w:r w:rsidRPr="00763BE1">
        <w:t>-составлять проект освоения лесов в соответствии с ч</w:t>
      </w:r>
      <w:r w:rsidR="00A270BF">
        <w:t>.</w:t>
      </w:r>
      <w:r w:rsidRPr="00763BE1">
        <w:t xml:space="preserve"> 1 ст</w:t>
      </w:r>
      <w:r w:rsidR="00A270BF">
        <w:t>.</w:t>
      </w:r>
      <w:r w:rsidRPr="00763BE1">
        <w:t xml:space="preserve"> 88 Лесного кодекса Российской Федерации (в случае использования лесов на правах аренды или безвозмездного срочного пользования);</w:t>
      </w:r>
    </w:p>
    <w:p w:rsidR="0098533B" w:rsidRPr="00763BE1" w:rsidRDefault="0098533B" w:rsidP="001F798C">
      <w:pPr>
        <w:pStyle w:val="affff"/>
        <w:mirrorIndents w:val="0"/>
      </w:pPr>
      <w:r w:rsidRPr="00763BE1">
        <w:t>-соблюдать условия договора аренды (безвозмездного срочного пользования) лесного участка;</w:t>
      </w:r>
    </w:p>
    <w:p w:rsidR="0098533B" w:rsidRPr="00763BE1" w:rsidRDefault="00093C7B" w:rsidP="001F798C">
      <w:pPr>
        <w:pStyle w:val="affff"/>
        <w:mirrorIndents w:val="0"/>
      </w:pPr>
      <w:r>
        <w:t>-соблюдать требования</w:t>
      </w:r>
      <w:r w:rsidR="0098533B" w:rsidRPr="00763BE1">
        <w:t xml:space="preserve"> Правил пожарной безопасности в лесах, утвержденных постановлением Правитель</w:t>
      </w:r>
      <w:r w:rsidR="00D37D69">
        <w:t>ства Российской Федерации от 30.06.</w:t>
      </w:r>
      <w:r>
        <w:t>2007</w:t>
      </w:r>
      <w:r w:rsidR="00D37D69">
        <w:t xml:space="preserve"> N</w:t>
      </w:r>
      <w:r w:rsidR="0098533B" w:rsidRPr="00763BE1">
        <w:t>417;</w:t>
      </w:r>
    </w:p>
    <w:p w:rsidR="0098533B" w:rsidRPr="00763BE1" w:rsidRDefault="00093C7B" w:rsidP="001F798C">
      <w:pPr>
        <w:pStyle w:val="affff"/>
        <w:mirrorIndents w:val="0"/>
      </w:pPr>
      <w:r>
        <w:t>-в соответствии с ч.</w:t>
      </w:r>
      <w:r w:rsidR="0098533B" w:rsidRPr="00763BE1">
        <w:t xml:space="preserve"> 2 ст</w:t>
      </w:r>
      <w:r w:rsidR="00A270BF">
        <w:t>.</w:t>
      </w:r>
      <w:r w:rsidR="0098533B" w:rsidRPr="00763BE1">
        <w:t xml:space="preserve"> 26 ЛК РФ ежегодно подавать лесную декларацию (в случае использования лесного участка на правах аренды или постоянного (бессрочного) пользования);</w:t>
      </w:r>
    </w:p>
    <w:p w:rsidR="0098533B" w:rsidRPr="00763BE1" w:rsidRDefault="00093C7B" w:rsidP="001F798C">
      <w:pPr>
        <w:pStyle w:val="affff"/>
        <w:mirrorIndents w:val="0"/>
      </w:pPr>
      <w:r>
        <w:t>-в соответствии с ч.</w:t>
      </w:r>
      <w:r w:rsidR="0098533B" w:rsidRPr="00763BE1">
        <w:t xml:space="preserve"> 1 ст</w:t>
      </w:r>
      <w:r w:rsidR="00A270BF">
        <w:t>.</w:t>
      </w:r>
      <w:r w:rsidR="0098533B" w:rsidRPr="00763BE1">
        <w:t xml:space="preserve"> 49 ЛК РФ представлять отчет об использовании лесов;</w:t>
      </w:r>
    </w:p>
    <w:p w:rsidR="0098533B" w:rsidRPr="00763BE1" w:rsidRDefault="0098533B" w:rsidP="001F798C">
      <w:pPr>
        <w:pStyle w:val="affff"/>
        <w:mirrorIndents w:val="0"/>
      </w:pPr>
      <w:r w:rsidRPr="00763BE1">
        <w:t>-в соответствии с ч</w:t>
      </w:r>
      <w:r w:rsidR="00A270BF">
        <w:t>.</w:t>
      </w:r>
      <w:r w:rsidRPr="00763BE1">
        <w:t xml:space="preserve"> 1 ст</w:t>
      </w:r>
      <w:r w:rsidR="00A270BF">
        <w:t>.</w:t>
      </w:r>
      <w:r w:rsidRPr="00763BE1">
        <w:t xml:space="preserve"> 60 ЛК РФ представлять отчет об охране и о защите лесов;</w:t>
      </w:r>
    </w:p>
    <w:p w:rsidR="0098533B" w:rsidRPr="00763BE1" w:rsidRDefault="00093C7B" w:rsidP="001F798C">
      <w:pPr>
        <w:pStyle w:val="affff"/>
        <w:mirrorIndents w:val="0"/>
      </w:pPr>
      <w:r>
        <w:t>-в соответствии с ч.</w:t>
      </w:r>
      <w:r w:rsidR="00A270BF">
        <w:t xml:space="preserve"> 4 ст.</w:t>
      </w:r>
      <w:r w:rsidR="0098533B" w:rsidRPr="00763BE1">
        <w:t xml:space="preserve"> 91 ЛК РФ представлять в государственный лесной реестр в установленном порядке документированную ин</w:t>
      </w:r>
      <w:r w:rsidR="00B07F50">
        <w:t>формацию, предусмотренную ч.</w:t>
      </w:r>
      <w:r w:rsidR="00A270BF">
        <w:t xml:space="preserve"> 2 ст.</w:t>
      </w:r>
      <w:r w:rsidR="0098533B" w:rsidRPr="00763BE1">
        <w:t xml:space="preserve"> 91 ЛК РФ;</w:t>
      </w:r>
    </w:p>
    <w:p w:rsidR="0098533B" w:rsidRPr="00763BE1" w:rsidRDefault="0098533B" w:rsidP="001F798C">
      <w:pPr>
        <w:pStyle w:val="affff"/>
        <w:mirrorIndents w:val="0"/>
      </w:pPr>
      <w:r w:rsidRPr="00763BE1">
        <w:t>-выполнять другие обязанности, предусмотренные законодательством Российской Федерации.</w:t>
      </w:r>
    </w:p>
    <w:p w:rsidR="0098533B" w:rsidRPr="00763BE1" w:rsidRDefault="0098533B" w:rsidP="001F798C">
      <w:pPr>
        <w:pStyle w:val="affff"/>
        <w:mirrorIndents w:val="0"/>
      </w:pPr>
      <w:r w:rsidRPr="00763BE1">
        <w:t>Строительство, реконструкция, эксплуатация водохранилищ и иных искусственных водных объектов, а также гидротехнических сооружений и специализированных портов в границах особо охраняемых территорий могут быть запрещены или ограничены в соответствии с Федеральным законом «Об особо охраняемых природных территориях» и соответствующими положениями об особо о</w:t>
      </w:r>
      <w:r w:rsidR="009D2BFB">
        <w:t>храняемых природных территориях.</w:t>
      </w:r>
    </w:p>
    <w:p w:rsidR="0098533B" w:rsidRPr="00763BE1" w:rsidRDefault="0098533B" w:rsidP="001F798C">
      <w:pPr>
        <w:pStyle w:val="affff"/>
        <w:mirrorIndents w:val="0"/>
      </w:pPr>
      <w:r w:rsidRPr="00763BE1">
        <w:t>Использование лесов в любых целях допускается способами, не наносящими вреда окружающей среде и здоровью человека.</w:t>
      </w:r>
    </w:p>
    <w:p w:rsidR="0098533B" w:rsidRPr="00763BE1" w:rsidRDefault="00A270BF" w:rsidP="001F798C">
      <w:pPr>
        <w:pStyle w:val="affff"/>
        <w:mirrorIndents w:val="0"/>
      </w:pPr>
      <w:r>
        <w:t>Согласно ст.</w:t>
      </w:r>
      <w:r w:rsidR="0098533B" w:rsidRPr="00763BE1">
        <w:t xml:space="preserve"> 1 Водного кодекса РФ под водным объектом </w:t>
      </w:r>
      <w:r w:rsidR="009D2BFB">
        <w:t>следует</w:t>
      </w:r>
      <w:r w:rsidR="0098533B" w:rsidRPr="00763BE1">
        <w:t xml:space="preserve">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К разновидностям искусственных водных объектов ст</w:t>
      </w:r>
      <w:r>
        <w:t>.</w:t>
      </w:r>
      <w:r w:rsidR="0098533B" w:rsidRPr="00763BE1">
        <w:t xml:space="preserve"> 5 Водного кодекса РФ относит, в ч</w:t>
      </w:r>
      <w:r w:rsidR="00B07F50">
        <w:t>астности, водохранилища, пруды,</w:t>
      </w:r>
      <w:r w:rsidR="0098533B" w:rsidRPr="00763BE1">
        <w:t xml:space="preserve"> каналы</w:t>
      </w:r>
      <w:r w:rsidR="00B07F50">
        <w:t xml:space="preserve"> и обводненные карьеры</w:t>
      </w:r>
      <w:r w:rsidR="0098533B" w:rsidRPr="00763BE1">
        <w:t>.</w:t>
      </w:r>
    </w:p>
    <w:p w:rsidR="0098533B" w:rsidRPr="00763BE1" w:rsidRDefault="0098533B" w:rsidP="001F798C">
      <w:pPr>
        <w:pStyle w:val="affff"/>
        <w:mirrorIndents w:val="0"/>
      </w:pPr>
      <w:r w:rsidRPr="00763BE1">
        <w:t>В соответствии со ст</w:t>
      </w:r>
      <w:r w:rsidR="00A270BF">
        <w:t>.</w:t>
      </w:r>
      <w:r w:rsidR="00D37D69">
        <w:t>3 Федерального закона от 21.</w:t>
      </w:r>
      <w:r w:rsidR="00B07F50">
        <w:t>07.</w:t>
      </w:r>
      <w:r w:rsidRPr="00763BE1">
        <w:t>199</w:t>
      </w:r>
      <w:r w:rsidR="00B07F50">
        <w:t>7</w:t>
      </w:r>
      <w:r w:rsidR="00D37D69">
        <w:t xml:space="preserve"> №</w:t>
      </w:r>
      <w:r w:rsidRPr="00763BE1">
        <w:t xml:space="preserve">117-ФЗ «О безопасности гидротехнических сооружений» к гидротехническим сооружениям относятся: </w:t>
      </w:r>
    </w:p>
    <w:p w:rsidR="0098533B" w:rsidRPr="00763BE1" w:rsidRDefault="0098533B" w:rsidP="001F798C">
      <w:pPr>
        <w:pStyle w:val="affff"/>
        <w:mirrorIndents w:val="0"/>
      </w:pPr>
      <w:r w:rsidRPr="00763BE1">
        <w:t>-плотины, здания гидроэлектростанций, водосбросные, водоспускные и водовыпускные сооружения,</w:t>
      </w:r>
    </w:p>
    <w:p w:rsidR="00B07F50" w:rsidRDefault="0098533B" w:rsidP="001F798C">
      <w:pPr>
        <w:pStyle w:val="affff"/>
        <w:mirrorIndents w:val="0"/>
      </w:pPr>
      <w:r w:rsidRPr="00763BE1">
        <w:t>- туннели, каналы, насосные станции, судоходные шлюзы, судоподъемники, сооружения, предназначе</w:t>
      </w:r>
      <w:r w:rsidR="00B07F50">
        <w:t xml:space="preserve">нные для защиты от наводнений, </w:t>
      </w:r>
      <w:r w:rsidRPr="00763BE1">
        <w:t xml:space="preserve">разрушений берегов </w:t>
      </w:r>
      <w:r w:rsidR="00B07F50">
        <w:t xml:space="preserve">и дна </w:t>
      </w:r>
      <w:r w:rsidRPr="00763BE1">
        <w:t>водохранилищ</w:t>
      </w:r>
      <w:r w:rsidR="00B07F50">
        <w:t>,</w:t>
      </w:r>
    </w:p>
    <w:p w:rsidR="0098533B" w:rsidRPr="00763BE1" w:rsidRDefault="0098533B" w:rsidP="001F798C">
      <w:pPr>
        <w:pStyle w:val="affff"/>
        <w:mirrorIndents w:val="0"/>
      </w:pPr>
      <w:r w:rsidRPr="00763BE1">
        <w:t xml:space="preserve">-сооружения (дамбы), ограждающие хранилища жидких отходов промышленных и сельскохозяйственных организаций; </w:t>
      </w:r>
    </w:p>
    <w:p w:rsidR="0098533B" w:rsidRPr="00763BE1" w:rsidRDefault="0098533B" w:rsidP="001F798C">
      <w:pPr>
        <w:pStyle w:val="affff"/>
        <w:mirrorIndents w:val="0"/>
      </w:pPr>
      <w:r w:rsidRPr="00763BE1">
        <w:lastRenderedPageBreak/>
        <w:t xml:space="preserve">- устройства от размывов на каналах, а также другие сооружения, </w:t>
      </w:r>
      <w:r w:rsidR="00B07F50">
        <w:t xml:space="preserve">здания, устройства и иные объекты, </w:t>
      </w:r>
      <w:r w:rsidRPr="00763BE1">
        <w:t>предназначенные для использования водных ре</w:t>
      </w:r>
      <w:r w:rsidR="00B07F50">
        <w:t>сурсов и предотвращения негативного</w:t>
      </w:r>
      <w:r w:rsidRPr="00763BE1">
        <w:t xml:space="preserve"> в</w:t>
      </w:r>
      <w:r w:rsidR="00B07F50">
        <w:t>оздействия вод и жидких отходов, за исключением объектов централизованных систем горячего водоснабжения, холодного водоснабжения и (или) водоотведения.</w:t>
      </w:r>
    </w:p>
    <w:p w:rsidR="0098533B" w:rsidRPr="00763BE1" w:rsidRDefault="0098533B" w:rsidP="001F798C">
      <w:pPr>
        <w:pStyle w:val="affff"/>
        <w:mirrorIndents w:val="0"/>
      </w:pPr>
      <w:r w:rsidRPr="00763BE1">
        <w:t>В лесном хозяйстве создаются и эксплуатируются главным образом водохранилища и пруды на малых и средних реках, а также ручьях для усиления их лесопропускной способности, водоснабжения лесозаготовительного и иного производства. Каналы в лесном хозяйстве в основном создаются и эксплуатируются в целях осушения, орошения, обводнения и т. д. В отдельных случаях могут создаваться и эксплуатироваться лесосплавные каналы.</w:t>
      </w:r>
    </w:p>
    <w:p w:rsidR="0098533B" w:rsidRPr="00763BE1" w:rsidRDefault="0098533B" w:rsidP="001F798C">
      <w:pPr>
        <w:pStyle w:val="affff"/>
        <w:mirrorIndents w:val="0"/>
      </w:pPr>
      <w:r w:rsidRPr="00763BE1">
        <w:t>Лесные участки предоставляются гражданам, юридическим лицам в со</w:t>
      </w:r>
      <w:r w:rsidR="00A270BF">
        <w:t>ответствии со ст.</w:t>
      </w:r>
      <w:r w:rsidRPr="00763BE1">
        <w:t xml:space="preserve"> 9 ЛК РФ (ст</w:t>
      </w:r>
      <w:r w:rsidR="00A270BF">
        <w:t>.</w:t>
      </w:r>
      <w:r w:rsidRPr="00763BE1">
        <w:t xml:space="preserve"> 44 ЛК РФ): право постоянного (бессрочного) пользования лесными участками, право аренды лесных участков, право безвозмездного срочного пользования лесными участками. Кроме того, такие лесные участки также могут быть обременены сервитутами. </w:t>
      </w:r>
    </w:p>
    <w:p w:rsidR="0098533B" w:rsidRPr="00763BE1" w:rsidRDefault="00A270BF" w:rsidP="001F798C">
      <w:pPr>
        <w:pStyle w:val="affff"/>
        <w:mirrorIndents w:val="0"/>
      </w:pPr>
      <w:r>
        <w:t>В соответствии со ст.</w:t>
      </w:r>
      <w:r w:rsidR="003B1C70" w:rsidRPr="00763BE1">
        <w:t xml:space="preserve"> 72</w:t>
      </w:r>
      <w:r w:rsidR="0098533B" w:rsidRPr="00763BE1">
        <w:t xml:space="preserve"> ЛК РФ лесные участки</w:t>
      </w:r>
      <w:r w:rsidR="003B1C70" w:rsidRPr="00763BE1">
        <w:t>,</w:t>
      </w:r>
      <w:r w:rsidR="00FD11D3">
        <w:t xml:space="preserve"> </w:t>
      </w:r>
      <w:r w:rsidR="003B1C70" w:rsidRPr="00763BE1">
        <w:t>находящиеся в государственной или муниципальной собственн</w:t>
      </w:r>
      <w:r w:rsidR="00FD11D3">
        <w:t>о</w:t>
      </w:r>
      <w:r w:rsidR="003B1C70" w:rsidRPr="00763BE1">
        <w:t xml:space="preserve">сти </w:t>
      </w:r>
      <w:r w:rsidR="0098533B" w:rsidRPr="00763BE1">
        <w:t>предостав</w:t>
      </w:r>
      <w:r w:rsidR="003B1C70" w:rsidRPr="00763BE1">
        <w:t>ляются в аренду</w:t>
      </w:r>
      <w:r w:rsidR="0098533B" w:rsidRPr="00763BE1">
        <w:t xml:space="preserve"> на срок от 1 года до 49 лет</w:t>
      </w:r>
      <w:r w:rsidR="003B1C70" w:rsidRPr="00763BE1">
        <w:t>, ограничения по срокам аренды приведении в ч</w:t>
      </w:r>
      <w:r>
        <w:t>.</w:t>
      </w:r>
      <w:r w:rsidR="003B1C70" w:rsidRPr="00763BE1">
        <w:t xml:space="preserve"> 3 указанной статьи</w:t>
      </w:r>
      <w:r w:rsidR="0098533B" w:rsidRPr="00763BE1">
        <w:t>.</w:t>
      </w:r>
    </w:p>
    <w:p w:rsidR="003B1C70" w:rsidRPr="00763BE1" w:rsidRDefault="001C30BA" w:rsidP="001F798C">
      <w:pPr>
        <w:pStyle w:val="affff"/>
        <w:mirrorIndents w:val="0"/>
      </w:pPr>
      <w:r w:rsidRPr="00763BE1">
        <w:t>Договор аренды лесного участка, находящегося в государственной или муниципальной собственности, заключается по продаже права на заключение такого договора, за исключением случаев, установленных ч</w:t>
      </w:r>
      <w:r w:rsidR="00A270BF">
        <w:t>.</w:t>
      </w:r>
      <w:r w:rsidRPr="00763BE1">
        <w:t xml:space="preserve"> 3 ст</w:t>
      </w:r>
      <w:r w:rsidR="00A270BF">
        <w:t>.</w:t>
      </w:r>
      <w:r w:rsidRPr="00763BE1">
        <w:t xml:space="preserve"> 74 ЛК РФ.</w:t>
      </w:r>
    </w:p>
    <w:p w:rsidR="0098533B" w:rsidRPr="00763BE1" w:rsidRDefault="0098533B" w:rsidP="001F798C">
      <w:pPr>
        <w:pStyle w:val="affff"/>
        <w:mirrorIndents w:val="0"/>
      </w:pPr>
      <w:r w:rsidRPr="00763BE1">
        <w:t>При использовании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на лесных участках, предоставленных в постоянное (бессрочное) поль</w:t>
      </w:r>
      <w:r w:rsidR="00B07F50">
        <w:t>зование. В соответствии с ч.</w:t>
      </w:r>
      <w:r w:rsidRPr="00763BE1">
        <w:t xml:space="preserve"> 6 ст</w:t>
      </w:r>
      <w:r w:rsidR="00A270BF">
        <w:t>.</w:t>
      </w:r>
      <w:r w:rsidRPr="00763BE1">
        <w:t xml:space="preserve"> 21 ЛК РФ земли, которые использовались для строительства, реконструкции и эксплуатации объектов, не связанных с созданием лесной инфраструктуры, подлежат рекультивации. Выполнение работ по рекультивации должно производиться в соответствии с Основными положениями о рекультивации земель, снятии, сохранении и рациональном использовании плодородного слоя почвы, утвержденными приказом Минприроды РФ и Роск</w:t>
      </w:r>
      <w:r w:rsidR="00B07F50">
        <w:t>омзема от 22. 12. 1995</w:t>
      </w:r>
      <w:r w:rsidRPr="00763BE1">
        <w:t xml:space="preserve"> № 525/67 </w:t>
      </w:r>
    </w:p>
    <w:p w:rsidR="0098533B" w:rsidRPr="00763BE1" w:rsidRDefault="0098533B" w:rsidP="001F798C">
      <w:pPr>
        <w:pStyle w:val="affff"/>
        <w:mirrorIndents w:val="0"/>
      </w:pPr>
      <w:r w:rsidRPr="00763BE1">
        <w:t>Гидротехнические сооружения подлежат консервации или ликвидации в соответствии с водным законодательством (ст</w:t>
      </w:r>
      <w:r w:rsidR="00A270BF">
        <w:t>.</w:t>
      </w:r>
      <w:r w:rsidRPr="00763BE1">
        <w:t xml:space="preserve"> 21 ЛК РФ).</w:t>
      </w:r>
    </w:p>
    <w:p w:rsidR="0098533B" w:rsidRPr="00763BE1" w:rsidRDefault="0098533B" w:rsidP="001F798C">
      <w:pPr>
        <w:pStyle w:val="affff"/>
        <w:mirrorIndents w:val="0"/>
      </w:pPr>
      <w:r w:rsidRPr="00763BE1">
        <w:t>При</w:t>
      </w:r>
      <w:r w:rsidR="00474097">
        <w:t xml:space="preserve"> использовании лесов в</w:t>
      </w:r>
      <w:r w:rsidRPr="00763BE1">
        <w:t xml:space="preserve"> целях </w:t>
      </w:r>
      <w:r w:rsidR="00474097">
        <w:t>предусмотренным п. 1 – 4 ст</w:t>
      </w:r>
      <w:r w:rsidR="00A270BF">
        <w:t>.</w:t>
      </w:r>
      <w:r w:rsidR="00474097">
        <w:t xml:space="preserve"> 21 ЛК РФ </w:t>
      </w:r>
      <w:r w:rsidRPr="00763BE1">
        <w:t>разрешается вырубка деревьев, кустарников, лиан, в том числе в охранных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w:t>
      </w:r>
      <w:r w:rsidR="00A270BF">
        <w:t>.</w:t>
      </w:r>
      <w:r w:rsidRPr="00763BE1">
        <w:t xml:space="preserve"> 5 ст</w:t>
      </w:r>
      <w:r w:rsidR="00A270BF">
        <w:t>.</w:t>
      </w:r>
      <w:r w:rsidRPr="00763BE1">
        <w:t xml:space="preserve"> 21 ЛК РФ).</w:t>
      </w:r>
    </w:p>
    <w:p w:rsidR="0098533B" w:rsidRPr="00763BE1" w:rsidRDefault="0098533B" w:rsidP="001F798C">
      <w:pPr>
        <w:pStyle w:val="affff"/>
        <w:mirrorIndents w:val="0"/>
      </w:pPr>
      <w:r w:rsidRPr="00763BE1">
        <w:t>При эксп</w:t>
      </w:r>
      <w:r w:rsidR="00344CDC">
        <w:t xml:space="preserve">луатации </w:t>
      </w:r>
      <w:r w:rsidR="00B5057F">
        <w:t xml:space="preserve">водохозяйственной системы </w:t>
      </w:r>
      <w:r w:rsidRPr="00763BE1">
        <w:t>запрещается:</w:t>
      </w:r>
    </w:p>
    <w:p w:rsidR="0098533B" w:rsidRPr="00763BE1" w:rsidRDefault="0098533B" w:rsidP="001F798C">
      <w:pPr>
        <w:pStyle w:val="affff"/>
        <w:mirrorIndents w:val="0"/>
      </w:pPr>
      <w:bookmarkStart w:id="118" w:name="sub_6061"/>
      <w:r w:rsidRPr="00763BE1">
        <w:t xml:space="preserve">- осуществлять сброс в водные объекты </w:t>
      </w:r>
      <w:hyperlink w:anchor="sub_119" w:history="1">
        <w:r w:rsidRPr="00763BE1">
          <w:t>сточных вод</w:t>
        </w:r>
      </w:hyperlink>
      <w:r w:rsidRPr="00763BE1">
        <w:t xml:space="preserve">,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w:t>
      </w:r>
      <w:r w:rsidRPr="00763BE1">
        <w:lastRenderedPageBreak/>
        <w:t>допустимых концентраций вредных веществ в водных объектах), а также сточных вод, не соответствующих требованиям технических регламентов;</w:t>
      </w:r>
    </w:p>
    <w:p w:rsidR="0098533B" w:rsidRPr="00763BE1" w:rsidRDefault="0098533B" w:rsidP="001F798C">
      <w:pPr>
        <w:pStyle w:val="affff"/>
        <w:mirrorIndents w:val="0"/>
      </w:pPr>
      <w:bookmarkStart w:id="119" w:name="sub_6062"/>
      <w:bookmarkEnd w:id="118"/>
      <w:r w:rsidRPr="00763BE1">
        <w:t>- производить забор (изъятие) водных ресурсов из водного объекта в объеме, оказывающем негативное воздействие на водный объект;</w:t>
      </w:r>
    </w:p>
    <w:bookmarkEnd w:id="119"/>
    <w:p w:rsidR="0098533B" w:rsidRPr="00763BE1" w:rsidRDefault="0098533B" w:rsidP="001F798C">
      <w:pPr>
        <w:pStyle w:val="affff"/>
        <w:mirrorIndents w:val="0"/>
      </w:pPr>
      <w:r w:rsidRPr="00763BE1">
        <w:t>-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98533B" w:rsidRPr="00763BE1" w:rsidRDefault="0098533B" w:rsidP="001F798C">
      <w:pPr>
        <w:pStyle w:val="affff"/>
        <w:mirrorIndents w:val="0"/>
      </w:pPr>
      <w:r w:rsidRPr="00763BE1">
        <w:t xml:space="preserve">При прекращении права пользования водным объектом </w:t>
      </w:r>
      <w:hyperlink w:anchor="sub_108" w:history="1">
        <w:r w:rsidRPr="00763BE1">
          <w:t>водопользователь</w:t>
        </w:r>
      </w:hyperlink>
      <w:r w:rsidRPr="00763BE1">
        <w:t xml:space="preserve"> обязан:</w:t>
      </w:r>
    </w:p>
    <w:p w:rsidR="0098533B" w:rsidRPr="00763BE1" w:rsidRDefault="0098533B" w:rsidP="001F798C">
      <w:pPr>
        <w:pStyle w:val="affff"/>
        <w:mirrorIndents w:val="0"/>
      </w:pPr>
      <w:bookmarkStart w:id="120" w:name="sub_1061"/>
      <w:r w:rsidRPr="00763BE1">
        <w:t>- прекратить в установленный срок использование водного объекта;</w:t>
      </w:r>
    </w:p>
    <w:bookmarkEnd w:id="120"/>
    <w:p w:rsidR="0098533B" w:rsidRPr="00763BE1" w:rsidRDefault="0098533B" w:rsidP="001F798C">
      <w:pPr>
        <w:pStyle w:val="affff"/>
        <w:mirrorIndents w:val="0"/>
      </w:pPr>
      <w:r w:rsidRPr="00763BE1">
        <w:t>-обеспечить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B5057F" w:rsidRDefault="00A270BF" w:rsidP="001F798C">
      <w:pPr>
        <w:pStyle w:val="affff"/>
        <w:mirrorIndents w:val="0"/>
      </w:pPr>
      <w:r>
        <w:t>В соответствие со ст.</w:t>
      </w:r>
      <w:r w:rsidR="0098533B" w:rsidRPr="00763BE1">
        <w:t xml:space="preserve"> 65 Водного кодекса РФ в границах водоохранных зон запрещаются:</w:t>
      </w:r>
      <w:bookmarkStart w:id="121" w:name="sub_65151"/>
    </w:p>
    <w:p w:rsidR="00111C13" w:rsidRDefault="009D16F5" w:rsidP="001F798C">
      <w:pPr>
        <w:pStyle w:val="affff"/>
        <w:mirrorIndents w:val="0"/>
      </w:pPr>
      <w:r>
        <w:t xml:space="preserve">- </w:t>
      </w:r>
      <w:r w:rsidR="0098533B" w:rsidRPr="00763BE1">
        <w:t>использовани</w:t>
      </w:r>
      <w:r w:rsidR="00B5057F">
        <w:t>е сточных вод в целях регулирования плодородия почв;</w:t>
      </w:r>
      <w:bookmarkStart w:id="122" w:name="sub_65152"/>
      <w:bookmarkEnd w:id="121"/>
    </w:p>
    <w:p w:rsidR="009A4938" w:rsidRDefault="009D16F5" w:rsidP="001F798C">
      <w:pPr>
        <w:pStyle w:val="affff"/>
        <w:mirrorIndents w:val="0"/>
      </w:pPr>
      <w:r>
        <w:t xml:space="preserve">- </w:t>
      </w:r>
      <w:r w:rsidR="0098533B" w:rsidRPr="00763BE1">
        <w:t>размещение</w:t>
      </w:r>
      <w:r w:rsidR="00B5057F">
        <w:t xml:space="preserve"> кладбищ, скотомогильников, объектов хранения</w:t>
      </w:r>
      <w:r w:rsidR="0098533B" w:rsidRPr="00763BE1">
        <w:t xml:space="preserve"> отходов производст</w:t>
      </w:r>
      <w:r w:rsidR="005729F1">
        <w:t>ва и потребления,</w:t>
      </w:r>
      <w:r w:rsidR="0098533B" w:rsidRPr="00763BE1">
        <w:t xml:space="preserve"> химических, взрывчатых, токсичных, отравляющих и ядовитых веществ, </w:t>
      </w:r>
      <w:bookmarkStart w:id="123" w:name="sub_65153"/>
      <w:bookmarkEnd w:id="122"/>
      <w:r w:rsidR="005729F1">
        <w:t>пунктов захоронения радиоактивных отходов</w:t>
      </w:r>
      <w:r w:rsidR="009A4938">
        <w:t>;</w:t>
      </w:r>
    </w:p>
    <w:p w:rsidR="009A4938" w:rsidRDefault="009D16F5" w:rsidP="001F798C">
      <w:pPr>
        <w:pStyle w:val="affff"/>
        <w:mirrorIndents w:val="0"/>
      </w:pPr>
      <w:r>
        <w:t xml:space="preserve">- </w:t>
      </w:r>
      <w:r w:rsidR="0098533B" w:rsidRPr="00763BE1">
        <w:t xml:space="preserve">осуществление авиационных мер по борьбе с </w:t>
      </w:r>
      <w:r w:rsidR="005729F1">
        <w:t>вредными организмами</w:t>
      </w:r>
      <w:bookmarkEnd w:id="123"/>
      <w:r w:rsidR="009A4938">
        <w:t>;</w:t>
      </w:r>
    </w:p>
    <w:p w:rsidR="009A4938" w:rsidRDefault="009D16F5" w:rsidP="001F798C">
      <w:pPr>
        <w:pStyle w:val="affff"/>
        <w:mirrorIndents w:val="0"/>
      </w:pPr>
      <w:r>
        <w:t xml:space="preserve">- </w:t>
      </w:r>
      <w:r w:rsidR="0098533B" w:rsidRPr="00763BE1">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9A4938">
        <w:t>стах, имеющих твердое покрытие;</w:t>
      </w:r>
    </w:p>
    <w:p w:rsidR="009A4938" w:rsidRPr="009A4938" w:rsidRDefault="009D16F5" w:rsidP="001F798C">
      <w:pPr>
        <w:pStyle w:val="affff"/>
        <w:mirrorIndents w:val="0"/>
      </w:pPr>
      <w:r>
        <w:t xml:space="preserve">- </w:t>
      </w:r>
      <w:r w:rsidR="009A4938" w:rsidRPr="009A4938">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w:t>
      </w:r>
      <w:r w:rsidR="001E1568">
        <w:t>ны окружающей среды и Водного</w:t>
      </w:r>
      <w:r w:rsidR="009A4938" w:rsidRPr="009A4938">
        <w:t xml:space="preserve">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4938" w:rsidRPr="009A4938" w:rsidRDefault="009D16F5" w:rsidP="001F798C">
      <w:pPr>
        <w:pStyle w:val="affff"/>
        <w:mirrorIndents w:val="0"/>
      </w:pPr>
      <w:r>
        <w:t xml:space="preserve">- </w:t>
      </w:r>
      <w:r w:rsidR="009A4938" w:rsidRPr="009A4938">
        <w:t>размещение специализированных хранилищ пестицидов и агрохимикатов, применение пестицидов и агрохимикатов;</w:t>
      </w:r>
    </w:p>
    <w:p w:rsidR="009A4938" w:rsidRPr="009A4938" w:rsidRDefault="009D16F5" w:rsidP="001F798C">
      <w:pPr>
        <w:pStyle w:val="affff"/>
        <w:mirrorIndents w:val="0"/>
      </w:pPr>
      <w:r>
        <w:t>-</w:t>
      </w:r>
      <w:r w:rsidR="009A4938" w:rsidRPr="009A4938">
        <w:t xml:space="preserve"> сброс сточных, в том числе дренажных, вод;</w:t>
      </w:r>
    </w:p>
    <w:p w:rsidR="009A4938" w:rsidRPr="009A4938" w:rsidRDefault="009D16F5" w:rsidP="001F798C">
      <w:pPr>
        <w:pStyle w:val="affff"/>
        <w:mirrorIndents w:val="0"/>
      </w:pPr>
      <w:r>
        <w:t>-</w:t>
      </w:r>
      <w:r w:rsidR="009A4938" w:rsidRPr="009A4938">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00A270BF">
        <w:t>проекта в соответствии со ст.</w:t>
      </w:r>
      <w:r w:rsidR="009A4938" w:rsidRPr="009A4938">
        <w:t xml:space="preserve"> 19.1 Закона Российской Федерации от 21 февраля 1992 года N 2395-1 "О недрах").</w:t>
      </w:r>
    </w:p>
    <w:p w:rsidR="0098533B" w:rsidRPr="00763BE1" w:rsidRDefault="0098533B" w:rsidP="001F798C">
      <w:pPr>
        <w:pStyle w:val="affff"/>
        <w:mirrorIndents w:val="0"/>
      </w:pPr>
      <w:r w:rsidRPr="00763BE1">
        <w:t>В границах водоохранных зон допускае</w:t>
      </w:r>
      <w:r w:rsidR="005729F1">
        <w:t xml:space="preserve">тся проектирование, </w:t>
      </w:r>
      <w:r w:rsidRPr="00763BE1">
        <w:t>строительство, реконструкция, ввод в эксплуатацию</w:t>
      </w:r>
      <w:r w:rsidR="005729F1">
        <w:t>, эксплуатация</w:t>
      </w:r>
      <w:r w:rsidRPr="00763BE1">
        <w:t xml:space="preserve"> хозяйственных и иных объектов при условии оборудования таких объектов сооружениями, обеспечивающими </w:t>
      </w:r>
      <w:r w:rsidRPr="00763BE1">
        <w:lastRenderedPageBreak/>
        <w:t>охрану водных объектов от загрязнения, засорения</w:t>
      </w:r>
      <w:r w:rsidR="005729F1">
        <w:t>, заилен</w:t>
      </w:r>
      <w:r w:rsidRPr="00763BE1">
        <w:t xml:space="preserve"> и истощения вод в соответствии с водным законодательством и законодательством в области охраны окружающей среды.</w:t>
      </w:r>
    </w:p>
    <w:p w:rsidR="0098533B" w:rsidRPr="00763BE1" w:rsidRDefault="00A270BF" w:rsidP="001F798C">
      <w:pPr>
        <w:pStyle w:val="affff"/>
        <w:mirrorIndents w:val="0"/>
      </w:pPr>
      <w:r>
        <w:t>В соответствии со ст.</w:t>
      </w:r>
      <w:r w:rsidR="0098533B" w:rsidRPr="00763BE1">
        <w:t xml:space="preserve"> 39 Водного кодекса РФ, </w:t>
      </w:r>
      <w:r w:rsidR="005729F1">
        <w:t xml:space="preserve">собственники водных объектов, </w:t>
      </w:r>
      <w:r w:rsidR="0098533B" w:rsidRPr="00763BE1">
        <w:t>водопользователи при использовании водных объектов обязаны:</w:t>
      </w:r>
    </w:p>
    <w:p w:rsidR="0098533B" w:rsidRPr="00763BE1" w:rsidRDefault="0098533B" w:rsidP="001F798C">
      <w:pPr>
        <w:pStyle w:val="affff"/>
        <w:mirrorIndents w:val="0"/>
      </w:pPr>
      <w:bookmarkStart w:id="124" w:name="sub_3921"/>
      <w:r w:rsidRPr="00763BE1">
        <w:t>-не допускать нарушение прав других собственников водных объектов, водопользователей, а также причинение вреда окружающей среде;</w:t>
      </w:r>
    </w:p>
    <w:p w:rsidR="0098533B" w:rsidRPr="00763BE1" w:rsidRDefault="0098533B" w:rsidP="001F798C">
      <w:pPr>
        <w:pStyle w:val="affff"/>
        <w:mirrorIndents w:val="0"/>
      </w:pPr>
      <w:bookmarkStart w:id="125" w:name="sub_3922"/>
      <w:bookmarkEnd w:id="124"/>
      <w:r w:rsidRPr="00763BE1">
        <w:t>-содержать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98533B" w:rsidRPr="00763BE1" w:rsidRDefault="0098533B" w:rsidP="001F798C">
      <w:pPr>
        <w:pStyle w:val="affff"/>
        <w:mirrorIndents w:val="0"/>
      </w:pPr>
      <w:bookmarkStart w:id="126" w:name="sub_3923"/>
      <w:bookmarkEnd w:id="125"/>
      <w:r w:rsidRPr="00763BE1">
        <w:t>-информировать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98533B" w:rsidRPr="00763BE1" w:rsidRDefault="0098533B" w:rsidP="001F798C">
      <w:pPr>
        <w:pStyle w:val="affff"/>
        <w:mirrorIndents w:val="0"/>
      </w:pPr>
      <w:bookmarkStart w:id="127" w:name="sub_3924"/>
      <w:bookmarkEnd w:id="126"/>
      <w:r w:rsidRPr="00763BE1">
        <w:t>-своевременно осуществлять мероприятия по предупреждению и ликвидации чрезвычайных ситуаций на водных объектах;</w:t>
      </w:r>
    </w:p>
    <w:p w:rsidR="0098533B" w:rsidRPr="00763BE1" w:rsidRDefault="0098533B" w:rsidP="001F798C">
      <w:pPr>
        <w:pStyle w:val="affff"/>
        <w:mirrorIndents w:val="0"/>
      </w:pPr>
      <w:bookmarkStart w:id="128" w:name="sub_3925"/>
      <w:bookmarkEnd w:id="127"/>
      <w:r w:rsidRPr="00763BE1">
        <w:t>-вести в установленном порядке учет объема забора (изъятия) водных ресурсов из водных объектов и о</w:t>
      </w:r>
      <w:r w:rsidR="005729F1">
        <w:t>бъема сброса сточных, в том числе</w:t>
      </w:r>
      <w:r w:rsidRPr="00763BE1">
        <w:t xml:space="preserve">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bookmarkEnd w:id="128"/>
    <w:p w:rsidR="009D16F5" w:rsidRDefault="0098533B" w:rsidP="009D16F5">
      <w:pPr>
        <w:pStyle w:val="affff"/>
        <w:mirrorIndents w:val="0"/>
      </w:pPr>
      <w:r w:rsidRPr="00763BE1">
        <w:t>- выполнять иные предусмотренные Водным кодексом, другими федеральными законами обязанности.</w:t>
      </w:r>
      <w:r w:rsidR="009D16F5">
        <w:br w:type="page"/>
      </w:r>
    </w:p>
    <w:p w:rsidR="0098533B" w:rsidRPr="00312D70" w:rsidRDefault="003B7E89" w:rsidP="001F798C">
      <w:pPr>
        <w:pStyle w:val="3"/>
        <w:spacing w:line="240" w:lineRule="auto"/>
        <w:ind w:firstLine="0"/>
        <w:rPr>
          <w:b w:val="0"/>
        </w:rPr>
      </w:pPr>
      <w:bookmarkStart w:id="129" w:name="_Toc505078334"/>
      <w:bookmarkStart w:id="130" w:name="_Toc193543070"/>
      <w:bookmarkStart w:id="131" w:name="_Toc197690615"/>
      <w:bookmarkStart w:id="132" w:name="_Toc201471924"/>
      <w:bookmarkStart w:id="133" w:name="_Toc203285286"/>
      <w:bookmarkStart w:id="134" w:name="_Toc213131777"/>
      <w:bookmarkEnd w:id="96"/>
      <w:bookmarkEnd w:id="97"/>
      <w:bookmarkEnd w:id="98"/>
      <w:bookmarkEnd w:id="99"/>
      <w:r w:rsidRPr="00312D70">
        <w:rPr>
          <w:b w:val="0"/>
        </w:rPr>
        <w:lastRenderedPageBreak/>
        <w:t>Глава XIV</w:t>
      </w:r>
      <w:r w:rsidR="0098533B" w:rsidRPr="00312D70">
        <w:rPr>
          <w:b w:val="0"/>
        </w:rPr>
        <w:t>. Нормативы, параметры и сроки использования лесов для строительства, реконструкции, эксплуатации линейных объектов</w:t>
      </w:r>
      <w:bookmarkEnd w:id="129"/>
    </w:p>
    <w:p w:rsidR="0098533B" w:rsidRPr="00763BE1" w:rsidRDefault="0098533B" w:rsidP="001F798C">
      <w:pPr>
        <w:pStyle w:val="33"/>
        <w:spacing w:after="0"/>
        <w:ind w:firstLine="709"/>
        <w:jc w:val="both"/>
        <w:rPr>
          <w:b w:val="0"/>
          <w:sz w:val="28"/>
          <w:szCs w:val="28"/>
        </w:rPr>
      </w:pPr>
    </w:p>
    <w:p w:rsidR="0098533B" w:rsidRDefault="0098533B" w:rsidP="001F798C">
      <w:pPr>
        <w:pStyle w:val="affff"/>
        <w:mirrorIndents w:val="0"/>
      </w:pPr>
      <w:r w:rsidRPr="00763BE1">
        <w:t>Использование лесов для строительства, реконструкции и эксплуатации линий электропередач, линий связи, дорог, трубопроводов и других линейных объектов регла</w:t>
      </w:r>
      <w:r w:rsidR="00A270BF">
        <w:t>ментируется ст.</w:t>
      </w:r>
      <w:r w:rsidR="006242F7" w:rsidRPr="00763BE1">
        <w:t xml:space="preserve"> </w:t>
      </w:r>
      <w:r w:rsidR="00F26BFE">
        <w:t xml:space="preserve">21, </w:t>
      </w:r>
      <w:r w:rsidR="006242F7" w:rsidRPr="00763BE1">
        <w:t>45 ЛК РФ</w:t>
      </w:r>
      <w:r w:rsidRPr="00763BE1">
        <w:t xml:space="preserve"> и </w:t>
      </w:r>
      <w:r w:rsidRPr="00763BE1">
        <w:rPr>
          <w:bCs/>
          <w:color w:val="000000"/>
          <w:kern w:val="36"/>
        </w:rPr>
        <w:t>Приказом Федерального агентст</w:t>
      </w:r>
      <w:r w:rsidR="00D37D69">
        <w:rPr>
          <w:bCs/>
          <w:color w:val="000000"/>
          <w:kern w:val="36"/>
        </w:rPr>
        <w:t>ва лесного хозяйства</w:t>
      </w:r>
      <w:r w:rsidRPr="00763BE1">
        <w:rPr>
          <w:bCs/>
          <w:color w:val="000000"/>
          <w:kern w:val="36"/>
        </w:rPr>
        <w:t xml:space="preserve"> от </w:t>
      </w:r>
      <w:r w:rsidR="00D37D69">
        <w:rPr>
          <w:bCs/>
          <w:kern w:val="36"/>
        </w:rPr>
        <w:t xml:space="preserve">10.06.2011 </w:t>
      </w:r>
      <w:r w:rsidR="009D2BFB">
        <w:rPr>
          <w:bCs/>
          <w:kern w:val="36"/>
        </w:rPr>
        <w:t>№</w:t>
      </w:r>
      <w:r w:rsidR="00352DA5">
        <w:rPr>
          <w:bCs/>
          <w:kern w:val="36"/>
        </w:rPr>
        <w:t xml:space="preserve"> </w:t>
      </w:r>
      <w:r w:rsidR="008B19AF">
        <w:rPr>
          <w:bCs/>
          <w:kern w:val="36"/>
        </w:rPr>
        <w:t>223 «</w:t>
      </w:r>
      <w:r w:rsidRPr="00763BE1">
        <w:rPr>
          <w:bCs/>
          <w:kern w:val="36"/>
        </w:rPr>
        <w:t>Об утверждении Правил использования лесов для строительства, реконструкции, эксплуатации линейных объектов</w:t>
      </w:r>
      <w:r w:rsidR="008B19AF">
        <w:rPr>
          <w:bCs/>
          <w:kern w:val="36"/>
        </w:rPr>
        <w:t>»</w:t>
      </w:r>
      <w:r w:rsidR="00F463AF">
        <w:rPr>
          <w:bCs/>
          <w:kern w:val="36"/>
        </w:rPr>
        <w:t xml:space="preserve"> (далее </w:t>
      </w:r>
      <w:r w:rsidR="009D2BFB">
        <w:rPr>
          <w:bCs/>
          <w:kern w:val="36"/>
        </w:rPr>
        <w:t xml:space="preserve">- </w:t>
      </w:r>
      <w:r w:rsidR="00F463AF" w:rsidRPr="00763BE1">
        <w:rPr>
          <w:bCs/>
          <w:kern w:val="36"/>
        </w:rPr>
        <w:t>Правил</w:t>
      </w:r>
      <w:r w:rsidR="00F463AF">
        <w:rPr>
          <w:bCs/>
          <w:kern w:val="36"/>
        </w:rPr>
        <w:t>а</w:t>
      </w:r>
      <w:r w:rsidR="00F463AF" w:rsidRPr="00763BE1">
        <w:rPr>
          <w:bCs/>
          <w:kern w:val="36"/>
        </w:rPr>
        <w:t xml:space="preserve"> использования лесов для строительства, реконструкции, эксплуатации линейных объектов</w:t>
      </w:r>
      <w:r w:rsidR="00984FAB">
        <w:t>).</w:t>
      </w:r>
    </w:p>
    <w:p w:rsidR="00974348" w:rsidRDefault="006242F7" w:rsidP="001F798C">
      <w:pPr>
        <w:pStyle w:val="affff"/>
        <w:mirrorIndents w:val="0"/>
      </w:pPr>
      <w:r w:rsidRPr="00CA316B">
        <w:t>Ст</w:t>
      </w:r>
      <w:r w:rsidR="005F20AE">
        <w:t xml:space="preserve">атьей </w:t>
      </w:r>
      <w:r w:rsidR="00D37D69">
        <w:t xml:space="preserve">105 </w:t>
      </w:r>
      <w:r w:rsidRPr="00CA316B">
        <w:t xml:space="preserve">ЛК РФ </w:t>
      </w:r>
      <w:r w:rsidR="00D37D69">
        <w:t>определен правовой режим лесов, выполняющих функции природных и иных объектов (</w:t>
      </w:r>
      <w:r w:rsidR="00974348">
        <w:t xml:space="preserve">в указанную категорию защитных лесов входят и городские леса). </w:t>
      </w:r>
    </w:p>
    <w:p w:rsidR="00EC02BB" w:rsidRPr="00EC02BB" w:rsidRDefault="00EC02BB" w:rsidP="00EC02BB">
      <w:pPr>
        <w:pStyle w:val="affff"/>
        <w:mirrorIndents w:val="0"/>
      </w:pPr>
      <w:r w:rsidRPr="00EC02BB">
        <w:t>Под линейными объектами понимаются линии электропередачи, линии связи, дороги, трубопроводы и другие линейные объекты, а также сооружения, являющиеся неотъемлемой технологической частью указанных объектов.</w:t>
      </w:r>
    </w:p>
    <w:p w:rsidR="00EC02BB" w:rsidRPr="00EC02BB" w:rsidRDefault="00EC02BB" w:rsidP="00EC02BB">
      <w:pPr>
        <w:pStyle w:val="affff"/>
        <w:mirrorIndents w:val="0"/>
      </w:pPr>
      <w:r w:rsidRPr="00EC02BB">
        <w:t>В соответствии с частью 5.1 статьи 105 Лесного кодекса в городских лесах запрещается размещение объектов капитального строительства, за исключением гидротехнических сооружений.</w:t>
      </w:r>
    </w:p>
    <w:p w:rsidR="00EC02BB" w:rsidRPr="00EC02BB" w:rsidRDefault="00EC02BB" w:rsidP="00EC02BB">
      <w:pPr>
        <w:pStyle w:val="affff"/>
        <w:mirrorIndents w:val="0"/>
      </w:pPr>
      <w:r w:rsidRPr="00EC02BB">
        <w:t>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ут</w:t>
      </w:r>
      <w:r>
        <w:t>вержденными приказом Федерального агентства лесного хозяйства</w:t>
      </w:r>
      <w:r w:rsidRPr="00EC02BB">
        <w:t>, размещение объектов капитального строительства (в том числе линий электропередач, линий связи, дорог, трубопроводов и других линейных объектов) запрещается.</w:t>
      </w:r>
    </w:p>
    <w:p w:rsidR="00EC02BB" w:rsidRPr="00EC02BB" w:rsidRDefault="00EC02BB" w:rsidP="00EC02BB">
      <w:pPr>
        <w:pStyle w:val="affff"/>
        <w:mirrorIndents w:val="0"/>
      </w:pPr>
      <w:r w:rsidRPr="00EC02BB">
        <w:t>Лесные участки, находящиеся в государственной или муниципальной собственности, предоставляются гражданам, юридическим лицам для строительства линейных об</w:t>
      </w:r>
      <w:r>
        <w:t>ъектов в соответствии со ст. 9 ЛК РФ</w:t>
      </w:r>
      <w:r w:rsidRPr="00EC02BB">
        <w:t>.</w:t>
      </w:r>
    </w:p>
    <w:p w:rsidR="00EC02BB" w:rsidRDefault="00EC02BB" w:rsidP="00EC02BB">
      <w:pPr>
        <w:pStyle w:val="affff"/>
        <w:mirrorIndents w:val="0"/>
      </w:pPr>
      <w:r w:rsidRPr="00EC02BB">
        <w:t>Лесные участки, которые находятся в муниципальной собственности и на которых расположены линейные объекты, предоставляются на</w:t>
      </w:r>
      <w:r>
        <w:t xml:space="preserve"> правах, предусмотренных ст. 9 ЛК РФ</w:t>
      </w:r>
      <w:r w:rsidRPr="00EC02BB">
        <w:t>, гражданам, юридическим лицам, имеющим в собственности, безвозмездном пользовании, аренде, хозяйственном ведении или </w:t>
      </w:r>
      <w:hyperlink r:id="rId16" w:tooltip="Оперативное управление" w:history="1">
        <w:r w:rsidRPr="00EC02BB">
          <w:t>оперативном управлении</w:t>
        </w:r>
      </w:hyperlink>
      <w:r w:rsidRPr="00EC02BB">
        <w:t> такие линейные объекты.</w:t>
      </w:r>
    </w:p>
    <w:p w:rsidR="00EC02BB" w:rsidRDefault="00EC02BB" w:rsidP="00EC02BB">
      <w:pPr>
        <w:pStyle w:val="affff"/>
        <w:mirrorIndents w:val="0"/>
      </w:pPr>
      <w:r>
        <w:t xml:space="preserve">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осуществляется: прокладка и содержание в безлесном состоянии просек вдоль и по периметру линейных объектов;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w:t>
      </w:r>
      <w:r>
        <w:lastRenderedPageBreak/>
        <w:t xml:space="preserve">вертикальной проекции, увеличенное на 2 метра; вырубка сильноослабленных, усыхающих, сухостойных, ветровальных и буреломных деревьев, угрожающих падением на линейные объекты. </w:t>
      </w:r>
    </w:p>
    <w:p w:rsidR="00EC02BB" w:rsidRDefault="00EC02BB" w:rsidP="00EC02BB">
      <w:pPr>
        <w:pStyle w:val="affff"/>
        <w:mirrorIndents w:val="0"/>
      </w:pPr>
      <w:r>
        <w:t xml:space="preserve">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w:t>
      </w:r>
      <w:r>
        <w:tab/>
        <w:t xml:space="preserve">В целях использования линейных объектов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t>
      </w:r>
    </w:p>
    <w:p w:rsidR="00EC02BB" w:rsidRDefault="00EC02BB" w:rsidP="00EC02BB">
      <w:pPr>
        <w:pStyle w:val="affff"/>
        <w:mirrorIndents w:val="0"/>
      </w:pPr>
      <w:r>
        <w:t>В защитных лесах выборочные рубк</w:t>
      </w:r>
      <w:r w:rsidR="00D34EAF">
        <w:t>и и сплошные рубки деревьев,                           ку</w:t>
      </w:r>
      <w:r>
        <w:t>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w:t>
      </w:r>
      <w:r w:rsidR="00F26BFE">
        <w:t xml:space="preserve"> (ч.5 ст.21 ЛК РФ)</w:t>
      </w:r>
      <w:r>
        <w:t xml:space="preserve">. </w:t>
      </w:r>
    </w:p>
    <w:p w:rsidR="00EC02BB" w:rsidRDefault="00EC02BB" w:rsidP="00EC02BB">
      <w:pPr>
        <w:pStyle w:val="affff"/>
        <w:mirrorIndents w:val="0"/>
      </w:pPr>
      <w:r>
        <w:t xml:space="preserve">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 </w:t>
      </w:r>
    </w:p>
    <w:p w:rsidR="00EC02BB" w:rsidRDefault="00EC02BB" w:rsidP="00EC02BB">
      <w:pPr>
        <w:pStyle w:val="affff"/>
        <w:mirrorIndents w:val="0"/>
      </w:pPr>
      <w:r>
        <w:t xml:space="preserve">При использовании лесов в целях строительства, реконструкции и </w:t>
      </w:r>
      <w:r w:rsidR="00D34EAF">
        <w:t xml:space="preserve">                 экс</w:t>
      </w:r>
      <w:r>
        <w:t xml:space="preserve">плуатации линейных объектов не допускается: повреждение лесных насаждений, растительного покрова и почв за пределами предоставленного лесного участка </w:t>
      </w:r>
      <w:r w:rsidR="00D34EAF">
        <w:t>и соответствующей охранной зоны. З</w:t>
      </w:r>
      <w:r>
        <w:t>ахламление территорий строительным и бытовым мусором, отходами древесины, иными видами отходов; загрязнение площади предоставленного лесного участка и территории за его пределами химическ</w:t>
      </w:r>
      <w:r w:rsidR="00D34EAF">
        <w:t>ими и радиоактивными веществами. П</w:t>
      </w:r>
      <w:r>
        <w:t xml:space="preserve">роезд транспортных средств и иных </w:t>
      </w:r>
      <w:r w:rsidR="00D34EAF">
        <w:t>механизмов по произвольным, не</w:t>
      </w:r>
      <w:r>
        <w:t>установленным маршрутам за пределами предоставленного лесного участка и соответствующей охранной зоны.</w:t>
      </w:r>
    </w:p>
    <w:p w:rsidR="00EC02BB" w:rsidRPr="00EC02BB" w:rsidRDefault="00EC02BB" w:rsidP="00EC02BB">
      <w:pPr>
        <w:pStyle w:val="affff"/>
        <w:mirrorIndents w:val="0"/>
      </w:pPr>
    </w:p>
    <w:p w:rsidR="0098533B" w:rsidRPr="00F47DE9" w:rsidRDefault="0098533B" w:rsidP="001F798C">
      <w:pPr>
        <w:pStyle w:val="21"/>
        <w:ind w:firstLine="709"/>
        <w:rPr>
          <w:bCs/>
          <w:i/>
          <w:szCs w:val="28"/>
        </w:rPr>
      </w:pPr>
      <w:bookmarkStart w:id="135" w:name="_Toc213131779"/>
      <w:bookmarkEnd w:id="130"/>
      <w:bookmarkEnd w:id="131"/>
      <w:bookmarkEnd w:id="132"/>
      <w:bookmarkEnd w:id="133"/>
      <w:bookmarkEnd w:id="134"/>
    </w:p>
    <w:p w:rsidR="0098533B" w:rsidRPr="00312D70" w:rsidRDefault="003B7E89" w:rsidP="001F798C">
      <w:pPr>
        <w:pStyle w:val="3"/>
        <w:spacing w:line="240" w:lineRule="auto"/>
        <w:ind w:firstLine="0"/>
        <w:rPr>
          <w:b w:val="0"/>
        </w:rPr>
      </w:pPr>
      <w:bookmarkStart w:id="136" w:name="_Toc505078335"/>
      <w:r w:rsidRPr="00312D70">
        <w:rPr>
          <w:b w:val="0"/>
        </w:rPr>
        <w:t xml:space="preserve">Глава </w:t>
      </w:r>
      <w:r w:rsidRPr="00312D70">
        <w:rPr>
          <w:b w:val="0"/>
          <w:lang w:val="en-US"/>
        </w:rPr>
        <w:t>XV</w:t>
      </w:r>
      <w:r w:rsidR="0098533B" w:rsidRPr="00312D70">
        <w:rPr>
          <w:b w:val="0"/>
        </w:rPr>
        <w:t>. Нормативы</w:t>
      </w:r>
      <w:r w:rsidR="00FA50C2" w:rsidRPr="00312D70">
        <w:rPr>
          <w:b w:val="0"/>
        </w:rPr>
        <w:t>, параметры и сроки</w:t>
      </w:r>
      <w:r w:rsidR="0098533B" w:rsidRPr="00312D70">
        <w:rPr>
          <w:b w:val="0"/>
        </w:rPr>
        <w:t xml:space="preserve"> использования</w:t>
      </w:r>
      <w:r w:rsidR="004850C7">
        <w:rPr>
          <w:b w:val="0"/>
        </w:rPr>
        <w:t xml:space="preserve"> </w:t>
      </w:r>
      <w:r w:rsidR="0098533B" w:rsidRPr="00312D70">
        <w:rPr>
          <w:b w:val="0"/>
        </w:rPr>
        <w:t>лесов для переработки древесины и иных лесных ресурсов</w:t>
      </w:r>
      <w:bookmarkEnd w:id="136"/>
    </w:p>
    <w:p w:rsidR="009F4E34" w:rsidRPr="00763BE1" w:rsidRDefault="009F4E34" w:rsidP="001F798C">
      <w:pPr>
        <w:pStyle w:val="21"/>
        <w:ind w:firstLine="709"/>
        <w:rPr>
          <w:bCs/>
          <w:szCs w:val="28"/>
        </w:rPr>
      </w:pPr>
    </w:p>
    <w:p w:rsidR="0098533B" w:rsidRPr="00763BE1" w:rsidRDefault="007125B3" w:rsidP="001F798C">
      <w:pPr>
        <w:pStyle w:val="affff"/>
        <w:mirrorIndents w:val="0"/>
      </w:pPr>
      <w:r>
        <w:t>В соответствии с ч.</w:t>
      </w:r>
      <w:r w:rsidR="009F4E34" w:rsidRPr="00763BE1">
        <w:t xml:space="preserve"> 2 ст</w:t>
      </w:r>
      <w:r w:rsidR="00A270BF">
        <w:t>.</w:t>
      </w:r>
      <w:r w:rsidR="009F4E34" w:rsidRPr="00763BE1">
        <w:t xml:space="preserve"> 14 ЛК РФ и п</w:t>
      </w:r>
      <w:r w:rsidR="0098533B" w:rsidRPr="00763BE1">
        <w:t>риказом Федерального агентства</w:t>
      </w:r>
      <w:r>
        <w:t xml:space="preserve"> лесного хозяйства от 14.12.2010 №485«Об утверждении О</w:t>
      </w:r>
      <w:r w:rsidR="0098533B" w:rsidRPr="00763BE1">
        <w:t xml:space="preserve">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размещение объектов лесоперерабатывающей инфраструктуры </w:t>
      </w:r>
      <w:r w:rsidR="0098533B" w:rsidRPr="00E832A8">
        <w:t>в защитных лесах и</w:t>
      </w:r>
      <w:r w:rsidR="0098533B" w:rsidRPr="00763BE1">
        <w:t xml:space="preserve"> на особо защитных участках леса не допускается (п</w:t>
      </w:r>
      <w:r w:rsidR="00A270BF">
        <w:t>.</w:t>
      </w:r>
      <w:r w:rsidR="0098533B" w:rsidRPr="00763BE1">
        <w:t xml:space="preserve"> 29 данного приказа).</w:t>
      </w:r>
    </w:p>
    <w:p w:rsidR="009F4E34" w:rsidRPr="00763BE1" w:rsidRDefault="009F4E34" w:rsidP="001F798C">
      <w:pPr>
        <w:pStyle w:val="21"/>
        <w:rPr>
          <w:szCs w:val="28"/>
        </w:rPr>
      </w:pPr>
    </w:p>
    <w:p w:rsidR="0098533B" w:rsidRPr="00312D70" w:rsidRDefault="003B7E89" w:rsidP="001F798C">
      <w:pPr>
        <w:pStyle w:val="3"/>
        <w:spacing w:line="240" w:lineRule="auto"/>
        <w:rPr>
          <w:b w:val="0"/>
        </w:rPr>
      </w:pPr>
      <w:bookmarkStart w:id="137" w:name="_Toc505078336"/>
      <w:r w:rsidRPr="00312D70">
        <w:rPr>
          <w:b w:val="0"/>
        </w:rPr>
        <w:lastRenderedPageBreak/>
        <w:t xml:space="preserve">Глава </w:t>
      </w:r>
      <w:r w:rsidRPr="00312D70">
        <w:rPr>
          <w:b w:val="0"/>
          <w:lang w:val="en-US"/>
        </w:rPr>
        <w:t>XVI</w:t>
      </w:r>
      <w:r w:rsidR="0098533B" w:rsidRPr="00312D70">
        <w:rPr>
          <w:b w:val="0"/>
        </w:rPr>
        <w:t xml:space="preserve">. Нормативы, параметры и сроки использования лесов для </w:t>
      </w:r>
      <w:r w:rsidR="003566D0" w:rsidRPr="00312D70">
        <w:rPr>
          <w:b w:val="0"/>
        </w:rPr>
        <w:t xml:space="preserve">осуществления </w:t>
      </w:r>
      <w:r w:rsidR="0098533B" w:rsidRPr="00312D70">
        <w:rPr>
          <w:b w:val="0"/>
        </w:rPr>
        <w:t>религиозной деятельности</w:t>
      </w:r>
      <w:bookmarkEnd w:id="137"/>
    </w:p>
    <w:p w:rsidR="0098533B" w:rsidRPr="00763BE1" w:rsidRDefault="0098533B" w:rsidP="001F798C">
      <w:pPr>
        <w:pStyle w:val="21"/>
        <w:ind w:firstLine="907"/>
        <w:rPr>
          <w:szCs w:val="28"/>
        </w:rPr>
      </w:pPr>
    </w:p>
    <w:p w:rsidR="0098533B" w:rsidRPr="00763BE1" w:rsidRDefault="0098533B" w:rsidP="001F798C">
      <w:pPr>
        <w:pStyle w:val="affff"/>
        <w:mirrorIndents w:val="0"/>
      </w:pPr>
      <w:r w:rsidRPr="00763BE1">
        <w:t>В соо</w:t>
      </w:r>
      <w:r w:rsidR="007125B3">
        <w:t>тветствии со ст</w:t>
      </w:r>
      <w:r w:rsidR="00A270BF">
        <w:t>.</w:t>
      </w:r>
      <w:r w:rsidR="009F4E34" w:rsidRPr="00763BE1">
        <w:t xml:space="preserve"> 47</w:t>
      </w:r>
      <w:r w:rsidRPr="00763BE1">
        <w:t xml:space="preserve"> ЛК РФ леса могут использоваться религиозными организациями для осуществления религиозной деятельности в соответствии с Фе</w:t>
      </w:r>
      <w:r w:rsidR="007125B3">
        <w:t xml:space="preserve">деральным законом от 26.09.1997 </w:t>
      </w:r>
      <w:r w:rsidR="006717DE">
        <w:t>№</w:t>
      </w:r>
      <w:r w:rsidRPr="00763BE1">
        <w:t>125-ФЗ "О свободе совести и о религиозных объединениях". 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98533B" w:rsidRPr="00763BE1" w:rsidRDefault="0098533B" w:rsidP="001F798C">
      <w:pPr>
        <w:pStyle w:val="affff"/>
        <w:mirrorIndents w:val="0"/>
      </w:pPr>
      <w:r w:rsidRPr="00763BE1">
        <w:t>Документы, необходимые лицу для осуществления религиозной деятельности в лесах РФ:</w:t>
      </w:r>
    </w:p>
    <w:p w:rsidR="0098533B" w:rsidRPr="00763BE1" w:rsidRDefault="0098533B" w:rsidP="001F798C">
      <w:pPr>
        <w:pStyle w:val="affff"/>
        <w:mirrorIndents w:val="0"/>
      </w:pPr>
      <w:r w:rsidRPr="00763BE1">
        <w:t>-договор безвозмездного срочного пользования лесным участком;</w:t>
      </w:r>
    </w:p>
    <w:p w:rsidR="0098533B" w:rsidRPr="00763BE1" w:rsidRDefault="0098533B" w:rsidP="001F798C">
      <w:pPr>
        <w:pStyle w:val="affff"/>
        <w:mirrorIndents w:val="0"/>
      </w:pPr>
      <w:r w:rsidRPr="00763BE1">
        <w:t>Договор безвозмездного срочного пользования заключается без проведения аукциона на основании решения уполномоченного государственного органа в порядке, предусмотренном земельным законодательством.</w:t>
      </w:r>
    </w:p>
    <w:p w:rsidR="0098533B" w:rsidRPr="00763BE1" w:rsidRDefault="0098533B" w:rsidP="001F798C">
      <w:pPr>
        <w:pStyle w:val="affff"/>
        <w:mirrorIndents w:val="0"/>
      </w:pPr>
      <w:r w:rsidRPr="00763BE1">
        <w:t>Лица, использующие леса для осуществления религиозной деятельности, имеют право:</w:t>
      </w:r>
    </w:p>
    <w:p w:rsidR="0098533B" w:rsidRPr="00763BE1" w:rsidRDefault="0098533B" w:rsidP="001F798C">
      <w:pPr>
        <w:pStyle w:val="affff"/>
        <w:mirrorIndents w:val="0"/>
      </w:pPr>
      <w:r w:rsidRPr="00763BE1">
        <w:t>-осуществлять использование лесов в соответствии с условиями договора безвозмездного срочного пользования лесным участком;</w:t>
      </w:r>
    </w:p>
    <w:p w:rsidR="0098533B" w:rsidRPr="00763BE1" w:rsidRDefault="0098533B" w:rsidP="001F798C">
      <w:pPr>
        <w:pStyle w:val="affff"/>
        <w:mirrorIndents w:val="0"/>
      </w:pPr>
      <w:r w:rsidRPr="00763BE1">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98533B" w:rsidRPr="00763BE1" w:rsidRDefault="0098533B" w:rsidP="001F798C">
      <w:pPr>
        <w:pStyle w:val="affff"/>
        <w:mirrorIndents w:val="0"/>
      </w:pPr>
      <w:r w:rsidRPr="00763BE1">
        <w:t>-иметь другие права, если их реализация не противоречит требованиям законодательства Российской Федерации.</w:t>
      </w:r>
    </w:p>
    <w:p w:rsidR="0098533B" w:rsidRPr="00763BE1" w:rsidRDefault="0098533B" w:rsidP="001F798C">
      <w:pPr>
        <w:pStyle w:val="affff"/>
        <w:mirrorIndents w:val="0"/>
      </w:pPr>
      <w:r w:rsidRPr="00763BE1">
        <w:t xml:space="preserve"> Лица, использующие леса для осуществления религиозной деятельности в лесах РФ, обязаны:</w:t>
      </w:r>
    </w:p>
    <w:p w:rsidR="0098533B" w:rsidRPr="00763BE1" w:rsidRDefault="0098533B" w:rsidP="001F798C">
      <w:pPr>
        <w:pStyle w:val="affff"/>
        <w:mirrorIndents w:val="0"/>
      </w:pPr>
      <w:r w:rsidRPr="00763BE1">
        <w:t>-соблюдать условия договора безвозмездного срочного пользования лесным участком;</w:t>
      </w:r>
    </w:p>
    <w:p w:rsidR="0098533B" w:rsidRPr="00763BE1" w:rsidRDefault="0098533B" w:rsidP="001F798C">
      <w:pPr>
        <w:pStyle w:val="affff"/>
        <w:mirrorIndents w:val="0"/>
      </w:pPr>
      <w:r w:rsidRPr="00763BE1">
        <w:t>-соблюдать в лесах правила пожарной и санитарной безопасности;</w:t>
      </w:r>
    </w:p>
    <w:p w:rsidR="0098533B" w:rsidRPr="00763BE1" w:rsidRDefault="0098533B" w:rsidP="001F798C">
      <w:pPr>
        <w:pStyle w:val="affff"/>
        <w:mirrorIndents w:val="0"/>
      </w:pPr>
      <w:r w:rsidRPr="00763BE1">
        <w:t>-выполнять другие обязанности, предусмотренные законодательством Российской Федерации.</w:t>
      </w:r>
    </w:p>
    <w:p w:rsidR="0060502F" w:rsidRPr="00763BE1" w:rsidRDefault="0060502F" w:rsidP="001F798C">
      <w:pPr>
        <w:pStyle w:val="affff"/>
        <w:mirrorIndents w:val="0"/>
      </w:pPr>
      <w:r w:rsidRPr="00763BE1">
        <w:t>В соответствии с</w:t>
      </w:r>
      <w:r w:rsidR="007125B3">
        <w:t xml:space="preserve"> ч. 5 п</w:t>
      </w:r>
      <w:r w:rsidR="00A270BF">
        <w:t>. 5.1 ст.</w:t>
      </w:r>
      <w:r w:rsidRPr="00763BE1">
        <w:t xml:space="preserve"> 105</w:t>
      </w:r>
      <w:r w:rsidR="007125B3">
        <w:t xml:space="preserve"> ЛК РФ</w:t>
      </w:r>
      <w:r w:rsidRPr="00763BE1">
        <w:t xml:space="preserve"> в городских лесах</w:t>
      </w:r>
      <w:r w:rsidR="0098533B" w:rsidRPr="00763BE1">
        <w:t xml:space="preserve"> запрещается создание объектов капитального строительства, за исключением линейных объекто</w:t>
      </w:r>
      <w:r w:rsidR="00CB2EAA" w:rsidRPr="00763BE1">
        <w:t xml:space="preserve">в и гидротехнических сооружений </w:t>
      </w:r>
    </w:p>
    <w:p w:rsidR="0098533B" w:rsidRPr="00763BE1" w:rsidRDefault="0098533B" w:rsidP="001F798C">
      <w:pPr>
        <w:pStyle w:val="affff"/>
        <w:mirrorIndents w:val="0"/>
      </w:pPr>
      <w:r w:rsidRPr="00763BE1">
        <w:t>Использование лесов в любых целях допускается способами, не наносящими вреда окружающей среде и здоровью человека.</w:t>
      </w:r>
    </w:p>
    <w:p w:rsidR="0098533B" w:rsidRPr="00763BE1" w:rsidRDefault="0098533B" w:rsidP="001F798C">
      <w:pPr>
        <w:pStyle w:val="affff"/>
        <w:mirrorIndents w:val="0"/>
      </w:pPr>
      <w:r w:rsidRPr="00763BE1">
        <w:t>Рассматриваемое использование лесов осуществляется с предоставлением лесных участков, но без изъятия лесных ресурсов.</w:t>
      </w:r>
    </w:p>
    <w:p w:rsidR="0098533B" w:rsidRPr="00763BE1" w:rsidRDefault="0098533B" w:rsidP="001F798C">
      <w:pPr>
        <w:pStyle w:val="affff"/>
        <w:mirrorIndents w:val="0"/>
      </w:pPr>
      <w:r w:rsidRPr="00763BE1">
        <w:t>Заготовка и сбор лесных ресурсов, ведение сельского хозяйства и иная подобная деятельность могут осуществляться религиозными организациями на предоставленных им лесных участках в соответствии с иными статьями ЛК РФ.</w:t>
      </w:r>
    </w:p>
    <w:p w:rsidR="0098533B" w:rsidRPr="00763BE1" w:rsidRDefault="0098533B" w:rsidP="001F798C">
      <w:pPr>
        <w:pStyle w:val="affff"/>
        <w:mirrorIndents w:val="0"/>
      </w:pPr>
      <w:r w:rsidRPr="00763BE1">
        <w:t>Субъектами использования лесов для осуществления религиозной деятельности и соответственно субъектами имущественных прав на соответствующие лесные участки провозглашаются религиозные организации.</w:t>
      </w:r>
    </w:p>
    <w:p w:rsidR="0098533B" w:rsidRPr="00763BE1" w:rsidRDefault="0098533B" w:rsidP="001F798C">
      <w:pPr>
        <w:pStyle w:val="affff"/>
        <w:mirrorIndents w:val="0"/>
      </w:pPr>
      <w:r w:rsidRPr="00763BE1">
        <w:lastRenderedPageBreak/>
        <w:t>В соответствии со ст</w:t>
      </w:r>
      <w:r w:rsidR="00A270BF">
        <w:t>.</w:t>
      </w:r>
      <w:r w:rsidRPr="00763BE1">
        <w:t xml:space="preserve"> 8 Фе</w:t>
      </w:r>
      <w:r w:rsidR="007125B3">
        <w:t>дерального закона от 26.09.1997 №</w:t>
      </w:r>
      <w:r w:rsidRPr="00763BE1">
        <w:t xml:space="preserve">125-ФЗ, </w:t>
      </w:r>
      <w:r w:rsidRPr="00763BE1">
        <w:rPr>
          <w:bCs/>
        </w:rPr>
        <w:t>религиозной организацией</w:t>
      </w:r>
      <w:r w:rsidR="00D34EAF">
        <w:rPr>
          <w:bCs/>
        </w:rPr>
        <w:t xml:space="preserve"> </w:t>
      </w:r>
      <w:r w:rsidRPr="00763BE1">
        <w:t>признается добровольное объединение граждан Российской Федерации, иных лиц, постоянно и на законных основаниях</w:t>
      </w:r>
      <w:r w:rsidR="00D34EAF">
        <w:t>,</w:t>
      </w:r>
      <w:r w:rsidRPr="00763BE1">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997A69" w:rsidRDefault="0098533B" w:rsidP="00997A69">
      <w:pPr>
        <w:pStyle w:val="affff"/>
        <w:mirrorIndents w:val="0"/>
      </w:pPr>
      <w:r w:rsidRPr="00763BE1">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9638EA" w:rsidRDefault="009638EA" w:rsidP="00997A69">
      <w:pPr>
        <w:pStyle w:val="affff"/>
        <w:mirrorIndents w:val="0"/>
      </w:pPr>
    </w:p>
    <w:p w:rsidR="0098533B" w:rsidRPr="00312D70" w:rsidRDefault="003B7E89" w:rsidP="001F798C">
      <w:pPr>
        <w:pStyle w:val="3"/>
        <w:spacing w:line="240" w:lineRule="auto"/>
        <w:ind w:firstLine="0"/>
        <w:rPr>
          <w:b w:val="0"/>
        </w:rPr>
      </w:pPr>
      <w:bookmarkStart w:id="138" w:name="_Toc505078337"/>
      <w:bookmarkEnd w:id="90"/>
      <w:bookmarkEnd w:id="91"/>
      <w:bookmarkEnd w:id="135"/>
      <w:r w:rsidRPr="00312D70">
        <w:rPr>
          <w:b w:val="0"/>
        </w:rPr>
        <w:t>Глава XVII</w:t>
      </w:r>
      <w:r w:rsidR="0098533B" w:rsidRPr="00312D70">
        <w:rPr>
          <w:b w:val="0"/>
        </w:rPr>
        <w:t>. Требования к охране, защите и воспроизводству лесов</w:t>
      </w:r>
      <w:bookmarkEnd w:id="138"/>
    </w:p>
    <w:p w:rsidR="00997A69" w:rsidRPr="00997A69" w:rsidRDefault="00997A69" w:rsidP="00997A69"/>
    <w:p w:rsidR="00CE541B" w:rsidRPr="00A270BF" w:rsidRDefault="0098533B" w:rsidP="001F798C">
      <w:pPr>
        <w:spacing w:line="240" w:lineRule="auto"/>
      </w:pPr>
      <w:r w:rsidRPr="00A270BF">
        <w:rPr>
          <w:rStyle w:val="affff0"/>
          <w:rFonts w:eastAsiaTheme="minorEastAsia"/>
          <w:sz w:val="28"/>
          <w:szCs w:val="28"/>
        </w:rPr>
        <w:t>Охрана леса – система мероприятий, направленная на охрану лесов от пожаров, незаконных рубок, нарушений установленного порядка лесопользования и других действий, причиняющих вред лесному фонду и не входящим в лесной фонд лесам, а так же на защиту от вредителей и болезней леса</w:t>
      </w:r>
      <w:r w:rsidRPr="00A270BF">
        <w:t>.</w:t>
      </w:r>
    </w:p>
    <w:p w:rsidR="0098533B" w:rsidRPr="00763BE1" w:rsidRDefault="0098533B" w:rsidP="001F798C">
      <w:pPr>
        <w:pStyle w:val="afffc"/>
        <w:ind w:firstLine="0"/>
        <w:outlineLvl w:val="2"/>
      </w:pPr>
      <w:bookmarkStart w:id="139" w:name="_Toc505078338"/>
      <w:r w:rsidRPr="00763BE1">
        <w:t>2.17.1. Требования к охране лесов от лесных пожаров</w:t>
      </w:r>
      <w:bookmarkEnd w:id="139"/>
    </w:p>
    <w:p w:rsidR="0098533B" w:rsidRPr="00763BE1" w:rsidRDefault="0098533B" w:rsidP="001F798C">
      <w:pPr>
        <w:pStyle w:val="ConsPlusNormal"/>
        <w:widowControl/>
        <w:ind w:firstLine="709"/>
        <w:jc w:val="both"/>
        <w:rPr>
          <w:rFonts w:ascii="Times New Roman" w:hAnsi="Times New Roman" w:cs="Times New Roman"/>
          <w:bCs/>
          <w:sz w:val="28"/>
          <w:szCs w:val="28"/>
        </w:rPr>
      </w:pPr>
    </w:p>
    <w:p w:rsidR="00423ED2" w:rsidRDefault="0098533B" w:rsidP="001F798C">
      <w:pPr>
        <w:pStyle w:val="affff"/>
        <w:mirrorIndents w:val="0"/>
      </w:pPr>
      <w:r w:rsidRPr="00763BE1">
        <w:t>Охрана лесов от пожаров – комплекс правовых, организационных, технических, лесохозяйственных и других мероприятий, направленных на предупреждение возникновения лесных пожаров, ограничение их распространения, снижение пожарной опасности, повышение пожарной устойчивости лесов, своевременное обнаружение и тушение лесных пожаров.</w:t>
      </w:r>
    </w:p>
    <w:p w:rsidR="00423ED2" w:rsidRDefault="00423ED2" w:rsidP="001F798C">
      <w:pPr>
        <w:pStyle w:val="affff"/>
        <w:mirrorIndents w:val="0"/>
      </w:pPr>
      <w:r w:rsidRPr="004D21A5">
        <w:t xml:space="preserve">Городские </w:t>
      </w:r>
      <w:r w:rsidR="004D21A5" w:rsidRPr="004D21A5">
        <w:t xml:space="preserve">леса города </w:t>
      </w:r>
      <w:r w:rsidR="004D21A5">
        <w:t>Междуреченска</w:t>
      </w:r>
      <w:r>
        <w:t>,</w:t>
      </w:r>
      <w:r w:rsidR="0098533B" w:rsidRPr="00763BE1">
        <w:t xml:space="preserve"> в соответствии с ЛК </w:t>
      </w:r>
      <w:r w:rsidR="00CC7F52">
        <w:t>РФ</w:t>
      </w:r>
      <w:r w:rsidR="0098533B" w:rsidRPr="00763BE1">
        <w:t xml:space="preserve"> подлежат охране от пожаров, от загрязнения (в том числе радиоактивными веществами) и от иного негативного воздействия, а такж</w:t>
      </w:r>
      <w:r>
        <w:t>е защите от вредных организмов.</w:t>
      </w:r>
    </w:p>
    <w:p w:rsidR="0098533B" w:rsidRPr="00763BE1" w:rsidRDefault="0098533B" w:rsidP="001F798C">
      <w:pPr>
        <w:pStyle w:val="affff"/>
        <w:mirrorIndents w:val="0"/>
      </w:pPr>
      <w:r w:rsidRPr="00763BE1">
        <w:t>Охрана и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ст</w:t>
      </w:r>
      <w:r w:rsidR="00A270BF">
        <w:t>.</w:t>
      </w:r>
      <w:r w:rsidRPr="00763BE1">
        <w:t xml:space="preserve"> 81-84 ЛК РФ, е</w:t>
      </w:r>
      <w:r w:rsidR="003978A2">
        <w:t>сли иное не предусмотрено ЛК РФ, другими федеральными законами</w:t>
      </w:r>
      <w:r w:rsidRPr="00763BE1">
        <w:t>.</w:t>
      </w:r>
    </w:p>
    <w:p w:rsidR="0098533B" w:rsidRPr="00763BE1" w:rsidRDefault="0098533B" w:rsidP="001F798C">
      <w:pPr>
        <w:pStyle w:val="affff"/>
        <w:mirrorIndents w:val="0"/>
      </w:pPr>
      <w:r w:rsidRPr="00763BE1">
        <w:t>Охрана лесов от пожаров осуществляется в соответствии с Ф</w:t>
      </w:r>
      <w:r w:rsidR="00CC7F52">
        <w:t>едеральным законом от 21.12.1994 №</w:t>
      </w:r>
      <w:r w:rsidRPr="00763BE1">
        <w:t>69-ФЗ «О пожарной безопасности»,</w:t>
      </w:r>
      <w:r w:rsidR="00CC7F52">
        <w:t xml:space="preserve"> ЛК РФ</w:t>
      </w:r>
      <w:r w:rsidRPr="00763BE1">
        <w:t>, Правилами пожарной безопасности в лесах, утвержденными постановлением Правитель</w:t>
      </w:r>
      <w:r w:rsidR="00CC7F52">
        <w:t>ства Российской Федерации от 30.06.2007</w:t>
      </w:r>
      <w:r w:rsidR="00F309AF">
        <w:t xml:space="preserve"> № 41</w:t>
      </w:r>
      <w:r w:rsidR="00CC7F52">
        <w:t xml:space="preserve">7 (далее </w:t>
      </w:r>
      <w:r w:rsidR="00B308D9">
        <w:t xml:space="preserve">- </w:t>
      </w:r>
      <w:r w:rsidR="00CC7F52">
        <w:t>Правила пожарной безопасности в лесах)</w:t>
      </w:r>
      <w:r w:rsidRPr="00763BE1">
        <w:t>.</w:t>
      </w:r>
    </w:p>
    <w:p w:rsidR="0098533B" w:rsidRPr="00763BE1" w:rsidRDefault="0098533B" w:rsidP="001F798C">
      <w:pPr>
        <w:pStyle w:val="affff"/>
        <w:mirrorIndents w:val="0"/>
      </w:pPr>
      <w:r w:rsidRPr="00763BE1">
        <w:t>Обеспечение пожарной безопасности в лесах вып</w:t>
      </w:r>
      <w:r w:rsidR="00A270BF">
        <w:t>олняется в соответствии со ст.</w:t>
      </w:r>
      <w:r w:rsidRPr="00763BE1">
        <w:t xml:space="preserve"> 53 ЛК РФ. Под пожарной безопасностью в лесах понимается обеспечение условий в лесах, при которых снижается до минимума вероятность возникновения и распространения лесных пожаров и обеспечивается возможность ликвидации возникающих очагов горения.</w:t>
      </w:r>
    </w:p>
    <w:p w:rsidR="001C3927" w:rsidRDefault="00CC7F52" w:rsidP="001F798C">
      <w:pPr>
        <w:pStyle w:val="affff"/>
        <w:mirrorIndents w:val="0"/>
      </w:pPr>
      <w:r>
        <w:t>В ст</w:t>
      </w:r>
      <w:r w:rsidR="00A270BF">
        <w:t>.</w:t>
      </w:r>
      <w:r>
        <w:t xml:space="preserve"> 53</w:t>
      </w:r>
      <w:r w:rsidR="001C3927">
        <w:t>.1</w:t>
      </w:r>
      <w:r>
        <w:t>ЛК РФ установлены</w:t>
      </w:r>
      <w:r w:rsidR="0098533B" w:rsidRPr="00763BE1">
        <w:t xml:space="preserve"> меры пожарной безопасности в лесах. </w:t>
      </w:r>
    </w:p>
    <w:p w:rsidR="001C3927" w:rsidRPr="001C3927" w:rsidRDefault="001C3927" w:rsidP="001F798C">
      <w:pPr>
        <w:pStyle w:val="affff"/>
        <w:mirrorIndents w:val="0"/>
      </w:pPr>
      <w:r>
        <w:t>Помимо указанных ст</w:t>
      </w:r>
      <w:r w:rsidR="00A270BF">
        <w:t>.</w:t>
      </w:r>
      <w:r>
        <w:t xml:space="preserve"> 53.1 ЛК РФ мер, постановлением Правительства Российской Федерации от 16.04.2011 №281 «О мерах противопожарного </w:t>
      </w:r>
      <w:r>
        <w:lastRenderedPageBreak/>
        <w:t>обустройства лесов» определено, что к мерам</w:t>
      </w:r>
      <w:r w:rsidR="00B25774">
        <w:t xml:space="preserve"> </w:t>
      </w:r>
      <w:r w:rsidRPr="001C3927">
        <w:t>противопожарного обустройства лесов относятся:</w:t>
      </w:r>
    </w:p>
    <w:p w:rsidR="001C3927" w:rsidRPr="001C3927" w:rsidRDefault="00997A69" w:rsidP="001F798C">
      <w:pPr>
        <w:pStyle w:val="affff"/>
        <w:mirrorIndents w:val="0"/>
      </w:pPr>
      <w:bookmarkStart w:id="140" w:name="dst100006"/>
      <w:bookmarkEnd w:id="140"/>
      <w:r>
        <w:t xml:space="preserve">- </w:t>
      </w:r>
      <w:r w:rsidR="001C3927" w:rsidRPr="001C3927">
        <w:t>прочистка просек, прочистка противопожарных минерализованных полос и их обновление;</w:t>
      </w:r>
    </w:p>
    <w:p w:rsidR="001C3927" w:rsidRPr="001C3927" w:rsidRDefault="00997A69" w:rsidP="001F798C">
      <w:pPr>
        <w:pStyle w:val="affff"/>
        <w:mirrorIndents w:val="0"/>
      </w:pPr>
      <w:bookmarkStart w:id="141" w:name="dst100007"/>
      <w:bookmarkEnd w:id="141"/>
      <w:r>
        <w:t xml:space="preserve">- </w:t>
      </w:r>
      <w:r w:rsidR="001C3927" w:rsidRPr="001C3927">
        <w:t>эксплуатация пожарных водоемов и подъездов к источникам водоснабжения;</w:t>
      </w:r>
    </w:p>
    <w:p w:rsidR="001C3927" w:rsidRPr="001C3927" w:rsidRDefault="00997A69" w:rsidP="001F798C">
      <w:pPr>
        <w:pStyle w:val="affff"/>
        <w:mirrorIndents w:val="0"/>
      </w:pPr>
      <w:bookmarkStart w:id="142" w:name="dst100008"/>
      <w:bookmarkEnd w:id="142"/>
      <w:r>
        <w:t xml:space="preserve">- </w:t>
      </w:r>
      <w:r w:rsidR="001C3927" w:rsidRPr="001C3927">
        <w:t>благоустройство зон отдыха граждан, пребывающих в лесах в соответствии со </w:t>
      </w:r>
      <w:hyperlink r:id="rId17" w:anchor="dst100050" w:history="1">
        <w:r w:rsidR="00A270BF">
          <w:t>ст.</w:t>
        </w:r>
        <w:r w:rsidR="001C3927" w:rsidRPr="001C3927">
          <w:t xml:space="preserve"> 11</w:t>
        </w:r>
      </w:hyperlink>
      <w:r w:rsidR="001C3927">
        <w:t> ЛК РФ</w:t>
      </w:r>
      <w:r w:rsidR="001C3927" w:rsidRPr="001C3927">
        <w:t>;</w:t>
      </w:r>
    </w:p>
    <w:p w:rsidR="001C3927" w:rsidRPr="00B308D9" w:rsidRDefault="00997A69" w:rsidP="001F798C">
      <w:pPr>
        <w:pStyle w:val="affff"/>
        <w:mirrorIndents w:val="0"/>
      </w:pPr>
      <w:bookmarkStart w:id="143" w:name="dst100009"/>
      <w:bookmarkEnd w:id="143"/>
      <w:r>
        <w:t xml:space="preserve">- </w:t>
      </w:r>
      <w:r w:rsidR="001C3927" w:rsidRPr="00B308D9">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1C3927" w:rsidRPr="00B308D9" w:rsidRDefault="00997A69" w:rsidP="001F798C">
      <w:pPr>
        <w:pStyle w:val="affff"/>
        <w:mirrorIndents w:val="0"/>
      </w:pPr>
      <w:bookmarkStart w:id="144" w:name="dst100010"/>
      <w:bookmarkEnd w:id="144"/>
      <w:r>
        <w:t xml:space="preserve">- </w:t>
      </w:r>
      <w:r w:rsidR="001C3927" w:rsidRPr="00B308D9">
        <w:t>создание и содержание противопожарных заслонов</w:t>
      </w:r>
      <w:r w:rsidR="00B25774">
        <w:t>,</w:t>
      </w:r>
      <w:r w:rsidR="001C3927" w:rsidRPr="00B308D9">
        <w:t xml:space="preserve"> и устройство лиственных опушек;</w:t>
      </w:r>
    </w:p>
    <w:p w:rsidR="001C3927" w:rsidRPr="00B308D9" w:rsidRDefault="00997A69" w:rsidP="001F798C">
      <w:pPr>
        <w:pStyle w:val="affff"/>
        <w:mirrorIndents w:val="0"/>
      </w:pPr>
      <w:bookmarkStart w:id="145" w:name="dst100011"/>
      <w:bookmarkEnd w:id="145"/>
      <w:r>
        <w:t xml:space="preserve">- </w:t>
      </w:r>
      <w:r w:rsidR="001C3927" w:rsidRPr="00B308D9">
        <w:t>установка и размещение стендов и других знаков и указателей, содержащих информацию о мерах пожарной безопасности в лесах.</w:t>
      </w:r>
    </w:p>
    <w:p w:rsidR="0098533B" w:rsidRPr="00B308D9" w:rsidRDefault="0098533B" w:rsidP="001F798C">
      <w:pPr>
        <w:pStyle w:val="affff"/>
        <w:mirrorIndents w:val="0"/>
      </w:pPr>
      <w:r w:rsidRPr="00B308D9">
        <w:t>Под противопожарным обустройством лесов в первую очередь понимается создание лесной инфраструктуры, обеспечивающей пожарную безопасность в лесах. Нормативы противопожарного обустройства на 1000 га общей площади лесов определены в приказе Федерального агентства</w:t>
      </w:r>
      <w:r w:rsidR="00CC7F52" w:rsidRPr="00B308D9">
        <w:t xml:space="preserve"> лесного хозяйства от 27.04.2012 №</w:t>
      </w:r>
      <w:r w:rsidRPr="00B308D9">
        <w:t>174 «</w:t>
      </w:r>
      <w:r w:rsidR="00CC7F52" w:rsidRPr="00B308D9">
        <w:t>Об установлении нормативов</w:t>
      </w:r>
      <w:r w:rsidRPr="00B308D9">
        <w:t xml:space="preserve"> противопожарного обустройства лесов».</w:t>
      </w:r>
    </w:p>
    <w:p w:rsidR="00B25FD3" w:rsidRDefault="0098533B" w:rsidP="001F798C">
      <w:pPr>
        <w:pStyle w:val="affff"/>
        <w:mirrorIndents w:val="0"/>
      </w:pPr>
      <w:r w:rsidRPr="006145D6">
        <w:t xml:space="preserve">Определение лесной инфраструктуры, обеспечивающей пожарную безопасность в лесах, дают </w:t>
      </w:r>
      <w:r w:rsidR="00B25FD3" w:rsidRPr="006145D6">
        <w:t>Р</w:t>
      </w:r>
      <w:r w:rsidRPr="006145D6">
        <w:t>екомендации по прот</w:t>
      </w:r>
      <w:r w:rsidR="00776F93" w:rsidRPr="006145D6">
        <w:t>ивопожарной профилак</w:t>
      </w:r>
      <w:r w:rsidR="00633AF7" w:rsidRPr="006145D6">
        <w:t>тике</w:t>
      </w:r>
      <w:r w:rsidRPr="006145D6">
        <w:t xml:space="preserve"> и регламентации работы лесопожарных служб</w:t>
      </w:r>
      <w:r w:rsidR="00B25FD3" w:rsidRPr="006145D6">
        <w:t>, утвержденные Заместителем Руководителя Федеральной службы лесного хозяйства России 17.11.1997</w:t>
      </w:r>
      <w:r w:rsidR="00633AF7" w:rsidRPr="006145D6">
        <w:t xml:space="preserve"> (п</w:t>
      </w:r>
      <w:r w:rsidR="00E1469C" w:rsidRPr="006145D6">
        <w:t>рил.</w:t>
      </w:r>
      <w:r w:rsidR="00633AF7" w:rsidRPr="006145D6">
        <w:t xml:space="preserve"> 6 к лесохозяйственному регламенту)</w:t>
      </w:r>
      <w:r w:rsidR="00B25FD3" w:rsidRPr="006145D6">
        <w:t xml:space="preserve"> и ОСТ 56-103-98 «Охрана лесов от пожаров. Противопожарные разрывы и минерализованные полосы. Критерии качества и оценка состояния</w:t>
      </w:r>
      <w:r w:rsidR="00504DC0" w:rsidRPr="006145D6">
        <w:t>»</w:t>
      </w:r>
      <w:r w:rsidR="00B25774">
        <w:t>.</w:t>
      </w:r>
      <w:r w:rsidR="00B25FD3" w:rsidRPr="006145D6">
        <w:t xml:space="preserve"> </w:t>
      </w:r>
      <w:r w:rsidR="00B25774">
        <w:t xml:space="preserve">ОСТ </w:t>
      </w:r>
      <w:r w:rsidR="00B25FD3" w:rsidRPr="006145D6">
        <w:t>утвержден приказом Федеральной службы лесного хозяйства России от 24.02.</w:t>
      </w:r>
      <w:r w:rsidR="00504DC0" w:rsidRPr="006145D6">
        <w:t>1998 №38.</w:t>
      </w:r>
    </w:p>
    <w:p w:rsidR="0098533B" w:rsidRPr="00763BE1" w:rsidRDefault="0098533B" w:rsidP="001F798C">
      <w:pPr>
        <w:pStyle w:val="affff"/>
        <w:mirrorIndents w:val="0"/>
      </w:pPr>
      <w:r w:rsidRPr="00763BE1">
        <w:t>Перечень объектов лесной инфраструктуры для защитных лесов, эксплуатационных лесов и резервных лесов утвержден распоряже</w:t>
      </w:r>
      <w:r w:rsidR="00504DC0">
        <w:t>нием Правительства РФ от 17.07. 2012 №</w:t>
      </w:r>
      <w:r w:rsidRPr="00763BE1">
        <w:t>1283-р.</w:t>
      </w:r>
    </w:p>
    <w:p w:rsidR="0098533B" w:rsidRPr="00763BE1" w:rsidRDefault="0098533B" w:rsidP="001F798C">
      <w:pPr>
        <w:pStyle w:val="affff"/>
        <w:mirrorIndents w:val="0"/>
      </w:pPr>
      <w:r w:rsidRPr="00763BE1">
        <w:t>Для целей обеспечения пожарной безопасности используются не только дороги противопожарного значения. Любые лесные дороги должны создаваться в соответствии с типовыми проектами, предусматривающими возможность их эксплуатации в целях пожарной безопасности.</w:t>
      </w:r>
    </w:p>
    <w:p w:rsidR="0098533B" w:rsidRPr="00763BE1" w:rsidRDefault="0098533B" w:rsidP="001F798C">
      <w:pPr>
        <w:pStyle w:val="affff"/>
        <w:mirrorIndents w:val="0"/>
      </w:pPr>
      <w:r w:rsidRPr="00763BE1">
        <w:t>Ф</w:t>
      </w:r>
      <w:r w:rsidR="00504DC0">
        <w:t>едеральным законом от 31.12.2005 №</w:t>
      </w:r>
      <w:r w:rsidRPr="00763BE1">
        <w:t>199-ФЗ «О внесении изменений в отдельные законодательные акты Российской Федерации в связи с совершенствованием разграничения полномочий» функции по организации тушения лесных пожаров возложены на органы государственной власти субъектов РФ.</w:t>
      </w:r>
    </w:p>
    <w:p w:rsidR="0098533B" w:rsidRPr="00763BE1" w:rsidRDefault="00171D1B" w:rsidP="001F798C">
      <w:pPr>
        <w:pStyle w:val="affff"/>
        <w:mirrorIndents w:val="0"/>
      </w:pPr>
      <w:r>
        <w:t>В соответствии с п.</w:t>
      </w:r>
      <w:r w:rsidR="0098533B" w:rsidRPr="00763BE1">
        <w:t xml:space="preserve"> 4</w:t>
      </w:r>
      <w:r w:rsidR="00A270BF">
        <w:t>.1 ст.</w:t>
      </w:r>
      <w:r>
        <w:t xml:space="preserve"> 83</w:t>
      </w:r>
      <w:r w:rsidR="0098533B" w:rsidRPr="00763BE1">
        <w:t xml:space="preserve"> Лесного кодекса Российская Федерация передает органам государственной власти субъектов Российской Федерации осуществление </w:t>
      </w:r>
      <w:r>
        <w:t>(в том числе) мер пожарной безопасности и тушения лесных пожаров.</w:t>
      </w:r>
      <w:r w:rsidR="0098533B" w:rsidRPr="00763BE1">
        <w:t>.</w:t>
      </w:r>
    </w:p>
    <w:p w:rsidR="00504DC0" w:rsidRDefault="0098533B" w:rsidP="001F798C">
      <w:pPr>
        <w:pStyle w:val="affff"/>
        <w:mirrorIndents w:val="0"/>
      </w:pPr>
      <w:r w:rsidRPr="00763BE1">
        <w:t xml:space="preserve">Потребность в средствах пожаротушения в местах использования лесов (по видам использования) определяется в соответствии с нормами, утвержденными приказом </w:t>
      </w:r>
      <w:r w:rsidR="00504DC0">
        <w:t>Министерства природных ресурсов и экологии Российской Федерации от 28.03.2014 № 161 «</w:t>
      </w:r>
      <w:r w:rsidR="00171D1B">
        <w:t>Об утверждении видов средств</w:t>
      </w:r>
      <w:r w:rsidR="00B25774">
        <w:t xml:space="preserve"> </w:t>
      </w:r>
      <w:r w:rsidR="00171D1B">
        <w:t xml:space="preserve">предупреждения и тушения </w:t>
      </w:r>
      <w:r w:rsidR="00171D1B">
        <w:lastRenderedPageBreak/>
        <w:t>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98533B" w:rsidRPr="00763BE1" w:rsidRDefault="0098533B" w:rsidP="001F798C">
      <w:pPr>
        <w:pStyle w:val="affff"/>
        <w:mirrorIndents w:val="0"/>
      </w:pPr>
      <w:r w:rsidRPr="00763BE1">
        <w:t xml:space="preserve">Противопожарное обустройство, создание, содержание и эксплуатация системы, средств предупреждения и тушения лесных пожаров на арендуемых лесных участках обязаны обеспечивать арендаторы на основании проекта освоения лесов. </w:t>
      </w:r>
    </w:p>
    <w:p w:rsidR="0098533B" w:rsidRPr="00763BE1" w:rsidRDefault="001957A1" w:rsidP="001F798C">
      <w:pPr>
        <w:pStyle w:val="affff"/>
        <w:mirrorIndents w:val="0"/>
      </w:pPr>
      <w:r>
        <w:t>Приказом Федерального агентства лесного хозяйства</w:t>
      </w:r>
      <w:r w:rsidR="0098533B" w:rsidRPr="00763BE1">
        <w:t xml:space="preserve"> от </w:t>
      </w:r>
      <w:r>
        <w:t>05.07.2011 №</w:t>
      </w:r>
      <w:r w:rsidR="0098533B" w:rsidRPr="00763BE1">
        <w:t>287</w:t>
      </w:r>
      <w:r>
        <w:t xml:space="preserve"> «Об утверждении классификации природной пожарной опасности лесов и классификации пожарной опасности в лесах в зависимости от условий погоды»</w:t>
      </w:r>
      <w:r w:rsidR="00037CAC">
        <w:t xml:space="preserve"> </w:t>
      </w:r>
      <w:r w:rsidR="0098533B" w:rsidRPr="00763BE1">
        <w:t xml:space="preserve">утверждена классификация природной пожарной опасности лесов </w:t>
      </w:r>
      <w:r w:rsidR="00923727">
        <w:rPr>
          <w:iCs/>
        </w:rPr>
        <w:t>(прил</w:t>
      </w:r>
      <w:r w:rsidR="00E1469C">
        <w:rPr>
          <w:iCs/>
        </w:rPr>
        <w:t>.</w:t>
      </w:r>
      <w:r w:rsidR="00037CAC">
        <w:rPr>
          <w:iCs/>
        </w:rPr>
        <w:t xml:space="preserve"> 3</w:t>
      </w:r>
      <w:r w:rsidR="00923727">
        <w:rPr>
          <w:iCs/>
        </w:rPr>
        <w:t xml:space="preserve"> к</w:t>
      </w:r>
      <w:r w:rsidR="0098533B" w:rsidRPr="00763BE1">
        <w:rPr>
          <w:iCs/>
        </w:rPr>
        <w:t xml:space="preserve"> лесохозяйственному регламенту)</w:t>
      </w:r>
      <w:r w:rsidR="00AA3519">
        <w:t>. В основу этой классификации</w:t>
      </w:r>
      <w:r w:rsidR="0098533B" w:rsidRPr="00763BE1">
        <w:t xml:space="preserve"> положены типы леса, преобладающие породы, характер подроста, наличие захламленности, насыщенность территории дорогами и т.д. </w:t>
      </w:r>
    </w:p>
    <w:p w:rsidR="0098533B" w:rsidRPr="00763BE1" w:rsidRDefault="0098533B" w:rsidP="001F798C">
      <w:pPr>
        <w:pStyle w:val="affff"/>
        <w:mirrorIndents w:val="0"/>
      </w:pPr>
      <w:r w:rsidRPr="00763BE1">
        <w:t>Разделение территории лесничества по классам пожарной опасност</w:t>
      </w:r>
      <w:r w:rsidR="00423ED2">
        <w:t>и выполнено лесоустройством 201</w:t>
      </w:r>
      <w:r w:rsidR="00B308D9">
        <w:t>7 года.</w:t>
      </w:r>
    </w:p>
    <w:p w:rsidR="0098533B" w:rsidRPr="00D01ABF" w:rsidRDefault="00423ED2" w:rsidP="001F798C">
      <w:pPr>
        <w:pStyle w:val="affff"/>
        <w:mirrorIndents w:val="0"/>
      </w:pPr>
      <w:r>
        <w:t>Земл</w:t>
      </w:r>
      <w:r w:rsidR="004D21A5">
        <w:t>и городских лесов города Междуреченска</w:t>
      </w:r>
      <w:r>
        <w:t xml:space="preserve"> деля</w:t>
      </w:r>
      <w:r w:rsidR="0098533B" w:rsidRPr="00763BE1">
        <w:t>тся на классы пожарной опасности следующим образом (табл</w:t>
      </w:r>
      <w:r w:rsidR="00A270BF">
        <w:t>.</w:t>
      </w:r>
      <w:r w:rsidR="0098533B" w:rsidRPr="00763BE1">
        <w:t xml:space="preserve"> 2.17.1.1</w:t>
      </w:r>
      <w:r w:rsidR="0098533B" w:rsidRPr="00D01ABF">
        <w:t>.).</w:t>
      </w:r>
    </w:p>
    <w:p w:rsidR="0098533B" w:rsidRPr="00997A69" w:rsidRDefault="0098533B" w:rsidP="00997A69">
      <w:pPr>
        <w:pStyle w:val="affff"/>
        <w:jc w:val="right"/>
        <w:rPr>
          <w:i/>
        </w:rPr>
      </w:pPr>
      <w:r w:rsidRPr="00997A69">
        <w:rPr>
          <w:i/>
        </w:rPr>
        <w:t>Таблица 2.17.1.1</w:t>
      </w:r>
      <w:r w:rsidR="00CE541B" w:rsidRPr="00997A69">
        <w:rPr>
          <w:i/>
        </w:rPr>
        <w:t>.</w:t>
      </w:r>
    </w:p>
    <w:p w:rsidR="003C207F" w:rsidRPr="003C207F" w:rsidRDefault="003C207F" w:rsidP="00997A69">
      <w:pPr>
        <w:pStyle w:val="affff"/>
        <w:jc w:val="center"/>
      </w:pPr>
      <w:r w:rsidRPr="003C207F">
        <w:t>Распределение площади городских лесов</w:t>
      </w:r>
      <w:r w:rsidR="004D21A5">
        <w:t xml:space="preserve"> </w:t>
      </w:r>
      <w:r w:rsidRPr="003C207F">
        <w:t>по классам природной пожарной опасности</w:t>
      </w:r>
    </w:p>
    <w:p w:rsidR="003C207F" w:rsidRDefault="003C207F" w:rsidP="001F798C">
      <w:pPr>
        <w:pStyle w:val="a8"/>
        <w:jc w:val="right"/>
        <w:rPr>
          <w:i/>
        </w:rPr>
      </w:pPr>
      <w:r>
        <w:rPr>
          <w:i/>
        </w:rPr>
        <w:t>площадь, 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1107"/>
        <w:gridCol w:w="1107"/>
        <w:gridCol w:w="1107"/>
        <w:gridCol w:w="1107"/>
        <w:gridCol w:w="1109"/>
        <w:gridCol w:w="1075"/>
        <w:gridCol w:w="1538"/>
      </w:tblGrid>
      <w:tr w:rsidR="003C207F" w:rsidTr="001572ED">
        <w:trPr>
          <w:cantSplit/>
          <w:jc w:val="center"/>
        </w:trPr>
        <w:tc>
          <w:tcPr>
            <w:tcW w:w="1089" w:type="pct"/>
            <w:vMerge w:val="restart"/>
            <w:vAlign w:val="center"/>
          </w:tcPr>
          <w:p w:rsidR="003C207F" w:rsidRDefault="00D01ABF" w:rsidP="001F798C">
            <w:pPr>
              <w:pStyle w:val="a8"/>
            </w:pPr>
            <w:r>
              <w:t>Наименование</w:t>
            </w:r>
          </w:p>
        </w:tc>
        <w:tc>
          <w:tcPr>
            <w:tcW w:w="2656" w:type="pct"/>
            <w:gridSpan w:val="5"/>
            <w:vAlign w:val="center"/>
          </w:tcPr>
          <w:p w:rsidR="003C207F" w:rsidRDefault="003C207F" w:rsidP="001F798C">
            <w:pPr>
              <w:pStyle w:val="a8"/>
            </w:pPr>
            <w:r>
              <w:t>Классы природной пожарной опасности</w:t>
            </w:r>
          </w:p>
        </w:tc>
        <w:tc>
          <w:tcPr>
            <w:tcW w:w="516" w:type="pct"/>
            <w:vMerge w:val="restart"/>
            <w:vAlign w:val="center"/>
          </w:tcPr>
          <w:p w:rsidR="003C207F" w:rsidRDefault="003C207F" w:rsidP="001F798C">
            <w:pPr>
              <w:pStyle w:val="a8"/>
            </w:pPr>
            <w:r>
              <w:t>Итого</w:t>
            </w:r>
          </w:p>
        </w:tc>
        <w:tc>
          <w:tcPr>
            <w:tcW w:w="738" w:type="pct"/>
            <w:vMerge w:val="restart"/>
            <w:vAlign w:val="center"/>
          </w:tcPr>
          <w:p w:rsidR="003C207F" w:rsidRDefault="003C207F" w:rsidP="001F798C">
            <w:pPr>
              <w:pStyle w:val="a8"/>
            </w:pPr>
            <w:r>
              <w:t>Средний класс</w:t>
            </w:r>
          </w:p>
        </w:tc>
      </w:tr>
      <w:tr w:rsidR="003C207F" w:rsidTr="001572ED">
        <w:trPr>
          <w:cantSplit/>
          <w:jc w:val="center"/>
        </w:trPr>
        <w:tc>
          <w:tcPr>
            <w:tcW w:w="1089" w:type="pct"/>
            <w:vMerge/>
            <w:vAlign w:val="center"/>
          </w:tcPr>
          <w:p w:rsidR="003C207F" w:rsidRDefault="003C207F" w:rsidP="001F798C">
            <w:pPr>
              <w:pStyle w:val="a8"/>
            </w:pPr>
          </w:p>
        </w:tc>
        <w:tc>
          <w:tcPr>
            <w:tcW w:w="531" w:type="pct"/>
            <w:vAlign w:val="center"/>
          </w:tcPr>
          <w:p w:rsidR="003C207F" w:rsidRDefault="003C207F" w:rsidP="001F798C">
            <w:pPr>
              <w:pStyle w:val="a8"/>
            </w:pPr>
            <w:r>
              <w:t>1</w:t>
            </w:r>
          </w:p>
        </w:tc>
        <w:tc>
          <w:tcPr>
            <w:tcW w:w="531" w:type="pct"/>
            <w:vAlign w:val="center"/>
          </w:tcPr>
          <w:p w:rsidR="003C207F" w:rsidRDefault="003C207F" w:rsidP="001F798C">
            <w:pPr>
              <w:pStyle w:val="a8"/>
            </w:pPr>
            <w:r>
              <w:t>2</w:t>
            </w:r>
          </w:p>
        </w:tc>
        <w:tc>
          <w:tcPr>
            <w:tcW w:w="531" w:type="pct"/>
            <w:vAlign w:val="center"/>
          </w:tcPr>
          <w:p w:rsidR="003C207F" w:rsidRDefault="003C207F" w:rsidP="001F798C">
            <w:pPr>
              <w:pStyle w:val="a8"/>
            </w:pPr>
            <w:r>
              <w:t>3</w:t>
            </w:r>
          </w:p>
        </w:tc>
        <w:tc>
          <w:tcPr>
            <w:tcW w:w="531" w:type="pct"/>
            <w:vAlign w:val="center"/>
          </w:tcPr>
          <w:p w:rsidR="003C207F" w:rsidRDefault="003C207F" w:rsidP="001F798C">
            <w:pPr>
              <w:pStyle w:val="a8"/>
            </w:pPr>
            <w:r>
              <w:t>4</w:t>
            </w:r>
          </w:p>
        </w:tc>
        <w:tc>
          <w:tcPr>
            <w:tcW w:w="531" w:type="pct"/>
            <w:vAlign w:val="center"/>
          </w:tcPr>
          <w:p w:rsidR="003C207F" w:rsidRDefault="003C207F" w:rsidP="001F798C">
            <w:pPr>
              <w:pStyle w:val="a8"/>
            </w:pPr>
            <w:r>
              <w:t>5</w:t>
            </w:r>
          </w:p>
        </w:tc>
        <w:tc>
          <w:tcPr>
            <w:tcW w:w="516" w:type="pct"/>
            <w:vMerge/>
            <w:vAlign w:val="center"/>
          </w:tcPr>
          <w:p w:rsidR="003C207F" w:rsidRDefault="003C207F" w:rsidP="001F798C">
            <w:pPr>
              <w:pStyle w:val="a8"/>
            </w:pPr>
          </w:p>
        </w:tc>
        <w:tc>
          <w:tcPr>
            <w:tcW w:w="738" w:type="pct"/>
            <w:vMerge/>
            <w:vAlign w:val="center"/>
          </w:tcPr>
          <w:p w:rsidR="003C207F" w:rsidRDefault="003C207F" w:rsidP="001F798C">
            <w:pPr>
              <w:pStyle w:val="a8"/>
            </w:pPr>
          </w:p>
        </w:tc>
      </w:tr>
      <w:tr w:rsidR="003C207F" w:rsidTr="00A31C25">
        <w:trPr>
          <w:jc w:val="center"/>
        </w:trPr>
        <w:tc>
          <w:tcPr>
            <w:tcW w:w="1089" w:type="pct"/>
          </w:tcPr>
          <w:p w:rsidR="003C207F" w:rsidRPr="00A31C25" w:rsidRDefault="003C207F" w:rsidP="001F798C">
            <w:pPr>
              <w:pStyle w:val="a8"/>
            </w:pPr>
            <w:r w:rsidRPr="00A31C25">
              <w:t xml:space="preserve">Городские леса </w:t>
            </w:r>
          </w:p>
          <w:p w:rsidR="003C207F" w:rsidRPr="00A31C25" w:rsidRDefault="003C207F" w:rsidP="001F798C">
            <w:pPr>
              <w:pStyle w:val="a8"/>
            </w:pPr>
            <w:r w:rsidRPr="00A31C25">
              <w:t xml:space="preserve">г. </w:t>
            </w:r>
            <w:r w:rsidR="004D21A5" w:rsidRPr="00A31C25">
              <w:t>Междуреченска</w:t>
            </w:r>
          </w:p>
        </w:tc>
        <w:tc>
          <w:tcPr>
            <w:tcW w:w="531" w:type="pct"/>
            <w:vAlign w:val="center"/>
          </w:tcPr>
          <w:p w:rsidR="003C207F" w:rsidRPr="00A31C25" w:rsidRDefault="00A31C25" w:rsidP="00A31C25">
            <w:pPr>
              <w:pStyle w:val="a8"/>
              <w:rPr>
                <w:color w:val="000000"/>
                <w:szCs w:val="24"/>
              </w:rPr>
            </w:pPr>
            <w:r w:rsidRPr="00A31C25">
              <w:rPr>
                <w:color w:val="000000"/>
                <w:szCs w:val="24"/>
              </w:rPr>
              <w:t>-</w:t>
            </w:r>
          </w:p>
        </w:tc>
        <w:tc>
          <w:tcPr>
            <w:tcW w:w="531" w:type="pct"/>
            <w:vAlign w:val="center"/>
          </w:tcPr>
          <w:p w:rsidR="003C207F" w:rsidRPr="00A31C25" w:rsidRDefault="00A31C25" w:rsidP="00A31C25">
            <w:pPr>
              <w:pStyle w:val="a8"/>
              <w:rPr>
                <w:color w:val="000000"/>
                <w:szCs w:val="24"/>
              </w:rPr>
            </w:pPr>
            <w:r w:rsidRPr="00A31C25">
              <w:rPr>
                <w:color w:val="000000"/>
                <w:szCs w:val="24"/>
              </w:rPr>
              <w:t>-</w:t>
            </w:r>
          </w:p>
        </w:tc>
        <w:tc>
          <w:tcPr>
            <w:tcW w:w="531" w:type="pct"/>
            <w:vAlign w:val="center"/>
          </w:tcPr>
          <w:p w:rsidR="003C207F" w:rsidRPr="00A31C25" w:rsidRDefault="00A31C25" w:rsidP="00A31C25">
            <w:pPr>
              <w:pStyle w:val="a8"/>
              <w:rPr>
                <w:color w:val="000000"/>
                <w:szCs w:val="24"/>
              </w:rPr>
            </w:pPr>
            <w:r w:rsidRPr="00A31C25">
              <w:rPr>
                <w:color w:val="000000"/>
                <w:szCs w:val="24"/>
              </w:rPr>
              <w:t>-</w:t>
            </w:r>
          </w:p>
        </w:tc>
        <w:tc>
          <w:tcPr>
            <w:tcW w:w="531" w:type="pct"/>
            <w:vAlign w:val="center"/>
          </w:tcPr>
          <w:p w:rsidR="003C207F" w:rsidRPr="00A31C25" w:rsidRDefault="00A31C25" w:rsidP="00A31C25">
            <w:pPr>
              <w:pStyle w:val="a8"/>
              <w:rPr>
                <w:color w:val="000000"/>
                <w:szCs w:val="24"/>
              </w:rPr>
            </w:pPr>
            <w:r w:rsidRPr="00A31C25">
              <w:rPr>
                <w:color w:val="000000"/>
                <w:szCs w:val="24"/>
              </w:rPr>
              <w:t>874</w:t>
            </w:r>
          </w:p>
        </w:tc>
        <w:tc>
          <w:tcPr>
            <w:tcW w:w="531" w:type="pct"/>
            <w:vAlign w:val="center"/>
          </w:tcPr>
          <w:p w:rsidR="003C207F" w:rsidRPr="00A31C25" w:rsidRDefault="00A31C25" w:rsidP="00A31C25">
            <w:pPr>
              <w:pStyle w:val="a8"/>
              <w:rPr>
                <w:color w:val="000000"/>
                <w:szCs w:val="24"/>
              </w:rPr>
            </w:pPr>
            <w:r w:rsidRPr="00A31C25">
              <w:rPr>
                <w:color w:val="000000"/>
                <w:szCs w:val="24"/>
              </w:rPr>
              <w:t>51</w:t>
            </w:r>
          </w:p>
        </w:tc>
        <w:tc>
          <w:tcPr>
            <w:tcW w:w="516" w:type="pct"/>
            <w:vAlign w:val="center"/>
          </w:tcPr>
          <w:p w:rsidR="003C207F" w:rsidRPr="00A31C25" w:rsidRDefault="00A31C25" w:rsidP="00A31C25">
            <w:pPr>
              <w:pStyle w:val="a8"/>
              <w:rPr>
                <w:color w:val="000000"/>
                <w:szCs w:val="24"/>
              </w:rPr>
            </w:pPr>
            <w:r w:rsidRPr="00A31C25">
              <w:rPr>
                <w:color w:val="000000"/>
                <w:szCs w:val="24"/>
              </w:rPr>
              <w:t>925</w:t>
            </w:r>
          </w:p>
        </w:tc>
        <w:tc>
          <w:tcPr>
            <w:tcW w:w="738" w:type="pct"/>
            <w:vAlign w:val="center"/>
          </w:tcPr>
          <w:p w:rsidR="003C207F" w:rsidRPr="00A31C25" w:rsidRDefault="00A31C25" w:rsidP="00A31C25">
            <w:pPr>
              <w:pStyle w:val="a8"/>
              <w:rPr>
                <w:color w:val="000000"/>
                <w:szCs w:val="24"/>
              </w:rPr>
            </w:pPr>
            <w:r w:rsidRPr="00A31C25">
              <w:rPr>
                <w:color w:val="000000"/>
                <w:szCs w:val="24"/>
              </w:rPr>
              <w:t>4,0</w:t>
            </w:r>
          </w:p>
        </w:tc>
      </w:tr>
    </w:tbl>
    <w:p w:rsidR="003C207F" w:rsidRDefault="003C207F" w:rsidP="001F798C">
      <w:pPr>
        <w:pStyle w:val="a8"/>
      </w:pPr>
    </w:p>
    <w:p w:rsidR="0098533B" w:rsidRDefault="004D21A5" w:rsidP="001F798C">
      <w:pPr>
        <w:pStyle w:val="a3"/>
        <w:rPr>
          <w:sz w:val="28"/>
          <w:szCs w:val="28"/>
        </w:rPr>
      </w:pPr>
      <w:r>
        <w:rPr>
          <w:sz w:val="28"/>
          <w:szCs w:val="28"/>
        </w:rPr>
        <w:t>В целом территория городских лесов</w:t>
      </w:r>
      <w:r w:rsidR="003C207F">
        <w:rPr>
          <w:sz w:val="28"/>
          <w:szCs w:val="28"/>
        </w:rPr>
        <w:t xml:space="preserve"> характеризуется невысоким </w:t>
      </w:r>
      <w:r w:rsidR="00A31C25">
        <w:rPr>
          <w:sz w:val="28"/>
          <w:szCs w:val="28"/>
        </w:rPr>
        <w:t>(4,0</w:t>
      </w:r>
      <w:r w:rsidR="0098533B" w:rsidRPr="00763BE1">
        <w:rPr>
          <w:sz w:val="28"/>
          <w:szCs w:val="28"/>
        </w:rPr>
        <w:t xml:space="preserve">) классом пожарной опасности. </w:t>
      </w:r>
    </w:p>
    <w:p w:rsidR="00D96536" w:rsidRPr="00763BE1" w:rsidRDefault="00D96536" w:rsidP="001F798C">
      <w:pPr>
        <w:pStyle w:val="a3"/>
        <w:ind w:firstLine="0"/>
        <w:rPr>
          <w:sz w:val="28"/>
          <w:szCs w:val="28"/>
        </w:rPr>
      </w:pPr>
    </w:p>
    <w:p w:rsidR="00881E2E" w:rsidRDefault="00D96536" w:rsidP="00997A69">
      <w:pPr>
        <w:pStyle w:val="a3"/>
        <w:ind w:firstLine="0"/>
        <w:jc w:val="center"/>
        <w:rPr>
          <w:sz w:val="28"/>
          <w:szCs w:val="28"/>
        </w:rPr>
      </w:pPr>
      <w:r>
        <w:rPr>
          <w:sz w:val="28"/>
          <w:szCs w:val="28"/>
        </w:rPr>
        <w:t xml:space="preserve">2.17.1.2 </w:t>
      </w:r>
      <w:r w:rsidRPr="00D2182F">
        <w:rPr>
          <w:sz w:val="28"/>
          <w:szCs w:val="28"/>
        </w:rPr>
        <w:t>Мониторинг (обнаружение) лесных пожаров</w:t>
      </w:r>
    </w:p>
    <w:p w:rsidR="00D96536" w:rsidRDefault="00D96536" w:rsidP="001F798C">
      <w:pPr>
        <w:pStyle w:val="a3"/>
        <w:ind w:firstLine="0"/>
      </w:pPr>
    </w:p>
    <w:p w:rsidR="00F6141D" w:rsidRPr="00D2182F" w:rsidRDefault="00F6141D" w:rsidP="001F798C">
      <w:pPr>
        <w:pStyle w:val="affff"/>
        <w:mirrorIndents w:val="0"/>
      </w:pPr>
      <w:r w:rsidRPr="006145D6">
        <w:t>Мониторинг (обнаружение) лесных пожаров, возникших в городских лесах, осуществляется представителями организаций, расположенных вблизи лесов и местным населением.</w:t>
      </w:r>
    </w:p>
    <w:p w:rsidR="00F6141D" w:rsidRPr="00A31C25" w:rsidRDefault="00F6141D" w:rsidP="001F798C">
      <w:pPr>
        <w:pStyle w:val="affff"/>
        <w:mirrorIndents w:val="0"/>
      </w:pPr>
      <w:r w:rsidRPr="00D2182F">
        <w:t xml:space="preserve">Ежегодно Администрацией </w:t>
      </w:r>
      <w:r w:rsidR="00A31C25">
        <w:t>Междуреченского городского округв</w:t>
      </w:r>
      <w:r w:rsidRPr="00D2182F">
        <w:t xml:space="preserve"> издается Постан</w:t>
      </w:r>
      <w:r w:rsidR="00A31C25">
        <w:t>овление «Об охране лесов от пожаров на территории муниципального образования «Междуреченский городской округ»</w:t>
      </w:r>
      <w:r w:rsidRPr="00D2182F">
        <w:t>»</w:t>
      </w:r>
      <w:r w:rsidR="00CB30B1" w:rsidRPr="00A31C25">
        <w:t xml:space="preserve"> </w:t>
      </w:r>
    </w:p>
    <w:p w:rsidR="00A31C25" w:rsidRPr="00A31C25" w:rsidRDefault="00A31C25" w:rsidP="001F798C">
      <w:pPr>
        <w:pStyle w:val="affff"/>
        <w:mirrorIndents w:val="0"/>
      </w:pPr>
      <w:r>
        <w:t>Этим  Постановлением утверждается «Комплексный план меропри</w:t>
      </w:r>
      <w:r w:rsidR="0022221D">
        <w:t>ятий по предупреждению и тушению</w:t>
      </w:r>
      <w:r>
        <w:t xml:space="preserve"> лесных пожаров </w:t>
      </w:r>
      <w:r w:rsidR="0022221D">
        <w:t>на территории Междуреченского городского округа.</w:t>
      </w:r>
    </w:p>
    <w:p w:rsidR="00F6141D" w:rsidRDefault="00F6141D" w:rsidP="001F798C">
      <w:pPr>
        <w:pStyle w:val="affff"/>
        <w:mirrorIndents w:val="0"/>
        <w:rPr>
          <w:rStyle w:val="rvts6"/>
        </w:rPr>
      </w:pPr>
      <w:r w:rsidRPr="00D2182F">
        <w:rPr>
          <w:rStyle w:val="rvts6"/>
          <w:color w:val="000000"/>
        </w:rPr>
        <w:t xml:space="preserve">Дежурство в пожароопасный период осуществляется </w:t>
      </w:r>
      <w:r w:rsidRPr="00D2182F">
        <w:t xml:space="preserve">ежедневно (включая праздничные и выходные дни) с 09.00 до 21.00. Дежурство на пожароопасный период осуществляется на основании приказа и утвержденного графика дежурств по учреждению. При патрулировании </w:t>
      </w:r>
      <w:r w:rsidRPr="00D2182F">
        <w:rPr>
          <w:rStyle w:val="rvts6"/>
        </w:rPr>
        <w:t xml:space="preserve">сотрудники учреждения предотвращают возгорания (используя ранцевые огнетушители), проводят разъяснительную работу </w:t>
      </w:r>
      <w:r w:rsidRPr="00D2182F">
        <w:rPr>
          <w:rStyle w:val="rvts6"/>
        </w:rPr>
        <w:lastRenderedPageBreak/>
        <w:t xml:space="preserve">с населением по мерам противопожарной безопасности в лесу. Патрулирование осуществляется по утвержденной схеме патрулирования территории городских лесов. Каждая машина оснащена ранцевыми лесными огнетушителями, лопатами и ведрами. </w:t>
      </w:r>
    </w:p>
    <w:p w:rsidR="00997A69" w:rsidRPr="00EF13EF" w:rsidRDefault="00997A69">
      <w:pPr>
        <w:ind w:firstLine="0"/>
        <w:rPr>
          <w:rStyle w:val="rvts6"/>
          <w:color w:val="000000"/>
        </w:rPr>
      </w:pPr>
    </w:p>
    <w:p w:rsidR="00D96536" w:rsidRDefault="0022221D" w:rsidP="00997A69">
      <w:pPr>
        <w:pStyle w:val="affff"/>
        <w:mirrorIndents w:val="0"/>
        <w:jc w:val="center"/>
      </w:pPr>
      <w:r>
        <w:t>2.17.1.3</w:t>
      </w:r>
      <w:r w:rsidR="00D96536">
        <w:t>. Противопожарные меропр</w:t>
      </w:r>
      <w:r>
        <w:t>иятия в лесах города Междуреченска</w:t>
      </w:r>
    </w:p>
    <w:p w:rsidR="00997A69" w:rsidRDefault="00997A69" w:rsidP="00997A69">
      <w:pPr>
        <w:pStyle w:val="affff"/>
      </w:pPr>
    </w:p>
    <w:p w:rsidR="00405128" w:rsidRPr="00997A69" w:rsidRDefault="0022221D" w:rsidP="00997A69">
      <w:pPr>
        <w:pStyle w:val="affff"/>
        <w:jc w:val="right"/>
        <w:rPr>
          <w:i/>
        </w:rPr>
      </w:pPr>
      <w:r>
        <w:rPr>
          <w:i/>
        </w:rPr>
        <w:t>Таблица 2.17.1.3</w:t>
      </w:r>
      <w:r w:rsidR="00D96536" w:rsidRPr="00997A69">
        <w:rPr>
          <w:i/>
        </w:rPr>
        <w:t>.1</w:t>
      </w:r>
      <w:r w:rsidR="00CE541B" w:rsidRPr="00997A69">
        <w:rPr>
          <w:i/>
        </w:rPr>
        <w:t>.</w:t>
      </w:r>
    </w:p>
    <w:p w:rsidR="00203105" w:rsidRDefault="00405128" w:rsidP="00997A69">
      <w:pPr>
        <w:pStyle w:val="affff"/>
        <w:jc w:val="center"/>
      </w:pPr>
      <w:r w:rsidRPr="00D2182F">
        <w:t>Объемы основных противопожарных мероприятий в городских лесах</w:t>
      </w:r>
    </w:p>
    <w:p w:rsidR="00405128" w:rsidRPr="00D2182F" w:rsidRDefault="00405128" w:rsidP="00997A69">
      <w:pPr>
        <w:pStyle w:val="affff"/>
        <w:jc w:val="center"/>
      </w:pPr>
      <w:r w:rsidRPr="00D2182F">
        <w:t xml:space="preserve"> (на 10 лет)</w:t>
      </w:r>
    </w:p>
    <w:p w:rsidR="00405128" w:rsidRPr="00D2182F" w:rsidRDefault="00405128" w:rsidP="001F798C">
      <w:pPr>
        <w:pStyle w:val="a8"/>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2"/>
        <w:gridCol w:w="1292"/>
        <w:gridCol w:w="1407"/>
      </w:tblGrid>
      <w:tr w:rsidR="00405128" w:rsidRPr="0005347E" w:rsidTr="001572ED">
        <w:trPr>
          <w:cantSplit/>
          <w:trHeight w:val="570"/>
          <w:jc w:val="center"/>
        </w:trPr>
        <w:tc>
          <w:tcPr>
            <w:tcW w:w="3712" w:type="pct"/>
            <w:vMerge w:val="restart"/>
            <w:vAlign w:val="center"/>
          </w:tcPr>
          <w:p w:rsidR="00405128" w:rsidRPr="0005347E" w:rsidRDefault="00405128" w:rsidP="001F798C">
            <w:pPr>
              <w:pStyle w:val="a8"/>
            </w:pPr>
            <w:r w:rsidRPr="0005347E">
              <w:t>Наименование мероприятий</w:t>
            </w:r>
          </w:p>
        </w:tc>
        <w:tc>
          <w:tcPr>
            <w:tcW w:w="606" w:type="pct"/>
            <w:vMerge w:val="restart"/>
            <w:vAlign w:val="center"/>
          </w:tcPr>
          <w:p w:rsidR="00405128" w:rsidRPr="0005347E" w:rsidRDefault="00405128" w:rsidP="001F798C">
            <w:pPr>
              <w:pStyle w:val="a8"/>
            </w:pPr>
            <w:r w:rsidRPr="0005347E">
              <w:t>Ед.</w:t>
            </w:r>
            <w:r w:rsidR="00DF46DA">
              <w:t xml:space="preserve"> измерения</w:t>
            </w:r>
          </w:p>
        </w:tc>
        <w:tc>
          <w:tcPr>
            <w:tcW w:w="682" w:type="pct"/>
            <w:vMerge w:val="restart"/>
            <w:vAlign w:val="center"/>
          </w:tcPr>
          <w:p w:rsidR="00405128" w:rsidRPr="0005347E" w:rsidRDefault="00405128" w:rsidP="001F798C">
            <w:pPr>
              <w:pStyle w:val="a8"/>
            </w:pPr>
            <w:r w:rsidRPr="0005347E">
              <w:t>Всего</w:t>
            </w:r>
          </w:p>
        </w:tc>
      </w:tr>
      <w:tr w:rsidR="00405128" w:rsidRPr="0005347E" w:rsidTr="001572ED">
        <w:trPr>
          <w:cantSplit/>
          <w:trHeight w:val="322"/>
          <w:jc w:val="center"/>
        </w:trPr>
        <w:tc>
          <w:tcPr>
            <w:tcW w:w="3712" w:type="pct"/>
            <w:vMerge/>
            <w:vAlign w:val="center"/>
          </w:tcPr>
          <w:p w:rsidR="00405128" w:rsidRPr="0005347E" w:rsidRDefault="00405128" w:rsidP="001F798C">
            <w:pPr>
              <w:pStyle w:val="a8"/>
            </w:pPr>
          </w:p>
        </w:tc>
        <w:tc>
          <w:tcPr>
            <w:tcW w:w="606" w:type="pct"/>
            <w:vMerge/>
            <w:vAlign w:val="center"/>
          </w:tcPr>
          <w:p w:rsidR="00405128" w:rsidRPr="0005347E" w:rsidRDefault="00405128" w:rsidP="001F798C">
            <w:pPr>
              <w:pStyle w:val="a8"/>
            </w:pPr>
          </w:p>
        </w:tc>
        <w:tc>
          <w:tcPr>
            <w:tcW w:w="682" w:type="pct"/>
            <w:vMerge/>
            <w:vAlign w:val="center"/>
          </w:tcPr>
          <w:p w:rsidR="00405128" w:rsidRPr="0005347E" w:rsidRDefault="00405128" w:rsidP="001F798C">
            <w:pPr>
              <w:pStyle w:val="a8"/>
            </w:pPr>
          </w:p>
        </w:tc>
      </w:tr>
      <w:tr w:rsidR="00405128" w:rsidRPr="0005347E" w:rsidTr="001572ED">
        <w:trPr>
          <w:cantSplit/>
          <w:trHeight w:val="285"/>
          <w:jc w:val="center"/>
        </w:trPr>
        <w:tc>
          <w:tcPr>
            <w:tcW w:w="5000" w:type="pct"/>
            <w:gridSpan w:val="3"/>
            <w:vAlign w:val="center"/>
          </w:tcPr>
          <w:p w:rsidR="00405128" w:rsidRPr="0005347E" w:rsidRDefault="00405128" w:rsidP="00B126DD">
            <w:pPr>
              <w:pStyle w:val="a8"/>
              <w:jc w:val="left"/>
              <w:rPr>
                <w:szCs w:val="24"/>
              </w:rPr>
            </w:pPr>
            <w:r w:rsidRPr="0005347E">
              <w:rPr>
                <w:szCs w:val="24"/>
              </w:rPr>
              <w:t>1. Противопожарное обустройство территории</w:t>
            </w:r>
          </w:p>
        </w:tc>
      </w:tr>
      <w:tr w:rsidR="00405128" w:rsidRPr="0005347E" w:rsidTr="001572ED">
        <w:trPr>
          <w:cantSplit/>
          <w:trHeight w:val="285"/>
          <w:jc w:val="center"/>
        </w:trPr>
        <w:tc>
          <w:tcPr>
            <w:tcW w:w="3712" w:type="pct"/>
            <w:vAlign w:val="center"/>
          </w:tcPr>
          <w:p w:rsidR="00405128" w:rsidRPr="0005347E" w:rsidRDefault="00405128" w:rsidP="00B126DD">
            <w:pPr>
              <w:pStyle w:val="a8"/>
              <w:jc w:val="left"/>
              <w:rPr>
                <w:szCs w:val="24"/>
              </w:rPr>
            </w:pPr>
            <w:r w:rsidRPr="0005347E">
              <w:rPr>
                <w:szCs w:val="24"/>
              </w:rPr>
              <w:t>1.1. Ремонт и содержание дорог противопожарного назначения</w:t>
            </w:r>
          </w:p>
        </w:tc>
        <w:tc>
          <w:tcPr>
            <w:tcW w:w="606" w:type="pct"/>
            <w:vAlign w:val="center"/>
          </w:tcPr>
          <w:p w:rsidR="00405128" w:rsidRPr="0005347E" w:rsidRDefault="00405128" w:rsidP="001F798C">
            <w:pPr>
              <w:pStyle w:val="a8"/>
              <w:rPr>
                <w:szCs w:val="24"/>
              </w:rPr>
            </w:pPr>
            <w:r w:rsidRPr="0005347E">
              <w:rPr>
                <w:szCs w:val="24"/>
              </w:rPr>
              <w:t>км</w:t>
            </w:r>
          </w:p>
        </w:tc>
        <w:tc>
          <w:tcPr>
            <w:tcW w:w="682" w:type="pct"/>
            <w:vAlign w:val="center"/>
          </w:tcPr>
          <w:p w:rsidR="00405128" w:rsidRPr="0005347E" w:rsidRDefault="00405128" w:rsidP="001F798C">
            <w:pPr>
              <w:pStyle w:val="a8"/>
            </w:pPr>
            <w:r w:rsidRPr="0005347E">
              <w:t>10</w:t>
            </w:r>
          </w:p>
        </w:tc>
      </w:tr>
      <w:tr w:rsidR="00405128" w:rsidRPr="0005347E" w:rsidTr="001572ED">
        <w:trPr>
          <w:cantSplit/>
          <w:trHeight w:val="187"/>
          <w:jc w:val="center"/>
        </w:trPr>
        <w:tc>
          <w:tcPr>
            <w:tcW w:w="5000" w:type="pct"/>
            <w:gridSpan w:val="3"/>
            <w:vAlign w:val="center"/>
          </w:tcPr>
          <w:p w:rsidR="00405128" w:rsidRPr="0005347E" w:rsidRDefault="00405128" w:rsidP="00B126DD">
            <w:pPr>
              <w:pStyle w:val="a8"/>
              <w:jc w:val="left"/>
              <w:rPr>
                <w:szCs w:val="24"/>
              </w:rPr>
            </w:pPr>
            <w:r w:rsidRPr="0005347E">
              <w:rPr>
                <w:szCs w:val="24"/>
              </w:rPr>
              <w:t>2. Меры по созданию, содержанию систем и средств предупреждения лесных пожаров</w:t>
            </w:r>
          </w:p>
        </w:tc>
      </w:tr>
      <w:tr w:rsidR="00405128" w:rsidRPr="0005347E" w:rsidTr="001572ED">
        <w:trPr>
          <w:jc w:val="center"/>
        </w:trPr>
        <w:tc>
          <w:tcPr>
            <w:tcW w:w="3712" w:type="pct"/>
          </w:tcPr>
          <w:p w:rsidR="00405128" w:rsidRPr="0005347E" w:rsidRDefault="00405128" w:rsidP="00B126DD">
            <w:pPr>
              <w:pStyle w:val="a8"/>
              <w:jc w:val="left"/>
              <w:rPr>
                <w:szCs w:val="24"/>
              </w:rPr>
            </w:pPr>
            <w:r w:rsidRPr="0005347E">
              <w:rPr>
                <w:szCs w:val="24"/>
              </w:rPr>
              <w:t>2.1. Устройство минерализованных полос вокруг лесных культур, хвойных молодняков, вдоль дорог, трассам газопровода и связи</w:t>
            </w:r>
          </w:p>
        </w:tc>
        <w:tc>
          <w:tcPr>
            <w:tcW w:w="606" w:type="pct"/>
          </w:tcPr>
          <w:p w:rsidR="00405128" w:rsidRPr="0005347E" w:rsidRDefault="00405128" w:rsidP="001F798C">
            <w:pPr>
              <w:pStyle w:val="a8"/>
              <w:rPr>
                <w:szCs w:val="24"/>
              </w:rPr>
            </w:pPr>
            <w:r w:rsidRPr="0005347E">
              <w:rPr>
                <w:szCs w:val="24"/>
              </w:rPr>
              <w:t>км</w:t>
            </w:r>
          </w:p>
        </w:tc>
        <w:tc>
          <w:tcPr>
            <w:tcW w:w="682" w:type="pct"/>
          </w:tcPr>
          <w:p w:rsidR="00405128" w:rsidRPr="0005347E" w:rsidRDefault="0022221D" w:rsidP="001F798C">
            <w:pPr>
              <w:pStyle w:val="a8"/>
            </w:pPr>
            <w:r>
              <w:t>10</w:t>
            </w:r>
          </w:p>
        </w:tc>
      </w:tr>
      <w:tr w:rsidR="00405128" w:rsidRPr="0005347E" w:rsidTr="001572ED">
        <w:trPr>
          <w:jc w:val="center"/>
        </w:trPr>
        <w:tc>
          <w:tcPr>
            <w:tcW w:w="3712" w:type="pct"/>
          </w:tcPr>
          <w:p w:rsidR="00405128" w:rsidRPr="0005347E" w:rsidRDefault="00405128" w:rsidP="00B126DD">
            <w:pPr>
              <w:pStyle w:val="a8"/>
              <w:jc w:val="left"/>
              <w:rPr>
                <w:szCs w:val="24"/>
              </w:rPr>
            </w:pPr>
            <w:r w:rsidRPr="0005347E">
              <w:rPr>
                <w:szCs w:val="24"/>
              </w:rPr>
              <w:t>2.2. Уход за минерализованными полосами</w:t>
            </w:r>
            <w:r w:rsidR="008650CE" w:rsidRPr="0005347E">
              <w:rPr>
                <w:szCs w:val="24"/>
              </w:rPr>
              <w:tab/>
            </w:r>
          </w:p>
        </w:tc>
        <w:tc>
          <w:tcPr>
            <w:tcW w:w="606" w:type="pct"/>
          </w:tcPr>
          <w:p w:rsidR="00405128" w:rsidRPr="0005347E" w:rsidRDefault="00405128" w:rsidP="001F798C">
            <w:pPr>
              <w:pStyle w:val="a8"/>
              <w:rPr>
                <w:szCs w:val="24"/>
              </w:rPr>
            </w:pPr>
            <w:r w:rsidRPr="0005347E">
              <w:rPr>
                <w:szCs w:val="24"/>
              </w:rPr>
              <w:t>км</w:t>
            </w:r>
          </w:p>
        </w:tc>
        <w:tc>
          <w:tcPr>
            <w:tcW w:w="682" w:type="pct"/>
          </w:tcPr>
          <w:p w:rsidR="00405128" w:rsidRPr="0005347E" w:rsidRDefault="0022221D" w:rsidP="001F798C">
            <w:pPr>
              <w:pStyle w:val="a8"/>
            </w:pPr>
            <w:r>
              <w:t>10</w:t>
            </w:r>
          </w:p>
        </w:tc>
      </w:tr>
      <w:tr w:rsidR="00405128" w:rsidRPr="0005347E" w:rsidTr="001572ED">
        <w:trPr>
          <w:jc w:val="center"/>
        </w:trPr>
        <w:tc>
          <w:tcPr>
            <w:tcW w:w="3712" w:type="pct"/>
          </w:tcPr>
          <w:p w:rsidR="00405128" w:rsidRPr="0005347E" w:rsidRDefault="00405128" w:rsidP="00B126DD">
            <w:pPr>
              <w:pStyle w:val="a8"/>
              <w:jc w:val="left"/>
              <w:rPr>
                <w:szCs w:val="24"/>
              </w:rPr>
            </w:pPr>
            <w:r w:rsidRPr="0005347E">
              <w:rPr>
                <w:szCs w:val="24"/>
              </w:rPr>
              <w:t>2.3. Устройство минерализованных полос по просекам</w:t>
            </w:r>
          </w:p>
        </w:tc>
        <w:tc>
          <w:tcPr>
            <w:tcW w:w="606" w:type="pct"/>
          </w:tcPr>
          <w:p w:rsidR="00405128" w:rsidRPr="0005347E" w:rsidRDefault="00405128" w:rsidP="001F798C">
            <w:pPr>
              <w:pStyle w:val="a8"/>
              <w:rPr>
                <w:szCs w:val="24"/>
              </w:rPr>
            </w:pPr>
            <w:r w:rsidRPr="0005347E">
              <w:rPr>
                <w:szCs w:val="24"/>
              </w:rPr>
              <w:t>км</w:t>
            </w:r>
          </w:p>
        </w:tc>
        <w:tc>
          <w:tcPr>
            <w:tcW w:w="682" w:type="pct"/>
          </w:tcPr>
          <w:p w:rsidR="00405128" w:rsidRPr="0005347E" w:rsidRDefault="0022221D" w:rsidP="001F798C">
            <w:pPr>
              <w:pStyle w:val="a8"/>
            </w:pPr>
            <w:r>
              <w:t>5</w:t>
            </w:r>
          </w:p>
        </w:tc>
      </w:tr>
      <w:tr w:rsidR="00405128" w:rsidRPr="0005347E" w:rsidTr="001572ED">
        <w:trPr>
          <w:jc w:val="center"/>
        </w:trPr>
        <w:tc>
          <w:tcPr>
            <w:tcW w:w="3712" w:type="pct"/>
          </w:tcPr>
          <w:p w:rsidR="00405128" w:rsidRPr="0005347E" w:rsidRDefault="0022221D" w:rsidP="00B126DD">
            <w:pPr>
              <w:pStyle w:val="a8"/>
              <w:jc w:val="left"/>
              <w:rPr>
                <w:szCs w:val="24"/>
              </w:rPr>
            </w:pPr>
            <w:r>
              <w:rPr>
                <w:szCs w:val="24"/>
              </w:rPr>
              <w:t>2.4</w:t>
            </w:r>
            <w:r w:rsidR="00405128" w:rsidRPr="0005347E">
              <w:rPr>
                <w:szCs w:val="24"/>
              </w:rPr>
              <w:t>. Организация контрольных постов при въезде в лес</w:t>
            </w:r>
          </w:p>
        </w:tc>
        <w:tc>
          <w:tcPr>
            <w:tcW w:w="606" w:type="pct"/>
          </w:tcPr>
          <w:p w:rsidR="00405128" w:rsidRPr="0005347E" w:rsidRDefault="00405128" w:rsidP="001F798C">
            <w:pPr>
              <w:pStyle w:val="a8"/>
              <w:rPr>
                <w:szCs w:val="24"/>
              </w:rPr>
            </w:pPr>
            <w:r w:rsidRPr="0005347E">
              <w:rPr>
                <w:szCs w:val="24"/>
              </w:rPr>
              <w:t>шт.</w:t>
            </w:r>
          </w:p>
        </w:tc>
        <w:tc>
          <w:tcPr>
            <w:tcW w:w="682" w:type="pct"/>
          </w:tcPr>
          <w:p w:rsidR="00405128" w:rsidRPr="0005347E" w:rsidRDefault="00405128" w:rsidP="001F798C">
            <w:pPr>
              <w:pStyle w:val="a8"/>
            </w:pPr>
            <w:r w:rsidRPr="0005347E">
              <w:t>5</w:t>
            </w:r>
          </w:p>
        </w:tc>
      </w:tr>
      <w:tr w:rsidR="00405128" w:rsidRPr="0005347E" w:rsidTr="001572ED">
        <w:trPr>
          <w:jc w:val="center"/>
        </w:trPr>
        <w:tc>
          <w:tcPr>
            <w:tcW w:w="3712" w:type="pct"/>
          </w:tcPr>
          <w:p w:rsidR="00405128" w:rsidRPr="0005347E" w:rsidRDefault="00405128" w:rsidP="0022221D">
            <w:pPr>
              <w:pStyle w:val="a8"/>
              <w:jc w:val="left"/>
              <w:rPr>
                <w:szCs w:val="24"/>
              </w:rPr>
            </w:pPr>
            <w:r w:rsidRPr="0005347E">
              <w:rPr>
                <w:szCs w:val="24"/>
              </w:rPr>
              <w:t>2.6</w:t>
            </w:r>
            <w:r w:rsidR="0022221D">
              <w:rPr>
                <w:szCs w:val="24"/>
              </w:rPr>
              <w:t>5</w:t>
            </w:r>
            <w:r w:rsidRPr="0005347E">
              <w:rPr>
                <w:szCs w:val="24"/>
              </w:rPr>
              <w:t xml:space="preserve"> Предупредительные аншлаги у дорог при въезде в лес, в местах отдыха</w:t>
            </w:r>
          </w:p>
        </w:tc>
        <w:tc>
          <w:tcPr>
            <w:tcW w:w="606" w:type="pct"/>
          </w:tcPr>
          <w:p w:rsidR="00405128" w:rsidRPr="0005347E" w:rsidRDefault="00405128" w:rsidP="001F798C">
            <w:pPr>
              <w:pStyle w:val="a8"/>
              <w:rPr>
                <w:szCs w:val="24"/>
              </w:rPr>
            </w:pPr>
            <w:r w:rsidRPr="0005347E">
              <w:rPr>
                <w:szCs w:val="24"/>
              </w:rPr>
              <w:t>шт.</w:t>
            </w:r>
          </w:p>
        </w:tc>
        <w:tc>
          <w:tcPr>
            <w:tcW w:w="682" w:type="pct"/>
          </w:tcPr>
          <w:p w:rsidR="00405128" w:rsidRPr="0005347E" w:rsidRDefault="0022221D" w:rsidP="001F798C">
            <w:pPr>
              <w:pStyle w:val="a8"/>
            </w:pPr>
            <w:r>
              <w:t>10</w:t>
            </w:r>
          </w:p>
        </w:tc>
      </w:tr>
      <w:tr w:rsidR="00405128" w:rsidRPr="0005347E" w:rsidTr="001572ED">
        <w:trPr>
          <w:jc w:val="center"/>
        </w:trPr>
        <w:tc>
          <w:tcPr>
            <w:tcW w:w="3712" w:type="pct"/>
          </w:tcPr>
          <w:p w:rsidR="00405128" w:rsidRPr="0005347E" w:rsidRDefault="0022221D" w:rsidP="00B126DD">
            <w:pPr>
              <w:pStyle w:val="a8"/>
              <w:jc w:val="left"/>
              <w:rPr>
                <w:szCs w:val="24"/>
              </w:rPr>
            </w:pPr>
            <w:r>
              <w:rPr>
                <w:szCs w:val="24"/>
              </w:rPr>
              <w:t>2.6</w:t>
            </w:r>
            <w:r w:rsidR="00405128" w:rsidRPr="0005347E">
              <w:rPr>
                <w:szCs w:val="24"/>
              </w:rPr>
              <w:t>. Приобретение мегафонов</w:t>
            </w:r>
          </w:p>
        </w:tc>
        <w:tc>
          <w:tcPr>
            <w:tcW w:w="606" w:type="pct"/>
          </w:tcPr>
          <w:p w:rsidR="00405128" w:rsidRPr="0005347E" w:rsidRDefault="00405128" w:rsidP="001F798C">
            <w:pPr>
              <w:pStyle w:val="a8"/>
              <w:rPr>
                <w:szCs w:val="24"/>
              </w:rPr>
            </w:pPr>
            <w:r w:rsidRPr="0005347E">
              <w:rPr>
                <w:szCs w:val="24"/>
              </w:rPr>
              <w:t>шт.</w:t>
            </w:r>
          </w:p>
        </w:tc>
        <w:tc>
          <w:tcPr>
            <w:tcW w:w="682" w:type="pct"/>
          </w:tcPr>
          <w:p w:rsidR="00405128" w:rsidRPr="0005347E" w:rsidRDefault="0022221D" w:rsidP="001F798C">
            <w:pPr>
              <w:pStyle w:val="a8"/>
            </w:pPr>
            <w:r>
              <w:t>2</w:t>
            </w:r>
          </w:p>
        </w:tc>
      </w:tr>
      <w:tr w:rsidR="00405128" w:rsidRPr="0005347E" w:rsidTr="001572ED">
        <w:trPr>
          <w:cantSplit/>
          <w:trHeight w:val="187"/>
          <w:jc w:val="center"/>
        </w:trPr>
        <w:tc>
          <w:tcPr>
            <w:tcW w:w="5000" w:type="pct"/>
            <w:gridSpan w:val="3"/>
            <w:vAlign w:val="center"/>
          </w:tcPr>
          <w:p w:rsidR="00405128" w:rsidRPr="0005347E" w:rsidRDefault="00405128" w:rsidP="00B126DD">
            <w:pPr>
              <w:pStyle w:val="a8"/>
              <w:jc w:val="left"/>
              <w:rPr>
                <w:szCs w:val="24"/>
              </w:rPr>
            </w:pPr>
            <w:r w:rsidRPr="0005347E">
              <w:rPr>
                <w:szCs w:val="24"/>
              </w:rPr>
              <w:t>3. Мониторинг пожарной безопасности в лесах</w:t>
            </w:r>
          </w:p>
        </w:tc>
      </w:tr>
      <w:tr w:rsidR="00405128" w:rsidRPr="0005347E" w:rsidTr="001572ED">
        <w:trPr>
          <w:jc w:val="center"/>
        </w:trPr>
        <w:tc>
          <w:tcPr>
            <w:tcW w:w="3712" w:type="pct"/>
          </w:tcPr>
          <w:p w:rsidR="00405128" w:rsidRPr="0005347E" w:rsidRDefault="00405128" w:rsidP="00B126DD">
            <w:pPr>
              <w:pStyle w:val="a8"/>
              <w:jc w:val="left"/>
              <w:rPr>
                <w:szCs w:val="24"/>
              </w:rPr>
            </w:pPr>
            <w:r w:rsidRPr="0005347E">
              <w:rPr>
                <w:szCs w:val="24"/>
              </w:rPr>
              <w:t>3.1. Наем временных пожарных сторожей</w:t>
            </w:r>
          </w:p>
        </w:tc>
        <w:tc>
          <w:tcPr>
            <w:tcW w:w="606" w:type="pct"/>
          </w:tcPr>
          <w:p w:rsidR="00405128" w:rsidRPr="0005347E" w:rsidRDefault="00405128" w:rsidP="001F798C">
            <w:pPr>
              <w:pStyle w:val="a8"/>
              <w:rPr>
                <w:szCs w:val="24"/>
              </w:rPr>
            </w:pPr>
            <w:r w:rsidRPr="0005347E">
              <w:rPr>
                <w:szCs w:val="24"/>
              </w:rPr>
              <w:t>чел.</w:t>
            </w:r>
          </w:p>
        </w:tc>
        <w:tc>
          <w:tcPr>
            <w:tcW w:w="682" w:type="pct"/>
          </w:tcPr>
          <w:p w:rsidR="00405128" w:rsidRPr="0005347E" w:rsidRDefault="0022221D" w:rsidP="001F798C">
            <w:pPr>
              <w:pStyle w:val="a8"/>
            </w:pPr>
            <w:r>
              <w:t>1</w:t>
            </w:r>
          </w:p>
        </w:tc>
      </w:tr>
      <w:tr w:rsidR="00405128" w:rsidRPr="0005347E" w:rsidTr="001572ED">
        <w:trPr>
          <w:jc w:val="center"/>
        </w:trPr>
        <w:tc>
          <w:tcPr>
            <w:tcW w:w="3712" w:type="pct"/>
          </w:tcPr>
          <w:p w:rsidR="00405128" w:rsidRPr="0005347E" w:rsidRDefault="00405128" w:rsidP="00B126DD">
            <w:pPr>
              <w:pStyle w:val="a8"/>
              <w:jc w:val="left"/>
              <w:rPr>
                <w:szCs w:val="24"/>
              </w:rPr>
            </w:pPr>
            <w:r w:rsidRPr="0005347E">
              <w:rPr>
                <w:szCs w:val="24"/>
              </w:rPr>
              <w:t>3.2. Наземное маршрутное патрулирование</w:t>
            </w:r>
          </w:p>
        </w:tc>
        <w:tc>
          <w:tcPr>
            <w:tcW w:w="606" w:type="pct"/>
          </w:tcPr>
          <w:p w:rsidR="00405128" w:rsidRPr="0005347E" w:rsidRDefault="00405128" w:rsidP="001F798C">
            <w:pPr>
              <w:pStyle w:val="a8"/>
              <w:rPr>
                <w:szCs w:val="24"/>
              </w:rPr>
            </w:pPr>
            <w:r w:rsidRPr="0005347E">
              <w:rPr>
                <w:szCs w:val="24"/>
                <w:u w:val="single"/>
              </w:rPr>
              <w:t>маршрут</w:t>
            </w:r>
          </w:p>
          <w:p w:rsidR="00405128" w:rsidRPr="0005347E" w:rsidRDefault="00405128" w:rsidP="001F798C">
            <w:pPr>
              <w:pStyle w:val="a8"/>
              <w:rPr>
                <w:szCs w:val="24"/>
              </w:rPr>
            </w:pPr>
            <w:r w:rsidRPr="0005347E">
              <w:rPr>
                <w:szCs w:val="24"/>
              </w:rPr>
              <w:t>км</w:t>
            </w:r>
          </w:p>
        </w:tc>
        <w:tc>
          <w:tcPr>
            <w:tcW w:w="682" w:type="pct"/>
          </w:tcPr>
          <w:p w:rsidR="0022221D" w:rsidRDefault="0022221D" w:rsidP="0022221D">
            <w:pPr>
              <w:pStyle w:val="a8"/>
              <w:rPr>
                <w:u w:val="single"/>
              </w:rPr>
            </w:pPr>
            <w:r>
              <w:rPr>
                <w:u w:val="single"/>
              </w:rPr>
              <w:t>2</w:t>
            </w:r>
          </w:p>
          <w:p w:rsidR="00405128" w:rsidRPr="0005347E" w:rsidRDefault="0022221D" w:rsidP="0022221D">
            <w:pPr>
              <w:pStyle w:val="a8"/>
            </w:pPr>
            <w:r>
              <w:t>55</w:t>
            </w:r>
          </w:p>
        </w:tc>
      </w:tr>
      <w:tr w:rsidR="00EF13EF" w:rsidRPr="0005347E" w:rsidTr="00A6252F">
        <w:trPr>
          <w:trHeight w:val="340"/>
          <w:jc w:val="center"/>
        </w:trPr>
        <w:tc>
          <w:tcPr>
            <w:tcW w:w="3712" w:type="pct"/>
            <w:vAlign w:val="center"/>
          </w:tcPr>
          <w:p w:rsidR="00EF13EF" w:rsidRPr="0005347E" w:rsidRDefault="00EF13EF" w:rsidP="00A6252F">
            <w:pPr>
              <w:pStyle w:val="a8"/>
            </w:pPr>
            <w:r w:rsidRPr="0005347E">
              <w:t>Наименование мероприятий</w:t>
            </w:r>
          </w:p>
        </w:tc>
        <w:tc>
          <w:tcPr>
            <w:tcW w:w="606" w:type="pct"/>
            <w:vAlign w:val="center"/>
          </w:tcPr>
          <w:p w:rsidR="00EF13EF" w:rsidRPr="0005347E" w:rsidRDefault="00DF46DA" w:rsidP="00A6252F">
            <w:pPr>
              <w:pStyle w:val="a8"/>
            </w:pPr>
            <w:r>
              <w:t>е</w:t>
            </w:r>
            <w:r w:rsidR="00EF13EF" w:rsidRPr="0005347E">
              <w:t>д.</w:t>
            </w:r>
            <w:r>
              <w:t xml:space="preserve"> </w:t>
            </w:r>
            <w:r w:rsidR="00EF13EF" w:rsidRPr="0005347E">
              <w:t>изм.</w:t>
            </w:r>
          </w:p>
        </w:tc>
        <w:tc>
          <w:tcPr>
            <w:tcW w:w="682" w:type="pct"/>
            <w:vAlign w:val="center"/>
          </w:tcPr>
          <w:p w:rsidR="00EF13EF" w:rsidRPr="0005347E" w:rsidRDefault="00EF13EF" w:rsidP="00A6252F">
            <w:pPr>
              <w:pStyle w:val="a8"/>
            </w:pPr>
            <w:r w:rsidRPr="0005347E">
              <w:t>Всего</w:t>
            </w:r>
          </w:p>
        </w:tc>
      </w:tr>
      <w:tr w:rsidR="00405128" w:rsidRPr="0005347E" w:rsidTr="001572ED">
        <w:trPr>
          <w:cantSplit/>
          <w:trHeight w:val="77"/>
          <w:jc w:val="center"/>
        </w:trPr>
        <w:tc>
          <w:tcPr>
            <w:tcW w:w="5000" w:type="pct"/>
            <w:gridSpan w:val="3"/>
          </w:tcPr>
          <w:p w:rsidR="00405128" w:rsidRPr="0005347E" w:rsidRDefault="00405128" w:rsidP="00B126DD">
            <w:pPr>
              <w:pStyle w:val="a8"/>
              <w:jc w:val="left"/>
              <w:rPr>
                <w:szCs w:val="24"/>
              </w:rPr>
            </w:pPr>
            <w:r w:rsidRPr="0005347E">
              <w:rPr>
                <w:szCs w:val="24"/>
              </w:rPr>
              <w:t>4. Иные меры пожарной безопасности в лесах</w:t>
            </w:r>
          </w:p>
        </w:tc>
      </w:tr>
      <w:tr w:rsidR="00405128" w:rsidRPr="0005347E" w:rsidTr="001572ED">
        <w:trPr>
          <w:jc w:val="center"/>
        </w:trPr>
        <w:tc>
          <w:tcPr>
            <w:tcW w:w="3712" w:type="pct"/>
          </w:tcPr>
          <w:p w:rsidR="00405128" w:rsidRPr="0005347E" w:rsidRDefault="00405128" w:rsidP="00B126DD">
            <w:pPr>
              <w:pStyle w:val="a8"/>
              <w:jc w:val="left"/>
              <w:rPr>
                <w:szCs w:val="24"/>
              </w:rPr>
            </w:pPr>
            <w:r w:rsidRPr="0005347E">
              <w:rPr>
                <w:szCs w:val="24"/>
              </w:rPr>
              <w:t>4.1. Постоянные витрины (стенды)</w:t>
            </w:r>
          </w:p>
        </w:tc>
        <w:tc>
          <w:tcPr>
            <w:tcW w:w="606" w:type="pct"/>
          </w:tcPr>
          <w:p w:rsidR="00405128" w:rsidRPr="0005347E" w:rsidRDefault="00405128" w:rsidP="001F798C">
            <w:pPr>
              <w:pStyle w:val="a8"/>
              <w:rPr>
                <w:szCs w:val="24"/>
              </w:rPr>
            </w:pPr>
            <w:r w:rsidRPr="0005347E">
              <w:rPr>
                <w:szCs w:val="24"/>
              </w:rPr>
              <w:t>шт.</w:t>
            </w:r>
          </w:p>
        </w:tc>
        <w:tc>
          <w:tcPr>
            <w:tcW w:w="682" w:type="pct"/>
          </w:tcPr>
          <w:p w:rsidR="00405128" w:rsidRPr="0005347E" w:rsidRDefault="00405128" w:rsidP="001F798C">
            <w:pPr>
              <w:pStyle w:val="a8"/>
            </w:pPr>
            <w:r w:rsidRPr="0005347E">
              <w:t>2</w:t>
            </w:r>
          </w:p>
        </w:tc>
      </w:tr>
      <w:tr w:rsidR="00405128" w:rsidTr="001572ED">
        <w:trPr>
          <w:jc w:val="center"/>
        </w:trPr>
        <w:tc>
          <w:tcPr>
            <w:tcW w:w="3712" w:type="pct"/>
          </w:tcPr>
          <w:p w:rsidR="00405128" w:rsidRPr="0005347E" w:rsidRDefault="00405128" w:rsidP="00B126DD">
            <w:pPr>
              <w:pStyle w:val="a8"/>
              <w:jc w:val="left"/>
              <w:rPr>
                <w:szCs w:val="24"/>
              </w:rPr>
            </w:pPr>
            <w:r w:rsidRPr="0005347E">
              <w:rPr>
                <w:szCs w:val="24"/>
              </w:rPr>
              <w:t>4.2. Агиттехпропаганда</w:t>
            </w:r>
          </w:p>
        </w:tc>
        <w:tc>
          <w:tcPr>
            <w:tcW w:w="606" w:type="pct"/>
          </w:tcPr>
          <w:p w:rsidR="00405128" w:rsidRPr="0005347E" w:rsidRDefault="00405128" w:rsidP="001F798C">
            <w:pPr>
              <w:pStyle w:val="a8"/>
              <w:rPr>
                <w:szCs w:val="24"/>
              </w:rPr>
            </w:pPr>
            <w:r w:rsidRPr="0005347E">
              <w:rPr>
                <w:szCs w:val="24"/>
              </w:rPr>
              <w:t>тыс. руб.</w:t>
            </w:r>
          </w:p>
        </w:tc>
        <w:tc>
          <w:tcPr>
            <w:tcW w:w="682" w:type="pct"/>
          </w:tcPr>
          <w:p w:rsidR="00405128" w:rsidRPr="0005347E" w:rsidRDefault="0022221D" w:rsidP="001F798C">
            <w:pPr>
              <w:pStyle w:val="a8"/>
            </w:pPr>
            <w:r>
              <w:t>10</w:t>
            </w:r>
          </w:p>
        </w:tc>
      </w:tr>
    </w:tbl>
    <w:p w:rsidR="00405128" w:rsidRDefault="00405128" w:rsidP="000E2EF4">
      <w:pPr>
        <w:pStyle w:val="a8"/>
        <w:ind w:firstLine="567"/>
        <w:jc w:val="both"/>
      </w:pPr>
    </w:p>
    <w:p w:rsidR="0022221D" w:rsidRPr="0022221D" w:rsidRDefault="0022221D" w:rsidP="000E2EF4">
      <w:pPr>
        <w:pStyle w:val="a8"/>
        <w:ind w:firstLine="567"/>
        <w:jc w:val="both"/>
        <w:rPr>
          <w:sz w:val="28"/>
          <w:szCs w:val="28"/>
        </w:rPr>
      </w:pPr>
      <w:r w:rsidRPr="0022221D">
        <w:rPr>
          <w:sz w:val="28"/>
          <w:szCs w:val="28"/>
        </w:rPr>
        <w:t>Мероприятия по благоустройству территории городских лесов, имеющие</w:t>
      </w:r>
      <w:r>
        <w:rPr>
          <w:sz w:val="28"/>
          <w:szCs w:val="28"/>
        </w:rPr>
        <w:t>,</w:t>
      </w:r>
      <w:r w:rsidRPr="0022221D">
        <w:rPr>
          <w:sz w:val="28"/>
          <w:szCs w:val="28"/>
        </w:rPr>
        <w:t xml:space="preserve"> в том числе противопожарное назначение,  перечислены </w:t>
      </w:r>
      <w:r>
        <w:rPr>
          <w:sz w:val="28"/>
          <w:szCs w:val="28"/>
        </w:rPr>
        <w:t>выше в таблице 2.18.14.2.</w:t>
      </w:r>
    </w:p>
    <w:p w:rsidR="002A2F7B" w:rsidRPr="00C3744B" w:rsidRDefault="002A2F7B" w:rsidP="001F798C">
      <w:pPr>
        <w:pStyle w:val="affff"/>
        <w:mirrorIndents w:val="0"/>
      </w:pPr>
      <w:r w:rsidRPr="0022221D">
        <w:t>В целях предупреждения лесных пожаров в городских лесах в первую очередь рекомендуется усилить разъяснительную работу среди населен</w:t>
      </w:r>
      <w:r w:rsidR="00D96536" w:rsidRPr="0022221D">
        <w:t xml:space="preserve">ия </w:t>
      </w:r>
      <w:r w:rsidR="00D96536">
        <w:t>по соблюдению установленных</w:t>
      </w:r>
      <w:r w:rsidR="0022221D">
        <w:t xml:space="preserve"> </w:t>
      </w:r>
      <w:r w:rsidRPr="00C3744B">
        <w:t>Прави</w:t>
      </w:r>
      <w:r w:rsidR="00D96536">
        <w:t>л пожарной безопасности в лесах</w:t>
      </w:r>
      <w:r w:rsidRPr="00C3744B">
        <w:t xml:space="preserve"> путем проведения в общественных местах бесед, лекций, а также выступлений в местной печати, по радио и телевидению. Все эти мероприятия должны строиться на конкретном местном материале с указанием виновных, объемов причиненного ущерба, примененных санкций. Предупредительные цели должны преследовать и организацию выставок, витрин, установку на видных местах красочно оформленных аншлагов, организацию мест отдыха и курения вдоль дорог, тропинок, пешеходных маршрутов.</w:t>
      </w:r>
    </w:p>
    <w:p w:rsidR="0022221D" w:rsidRDefault="002A2F7B" w:rsidP="001F798C">
      <w:pPr>
        <w:pStyle w:val="affff"/>
        <w:mirrorIndents w:val="0"/>
      </w:pPr>
      <w:r w:rsidRPr="00C3744B">
        <w:lastRenderedPageBreak/>
        <w:t>Из ограничительных мероприятий предусматривается создание сети противопожарных минерализованных полос. Вокруг хвойных молодняков, вдоль дорог, по квартальным просекам, вдоль трасс коммуникаций и линий электропередач предусматривается создание противопожарных минерализованных полос</w:t>
      </w:r>
      <w:r w:rsidR="0022221D">
        <w:t>.</w:t>
      </w:r>
      <w:r w:rsidRPr="00C3744B">
        <w:t xml:space="preserve"> </w:t>
      </w:r>
    </w:p>
    <w:p w:rsidR="002A2F7B" w:rsidRPr="00C3744B" w:rsidRDefault="002A2F7B" w:rsidP="001F798C">
      <w:pPr>
        <w:pStyle w:val="affff"/>
        <w:mirrorIndents w:val="0"/>
      </w:pPr>
      <w:r w:rsidRPr="00C3744B">
        <w:t>На предстоящий период предусматривается для установления устойчивой связи приобретение средств мобильной связи (сотовые телефоны).</w:t>
      </w:r>
    </w:p>
    <w:p w:rsidR="002A2F7B" w:rsidRDefault="00DF46DA" w:rsidP="001F798C">
      <w:pPr>
        <w:pStyle w:val="affff"/>
        <w:mirrorIndents w:val="0"/>
      </w:pPr>
      <w:r>
        <w:t>Контроль соблюдения</w:t>
      </w:r>
      <w:r w:rsidR="002A2F7B" w:rsidRPr="00C3744B">
        <w:t xml:space="preserve"> правил пожарной безопасности в лесу отдыхающими или работающими в лесу организациями предусматривается осуществлять при наземном патрулировании.</w:t>
      </w:r>
    </w:p>
    <w:p w:rsidR="00C3744B" w:rsidRPr="00C3744B" w:rsidRDefault="00C3744B" w:rsidP="001F798C">
      <w:pPr>
        <w:pStyle w:val="affff"/>
        <w:mirrorIndents w:val="0"/>
      </w:pPr>
    </w:p>
    <w:p w:rsidR="002A2F7B" w:rsidRPr="00CE541B" w:rsidRDefault="0022221D" w:rsidP="001E1D93">
      <w:pPr>
        <w:pStyle w:val="affff"/>
        <w:mirrorIndents w:val="0"/>
        <w:jc w:val="center"/>
      </w:pPr>
      <w:r>
        <w:t>2.17.1.4</w:t>
      </w:r>
      <w:r w:rsidR="00D96536" w:rsidRPr="00CE541B">
        <w:t xml:space="preserve"> </w:t>
      </w:r>
      <w:r w:rsidR="002A2F7B" w:rsidRPr="00CE541B">
        <w:t>Нормы обеспечения противопожарным оборудованием и средствами тушения лесных пожаров в зависимости от вида деятельност</w:t>
      </w:r>
      <w:r w:rsidR="00C3744B" w:rsidRPr="00CE541B">
        <w:t>и приводится ниже</w:t>
      </w:r>
      <w:r w:rsidR="002A2F7B" w:rsidRPr="00CE541B">
        <w:t>.</w:t>
      </w:r>
    </w:p>
    <w:p w:rsidR="002A2F7B" w:rsidRDefault="002A2F7B" w:rsidP="001F798C">
      <w:pPr>
        <w:pStyle w:val="affff"/>
        <w:mirrorIndents w:val="0"/>
      </w:pPr>
    </w:p>
    <w:p w:rsidR="002A2F7B" w:rsidRDefault="002A2F7B" w:rsidP="001E1D93">
      <w:pPr>
        <w:pStyle w:val="affff"/>
        <w:numPr>
          <w:ilvl w:val="0"/>
          <w:numId w:val="33"/>
        </w:numPr>
        <w:mirrorIndents w:val="0"/>
        <w:jc w:val="center"/>
      </w:pPr>
      <w:r w:rsidRPr="00C3744B">
        <w:t>Мелкие лесозаготовители</w:t>
      </w:r>
    </w:p>
    <w:p w:rsidR="001E1D93" w:rsidRPr="001E1D93" w:rsidRDefault="0022221D" w:rsidP="001E1D93">
      <w:pPr>
        <w:pStyle w:val="affff"/>
        <w:jc w:val="right"/>
        <w:rPr>
          <w:i/>
        </w:rPr>
      </w:pPr>
      <w:r>
        <w:rPr>
          <w:i/>
        </w:rPr>
        <w:t>Таблица 2.17.1.4</w:t>
      </w:r>
      <w:r w:rsidR="001E1D93" w:rsidRPr="001E1D93">
        <w:rPr>
          <w:i/>
        </w:rPr>
        <w:t>.1.</w:t>
      </w:r>
    </w:p>
    <w:p w:rsidR="002A2F7B" w:rsidRDefault="002A2F7B" w:rsidP="000E2EF4">
      <w:pPr>
        <w:pStyle w:val="affff"/>
        <w:ind w:firstLine="0"/>
        <w:mirrorIndents w:val="0"/>
        <w:jc w:val="center"/>
      </w:pPr>
      <w:r w:rsidRPr="00C3744B">
        <w:t>Противопожарное оборудование и средства тушения лесных пожаров, находящиеся в местах лесозаготовительных работ (лесосеки, верхние склады)</w:t>
      </w:r>
    </w:p>
    <w:p w:rsidR="001E1D93" w:rsidRDefault="001E1D93" w:rsidP="000E2EF4">
      <w:pPr>
        <w:pStyle w:val="affff"/>
        <w:ind w:firstLine="0"/>
        <w:mirrorIndents w:val="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3"/>
        <w:gridCol w:w="1909"/>
        <w:gridCol w:w="1909"/>
      </w:tblGrid>
      <w:tr w:rsidR="002A2F7B" w:rsidRPr="0005347E" w:rsidTr="00EF13EF">
        <w:trPr>
          <w:tblHeader/>
          <w:jc w:val="center"/>
        </w:trPr>
        <w:tc>
          <w:tcPr>
            <w:tcW w:w="3168" w:type="pct"/>
            <w:vAlign w:val="center"/>
          </w:tcPr>
          <w:p w:rsidR="002A2F7B" w:rsidRPr="0005347E" w:rsidRDefault="002A2F7B" w:rsidP="001F798C">
            <w:pPr>
              <w:pStyle w:val="a8"/>
            </w:pPr>
            <w:r w:rsidRPr="0005347E">
              <w:t>И н в е н т а р ь</w:t>
            </w:r>
          </w:p>
        </w:tc>
        <w:tc>
          <w:tcPr>
            <w:tcW w:w="916" w:type="pct"/>
            <w:vAlign w:val="center"/>
          </w:tcPr>
          <w:p w:rsidR="002A2F7B" w:rsidRPr="0005347E" w:rsidRDefault="002A2F7B" w:rsidP="001F798C">
            <w:pPr>
              <w:pStyle w:val="a8"/>
            </w:pPr>
            <w:r w:rsidRPr="0005347E">
              <w:t>Единица измерения</w:t>
            </w:r>
          </w:p>
        </w:tc>
        <w:tc>
          <w:tcPr>
            <w:tcW w:w="916" w:type="pct"/>
            <w:vAlign w:val="center"/>
          </w:tcPr>
          <w:p w:rsidR="002A2F7B" w:rsidRPr="0005347E" w:rsidRDefault="002A2F7B" w:rsidP="001F798C">
            <w:pPr>
              <w:pStyle w:val="a8"/>
            </w:pPr>
            <w:r w:rsidRPr="0005347E">
              <w:t>Количество</w:t>
            </w:r>
          </w:p>
        </w:tc>
      </w:tr>
      <w:tr w:rsidR="002A2F7B" w:rsidRPr="0005347E" w:rsidTr="001E1D93">
        <w:trPr>
          <w:jc w:val="center"/>
        </w:trPr>
        <w:tc>
          <w:tcPr>
            <w:tcW w:w="3168" w:type="pct"/>
          </w:tcPr>
          <w:p w:rsidR="002A2F7B" w:rsidRPr="0005347E" w:rsidRDefault="002A2F7B" w:rsidP="00B126DD">
            <w:pPr>
              <w:pStyle w:val="a8"/>
              <w:jc w:val="left"/>
            </w:pPr>
            <w:r w:rsidRPr="0005347E">
              <w:t>1. Ручные инструменты:</w:t>
            </w:r>
          </w:p>
        </w:tc>
        <w:tc>
          <w:tcPr>
            <w:tcW w:w="916" w:type="pct"/>
          </w:tcPr>
          <w:p w:rsidR="002A2F7B" w:rsidRPr="0005347E" w:rsidRDefault="002A2F7B" w:rsidP="001F798C">
            <w:pPr>
              <w:pStyle w:val="a8"/>
            </w:pPr>
          </w:p>
        </w:tc>
        <w:tc>
          <w:tcPr>
            <w:tcW w:w="916" w:type="pct"/>
          </w:tcPr>
          <w:p w:rsidR="002A2F7B" w:rsidRPr="0005347E" w:rsidRDefault="002A2F7B" w:rsidP="001F798C">
            <w:pPr>
              <w:pStyle w:val="a8"/>
            </w:pPr>
          </w:p>
        </w:tc>
      </w:tr>
      <w:tr w:rsidR="002A2F7B" w:rsidRPr="0005347E" w:rsidTr="001E1D93">
        <w:trPr>
          <w:jc w:val="center"/>
        </w:trPr>
        <w:tc>
          <w:tcPr>
            <w:tcW w:w="3168" w:type="pct"/>
          </w:tcPr>
          <w:p w:rsidR="002A2F7B" w:rsidRPr="0005347E" w:rsidRDefault="002A2F7B" w:rsidP="001F798C">
            <w:pPr>
              <w:pStyle w:val="a8"/>
            </w:pPr>
            <w:r w:rsidRPr="0005347E">
              <w:t>- лопаты</w:t>
            </w:r>
          </w:p>
        </w:tc>
        <w:tc>
          <w:tcPr>
            <w:tcW w:w="916" w:type="pct"/>
          </w:tcPr>
          <w:p w:rsidR="002A2F7B" w:rsidRPr="0005347E" w:rsidRDefault="002A2F7B" w:rsidP="001F798C">
            <w:pPr>
              <w:pStyle w:val="a8"/>
            </w:pPr>
            <w:r w:rsidRPr="0005347E">
              <w:t>шт.</w:t>
            </w:r>
          </w:p>
        </w:tc>
        <w:tc>
          <w:tcPr>
            <w:tcW w:w="916" w:type="pct"/>
          </w:tcPr>
          <w:p w:rsidR="002A2F7B" w:rsidRPr="0005347E" w:rsidRDefault="002A2F7B" w:rsidP="001F798C">
            <w:pPr>
              <w:pStyle w:val="a8"/>
            </w:pPr>
            <w:r w:rsidRPr="0005347E">
              <w:t>10</w:t>
            </w:r>
          </w:p>
        </w:tc>
      </w:tr>
      <w:tr w:rsidR="002A2F7B" w:rsidRPr="0005347E" w:rsidTr="001E1D93">
        <w:trPr>
          <w:jc w:val="center"/>
        </w:trPr>
        <w:tc>
          <w:tcPr>
            <w:tcW w:w="3168" w:type="pct"/>
          </w:tcPr>
          <w:p w:rsidR="002A2F7B" w:rsidRPr="0005347E" w:rsidRDefault="002A2F7B" w:rsidP="001F798C">
            <w:pPr>
              <w:pStyle w:val="a8"/>
            </w:pPr>
            <w:r w:rsidRPr="0005347E">
              <w:t>- топоры</w:t>
            </w:r>
          </w:p>
        </w:tc>
        <w:tc>
          <w:tcPr>
            <w:tcW w:w="916" w:type="pct"/>
          </w:tcPr>
          <w:p w:rsidR="002A2F7B" w:rsidRPr="0005347E" w:rsidRDefault="002A2F7B" w:rsidP="001F798C">
            <w:pPr>
              <w:pStyle w:val="a8"/>
            </w:pPr>
            <w:r w:rsidRPr="0005347E">
              <w:t>шт.</w:t>
            </w:r>
          </w:p>
        </w:tc>
        <w:tc>
          <w:tcPr>
            <w:tcW w:w="916" w:type="pct"/>
          </w:tcPr>
          <w:p w:rsidR="002A2F7B" w:rsidRPr="0005347E" w:rsidRDefault="002A2F7B" w:rsidP="001F798C">
            <w:pPr>
              <w:pStyle w:val="a8"/>
            </w:pPr>
            <w:r w:rsidRPr="0005347E">
              <w:t>2</w:t>
            </w:r>
          </w:p>
        </w:tc>
      </w:tr>
      <w:tr w:rsidR="002A2F7B" w:rsidRPr="0005347E" w:rsidTr="001E1D93">
        <w:trPr>
          <w:jc w:val="center"/>
        </w:trPr>
        <w:tc>
          <w:tcPr>
            <w:tcW w:w="3168" w:type="pct"/>
          </w:tcPr>
          <w:p w:rsidR="002A2F7B" w:rsidRPr="0005347E" w:rsidRDefault="002A2F7B" w:rsidP="001F798C">
            <w:pPr>
              <w:pStyle w:val="a8"/>
            </w:pPr>
            <w:r w:rsidRPr="0005347E">
              <w:t>- грабли</w:t>
            </w:r>
          </w:p>
        </w:tc>
        <w:tc>
          <w:tcPr>
            <w:tcW w:w="916" w:type="pct"/>
          </w:tcPr>
          <w:p w:rsidR="002A2F7B" w:rsidRPr="0005347E" w:rsidRDefault="002A2F7B" w:rsidP="001F798C">
            <w:pPr>
              <w:pStyle w:val="a8"/>
            </w:pPr>
            <w:r w:rsidRPr="0005347E">
              <w:t>шт.</w:t>
            </w:r>
          </w:p>
        </w:tc>
        <w:tc>
          <w:tcPr>
            <w:tcW w:w="916" w:type="pct"/>
          </w:tcPr>
          <w:p w:rsidR="002A2F7B" w:rsidRPr="0005347E" w:rsidRDefault="002A2F7B" w:rsidP="001F798C">
            <w:pPr>
              <w:pStyle w:val="a8"/>
            </w:pPr>
            <w:r w:rsidRPr="0005347E">
              <w:t>2</w:t>
            </w:r>
          </w:p>
        </w:tc>
      </w:tr>
      <w:tr w:rsidR="002A2F7B" w:rsidRPr="0005347E" w:rsidTr="001E1D93">
        <w:trPr>
          <w:jc w:val="center"/>
        </w:trPr>
        <w:tc>
          <w:tcPr>
            <w:tcW w:w="3168" w:type="pct"/>
          </w:tcPr>
          <w:p w:rsidR="002A2F7B" w:rsidRPr="0005347E" w:rsidRDefault="002A2F7B" w:rsidP="001F798C">
            <w:pPr>
              <w:pStyle w:val="a8"/>
            </w:pPr>
            <w:r w:rsidRPr="0005347E">
              <w:t>- пилы поперечные</w:t>
            </w:r>
          </w:p>
        </w:tc>
        <w:tc>
          <w:tcPr>
            <w:tcW w:w="916" w:type="pct"/>
          </w:tcPr>
          <w:p w:rsidR="002A2F7B" w:rsidRPr="0005347E" w:rsidRDefault="002A2F7B" w:rsidP="001F798C">
            <w:pPr>
              <w:pStyle w:val="a8"/>
            </w:pPr>
            <w:r w:rsidRPr="0005347E">
              <w:t>шт.</w:t>
            </w:r>
          </w:p>
        </w:tc>
        <w:tc>
          <w:tcPr>
            <w:tcW w:w="916" w:type="pct"/>
          </w:tcPr>
          <w:p w:rsidR="002A2F7B" w:rsidRPr="0005347E" w:rsidRDefault="002A2F7B" w:rsidP="001F798C">
            <w:pPr>
              <w:pStyle w:val="a8"/>
            </w:pPr>
            <w:r w:rsidRPr="0005347E">
              <w:t>1</w:t>
            </w:r>
          </w:p>
        </w:tc>
      </w:tr>
      <w:tr w:rsidR="002A2F7B" w:rsidRPr="0005347E" w:rsidTr="001E1D93">
        <w:trPr>
          <w:jc w:val="center"/>
        </w:trPr>
        <w:tc>
          <w:tcPr>
            <w:tcW w:w="3168" w:type="pct"/>
          </w:tcPr>
          <w:p w:rsidR="002A2F7B" w:rsidRPr="0005347E" w:rsidRDefault="002A2F7B" w:rsidP="00B126DD">
            <w:pPr>
              <w:pStyle w:val="a8"/>
              <w:jc w:val="left"/>
            </w:pPr>
            <w:r w:rsidRPr="0005347E">
              <w:t xml:space="preserve">2. Бензопилы </w:t>
            </w:r>
          </w:p>
        </w:tc>
        <w:tc>
          <w:tcPr>
            <w:tcW w:w="916" w:type="pct"/>
          </w:tcPr>
          <w:p w:rsidR="002A2F7B" w:rsidRPr="0005347E" w:rsidRDefault="002A2F7B" w:rsidP="001F798C">
            <w:pPr>
              <w:pStyle w:val="a8"/>
            </w:pPr>
            <w:r w:rsidRPr="0005347E">
              <w:t>шт.</w:t>
            </w:r>
          </w:p>
        </w:tc>
        <w:tc>
          <w:tcPr>
            <w:tcW w:w="916" w:type="pct"/>
          </w:tcPr>
          <w:p w:rsidR="002A2F7B" w:rsidRPr="0005347E" w:rsidRDefault="002A2F7B" w:rsidP="001F798C">
            <w:pPr>
              <w:pStyle w:val="a8"/>
            </w:pPr>
            <w:r w:rsidRPr="0005347E">
              <w:t>1</w:t>
            </w:r>
          </w:p>
        </w:tc>
      </w:tr>
      <w:tr w:rsidR="002A2F7B" w:rsidTr="001E1D93">
        <w:trPr>
          <w:jc w:val="center"/>
        </w:trPr>
        <w:tc>
          <w:tcPr>
            <w:tcW w:w="3168" w:type="pct"/>
          </w:tcPr>
          <w:p w:rsidR="002A2F7B" w:rsidRPr="0005347E" w:rsidRDefault="002A2F7B" w:rsidP="00B126DD">
            <w:pPr>
              <w:pStyle w:val="a8"/>
              <w:jc w:val="left"/>
            </w:pPr>
            <w:r w:rsidRPr="0005347E">
              <w:t xml:space="preserve">3. Лесные ранцевые огнетушители </w:t>
            </w:r>
          </w:p>
        </w:tc>
        <w:tc>
          <w:tcPr>
            <w:tcW w:w="916" w:type="pct"/>
          </w:tcPr>
          <w:p w:rsidR="002A2F7B" w:rsidRPr="0005347E" w:rsidRDefault="002A2F7B" w:rsidP="001F798C">
            <w:pPr>
              <w:pStyle w:val="a8"/>
            </w:pPr>
            <w:r w:rsidRPr="0005347E">
              <w:t>шт.</w:t>
            </w:r>
          </w:p>
        </w:tc>
        <w:tc>
          <w:tcPr>
            <w:tcW w:w="916" w:type="pct"/>
          </w:tcPr>
          <w:p w:rsidR="002A2F7B" w:rsidRPr="0005347E" w:rsidRDefault="002A2F7B" w:rsidP="001F798C">
            <w:pPr>
              <w:pStyle w:val="a8"/>
            </w:pPr>
            <w:r w:rsidRPr="0005347E">
              <w:t>2</w:t>
            </w:r>
          </w:p>
        </w:tc>
      </w:tr>
      <w:tr w:rsidR="002A2F7B" w:rsidRPr="0005347E" w:rsidTr="001E1D93">
        <w:trPr>
          <w:jc w:val="center"/>
        </w:trPr>
        <w:tc>
          <w:tcPr>
            <w:tcW w:w="3168" w:type="pct"/>
          </w:tcPr>
          <w:p w:rsidR="002A2F7B" w:rsidRPr="0005347E" w:rsidRDefault="002A2F7B" w:rsidP="00B126DD">
            <w:pPr>
              <w:pStyle w:val="a8"/>
              <w:jc w:val="left"/>
            </w:pPr>
            <w:r w:rsidRPr="0005347E">
              <w:t>4. Ведра или емкости для воды объемом 10-</w:t>
            </w:r>
            <w:smartTag w:uri="urn:schemas-microsoft-com:office:smarttags" w:element="metricconverter">
              <w:smartTagPr>
                <w:attr w:name="ProductID" w:val="12 л"/>
              </w:smartTagPr>
              <w:r w:rsidRPr="0005347E">
                <w:t>12 л</w:t>
              </w:r>
            </w:smartTag>
          </w:p>
        </w:tc>
        <w:tc>
          <w:tcPr>
            <w:tcW w:w="916" w:type="pct"/>
          </w:tcPr>
          <w:p w:rsidR="002A2F7B" w:rsidRPr="0005347E" w:rsidRDefault="002A2F7B" w:rsidP="001F798C">
            <w:pPr>
              <w:pStyle w:val="a8"/>
            </w:pPr>
            <w:r w:rsidRPr="0005347E">
              <w:t>шт.</w:t>
            </w:r>
          </w:p>
        </w:tc>
        <w:tc>
          <w:tcPr>
            <w:tcW w:w="916" w:type="pct"/>
          </w:tcPr>
          <w:p w:rsidR="002A2F7B" w:rsidRPr="0005347E" w:rsidRDefault="002A2F7B" w:rsidP="001F798C">
            <w:pPr>
              <w:pStyle w:val="a8"/>
            </w:pPr>
            <w:r w:rsidRPr="0005347E">
              <w:t>2</w:t>
            </w:r>
          </w:p>
        </w:tc>
      </w:tr>
      <w:tr w:rsidR="002A2F7B" w:rsidTr="001E1D93">
        <w:trPr>
          <w:jc w:val="center"/>
        </w:trPr>
        <w:tc>
          <w:tcPr>
            <w:tcW w:w="3168" w:type="pct"/>
          </w:tcPr>
          <w:p w:rsidR="002A2F7B" w:rsidRPr="0005347E" w:rsidRDefault="004C629F" w:rsidP="00B126DD">
            <w:pPr>
              <w:pStyle w:val="a8"/>
              <w:jc w:val="left"/>
            </w:pPr>
            <w:r w:rsidRPr="0005347E">
              <w:t>5</w:t>
            </w:r>
            <w:r w:rsidR="002A2F7B" w:rsidRPr="0005347E">
              <w:t>. Аптечки первой помощи</w:t>
            </w:r>
          </w:p>
        </w:tc>
        <w:tc>
          <w:tcPr>
            <w:tcW w:w="916" w:type="pct"/>
          </w:tcPr>
          <w:p w:rsidR="002A2F7B" w:rsidRPr="0005347E" w:rsidRDefault="002A2F7B" w:rsidP="001F798C">
            <w:pPr>
              <w:pStyle w:val="a8"/>
            </w:pPr>
            <w:r w:rsidRPr="0005347E">
              <w:t>шт.</w:t>
            </w:r>
          </w:p>
        </w:tc>
        <w:tc>
          <w:tcPr>
            <w:tcW w:w="916" w:type="pct"/>
          </w:tcPr>
          <w:p w:rsidR="002A2F7B" w:rsidRPr="0005347E" w:rsidRDefault="002A2F7B" w:rsidP="001F798C">
            <w:pPr>
              <w:pStyle w:val="a8"/>
            </w:pPr>
            <w:r w:rsidRPr="0005347E">
              <w:t>1</w:t>
            </w:r>
          </w:p>
        </w:tc>
      </w:tr>
    </w:tbl>
    <w:p w:rsidR="00DF46DA" w:rsidRDefault="00DF46DA" w:rsidP="00DF46DA">
      <w:pPr>
        <w:pStyle w:val="affff"/>
        <w:ind w:left="927" w:firstLine="0"/>
        <w:mirrorIndents w:val="0"/>
        <w:jc w:val="center"/>
      </w:pPr>
    </w:p>
    <w:p w:rsidR="002A2F7B" w:rsidRDefault="00DF46DA" w:rsidP="00DF46DA">
      <w:pPr>
        <w:pStyle w:val="affff"/>
        <w:ind w:left="927" w:firstLine="0"/>
        <w:mirrorIndents w:val="0"/>
        <w:jc w:val="center"/>
      </w:pPr>
      <w:r>
        <w:t>2.</w:t>
      </w:r>
      <w:r w:rsidR="002A2F7B" w:rsidRPr="00C3744B">
        <w:t>Лесопользователи в научно-исследовательских целях</w:t>
      </w:r>
    </w:p>
    <w:p w:rsidR="001E1D93" w:rsidRPr="00C3744B" w:rsidRDefault="001E1D93" w:rsidP="001E1D93">
      <w:pPr>
        <w:pStyle w:val="affff"/>
        <w:ind w:left="567" w:firstLine="0"/>
        <w:mirrorIndents w:val="0"/>
      </w:pPr>
    </w:p>
    <w:p w:rsidR="002A2F7B" w:rsidRDefault="002A2F7B" w:rsidP="001F798C">
      <w:pPr>
        <w:pStyle w:val="affff"/>
        <w:mirrorIndents w:val="0"/>
      </w:pPr>
      <w:r w:rsidRPr="00C3744B">
        <w:t>Нормы обеспечения противопожарным оборудованием и средствами</w:t>
      </w:r>
      <w:r w:rsidR="00DF46DA">
        <w:t xml:space="preserve"> </w:t>
      </w:r>
      <w:r w:rsidRPr="00C3744B">
        <w:t>тушения лесных пожаров групп людей, осуществляющих</w:t>
      </w:r>
      <w:r w:rsidR="00DF46DA">
        <w:t xml:space="preserve"> </w:t>
      </w:r>
      <w:r w:rsidRPr="00C3744B">
        <w:t>научно-исследователь</w:t>
      </w:r>
      <w:r w:rsidR="00DF46DA">
        <w:t>ские работы</w:t>
      </w:r>
      <w:r w:rsidR="00A270BF">
        <w:t xml:space="preserve"> приведены в табл.</w:t>
      </w:r>
      <w:r w:rsidR="00D96536">
        <w:t xml:space="preserve"> 2.17.1.5.2.</w:t>
      </w:r>
    </w:p>
    <w:p w:rsidR="002A2F7B" w:rsidRPr="001E1D93" w:rsidRDefault="0022221D" w:rsidP="001E1D93">
      <w:pPr>
        <w:pStyle w:val="affff"/>
        <w:jc w:val="right"/>
        <w:rPr>
          <w:i/>
        </w:rPr>
      </w:pPr>
      <w:r>
        <w:rPr>
          <w:i/>
        </w:rPr>
        <w:t>Таблица 2.17.1.4</w:t>
      </w:r>
      <w:r w:rsidR="00D96536" w:rsidRPr="001E1D93">
        <w:rPr>
          <w:i/>
        </w:rPr>
        <w:t>.2</w:t>
      </w:r>
      <w:r w:rsidR="001E1D93" w:rsidRPr="001E1D93">
        <w:rPr>
          <w: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7"/>
        <w:gridCol w:w="1292"/>
        <w:gridCol w:w="1665"/>
        <w:gridCol w:w="1017"/>
      </w:tblGrid>
      <w:tr w:rsidR="002A2F7B" w:rsidRPr="0005347E" w:rsidTr="00DF46DA">
        <w:trPr>
          <w:cantSplit/>
          <w:jc w:val="center"/>
        </w:trPr>
        <w:tc>
          <w:tcPr>
            <w:tcW w:w="3093" w:type="pct"/>
            <w:vAlign w:val="center"/>
          </w:tcPr>
          <w:p w:rsidR="002A2F7B" w:rsidRPr="0005347E" w:rsidRDefault="002A2F7B" w:rsidP="001F798C">
            <w:pPr>
              <w:pStyle w:val="a8"/>
            </w:pPr>
            <w:r w:rsidRPr="0005347E">
              <w:t>И н в е н т а р ь</w:t>
            </w:r>
          </w:p>
        </w:tc>
        <w:tc>
          <w:tcPr>
            <w:tcW w:w="620" w:type="pct"/>
            <w:vAlign w:val="center"/>
          </w:tcPr>
          <w:p w:rsidR="002A2F7B" w:rsidRPr="0005347E" w:rsidRDefault="00C3744B" w:rsidP="001F798C">
            <w:pPr>
              <w:pStyle w:val="a8"/>
            </w:pPr>
            <w:r w:rsidRPr="0005347E">
              <w:t>Ед.</w:t>
            </w:r>
            <w:r w:rsidR="002A2F7B" w:rsidRPr="0005347E">
              <w:t xml:space="preserve"> измерения</w:t>
            </w:r>
          </w:p>
        </w:tc>
        <w:tc>
          <w:tcPr>
            <w:tcW w:w="799" w:type="pct"/>
            <w:vAlign w:val="center"/>
          </w:tcPr>
          <w:p w:rsidR="002A2F7B" w:rsidRPr="0005347E" w:rsidRDefault="002A2F7B" w:rsidP="001F798C">
            <w:pPr>
              <w:pStyle w:val="a8"/>
            </w:pPr>
            <w:r w:rsidRPr="0005347E">
              <w:t>Стационарная база</w:t>
            </w:r>
          </w:p>
        </w:tc>
        <w:tc>
          <w:tcPr>
            <w:tcW w:w="488" w:type="pct"/>
            <w:vAlign w:val="center"/>
          </w:tcPr>
          <w:p w:rsidR="002A2F7B" w:rsidRPr="0005347E" w:rsidRDefault="002A2F7B" w:rsidP="001F798C">
            <w:pPr>
              <w:pStyle w:val="a8"/>
            </w:pPr>
            <w:r w:rsidRPr="0005347E">
              <w:t>Группа на объекте</w:t>
            </w:r>
          </w:p>
        </w:tc>
      </w:tr>
      <w:tr w:rsidR="002A2F7B" w:rsidRPr="0005347E" w:rsidTr="00DF46DA">
        <w:trPr>
          <w:cantSplit/>
          <w:jc w:val="center"/>
        </w:trPr>
        <w:tc>
          <w:tcPr>
            <w:tcW w:w="3093" w:type="pct"/>
          </w:tcPr>
          <w:p w:rsidR="002A2F7B" w:rsidRPr="0005347E" w:rsidRDefault="002A2F7B" w:rsidP="001F798C">
            <w:pPr>
              <w:pStyle w:val="a8"/>
            </w:pPr>
            <w:r w:rsidRPr="0005347E">
              <w:t xml:space="preserve">1. Мотопомпы с оснасткой </w:t>
            </w:r>
          </w:p>
        </w:tc>
        <w:tc>
          <w:tcPr>
            <w:tcW w:w="620" w:type="pct"/>
          </w:tcPr>
          <w:p w:rsidR="002A2F7B" w:rsidRPr="0005347E" w:rsidRDefault="002A2F7B" w:rsidP="001F798C">
            <w:pPr>
              <w:pStyle w:val="a8"/>
            </w:pPr>
            <w:r w:rsidRPr="0005347E">
              <w:t>шт.</w:t>
            </w:r>
          </w:p>
        </w:tc>
        <w:tc>
          <w:tcPr>
            <w:tcW w:w="799" w:type="pct"/>
          </w:tcPr>
          <w:p w:rsidR="002A2F7B" w:rsidRPr="0005347E" w:rsidRDefault="002A2F7B" w:rsidP="001F798C">
            <w:pPr>
              <w:pStyle w:val="a8"/>
            </w:pPr>
            <w:r w:rsidRPr="0005347E">
              <w:t>1</w:t>
            </w:r>
          </w:p>
        </w:tc>
        <w:tc>
          <w:tcPr>
            <w:tcW w:w="488" w:type="pct"/>
          </w:tcPr>
          <w:p w:rsidR="002A2F7B" w:rsidRPr="0005347E" w:rsidRDefault="002A2F7B" w:rsidP="001F798C">
            <w:pPr>
              <w:pStyle w:val="a8"/>
            </w:pPr>
            <w:r w:rsidRPr="0005347E">
              <w:t>-</w:t>
            </w:r>
          </w:p>
        </w:tc>
      </w:tr>
      <w:tr w:rsidR="002A2F7B" w:rsidRPr="0005347E" w:rsidTr="00DF46DA">
        <w:trPr>
          <w:cantSplit/>
          <w:jc w:val="center"/>
        </w:trPr>
        <w:tc>
          <w:tcPr>
            <w:tcW w:w="3093" w:type="pct"/>
          </w:tcPr>
          <w:p w:rsidR="002A2F7B" w:rsidRPr="0005347E" w:rsidRDefault="00DF46DA" w:rsidP="001F798C">
            <w:pPr>
              <w:pStyle w:val="a8"/>
            </w:pPr>
            <w:r>
              <w:t>2</w:t>
            </w:r>
            <w:r w:rsidRPr="0005347E">
              <w:t>. Ручные инструменты:</w:t>
            </w:r>
            <w:r w:rsidR="002A2F7B" w:rsidRPr="0005347E">
              <w:t>- лопаты</w:t>
            </w:r>
          </w:p>
        </w:tc>
        <w:tc>
          <w:tcPr>
            <w:tcW w:w="620" w:type="pct"/>
          </w:tcPr>
          <w:p w:rsidR="002A2F7B" w:rsidRPr="0005347E" w:rsidRDefault="002A2F7B" w:rsidP="001F798C">
            <w:pPr>
              <w:pStyle w:val="a8"/>
            </w:pPr>
            <w:r w:rsidRPr="0005347E">
              <w:t>шт.</w:t>
            </w:r>
          </w:p>
        </w:tc>
        <w:tc>
          <w:tcPr>
            <w:tcW w:w="799" w:type="pct"/>
          </w:tcPr>
          <w:p w:rsidR="002A2F7B" w:rsidRPr="0005347E" w:rsidRDefault="002A2F7B" w:rsidP="001F798C">
            <w:pPr>
              <w:pStyle w:val="a8"/>
            </w:pPr>
            <w:r w:rsidRPr="0005347E">
              <w:t>10</w:t>
            </w:r>
          </w:p>
        </w:tc>
        <w:tc>
          <w:tcPr>
            <w:tcW w:w="488" w:type="pct"/>
          </w:tcPr>
          <w:p w:rsidR="002A2F7B" w:rsidRPr="0005347E" w:rsidRDefault="002A2F7B" w:rsidP="001F798C">
            <w:pPr>
              <w:pStyle w:val="a8"/>
            </w:pPr>
            <w:r w:rsidRPr="0005347E">
              <w:t>2</w:t>
            </w:r>
          </w:p>
        </w:tc>
      </w:tr>
      <w:tr w:rsidR="002A2F7B" w:rsidRPr="0005347E" w:rsidTr="00DF46DA">
        <w:trPr>
          <w:cantSplit/>
          <w:jc w:val="center"/>
        </w:trPr>
        <w:tc>
          <w:tcPr>
            <w:tcW w:w="3093" w:type="pct"/>
          </w:tcPr>
          <w:p w:rsidR="002A2F7B" w:rsidRPr="0005347E" w:rsidRDefault="002A2F7B" w:rsidP="001F798C">
            <w:pPr>
              <w:pStyle w:val="a8"/>
            </w:pPr>
            <w:r w:rsidRPr="0005347E">
              <w:t>- топоры</w:t>
            </w:r>
          </w:p>
        </w:tc>
        <w:tc>
          <w:tcPr>
            <w:tcW w:w="620" w:type="pct"/>
          </w:tcPr>
          <w:p w:rsidR="002A2F7B" w:rsidRPr="0005347E" w:rsidRDefault="002A2F7B" w:rsidP="001F798C">
            <w:pPr>
              <w:pStyle w:val="a8"/>
            </w:pPr>
            <w:r w:rsidRPr="0005347E">
              <w:t>шт.</w:t>
            </w:r>
          </w:p>
        </w:tc>
        <w:tc>
          <w:tcPr>
            <w:tcW w:w="799" w:type="pct"/>
          </w:tcPr>
          <w:p w:rsidR="002A2F7B" w:rsidRPr="0005347E" w:rsidRDefault="002A2F7B" w:rsidP="001F798C">
            <w:pPr>
              <w:pStyle w:val="a8"/>
            </w:pPr>
            <w:r w:rsidRPr="0005347E">
              <w:t>5</w:t>
            </w:r>
          </w:p>
        </w:tc>
        <w:tc>
          <w:tcPr>
            <w:tcW w:w="488" w:type="pct"/>
          </w:tcPr>
          <w:p w:rsidR="002A2F7B" w:rsidRPr="0005347E" w:rsidRDefault="002A2F7B" w:rsidP="001F798C">
            <w:pPr>
              <w:pStyle w:val="a8"/>
            </w:pPr>
            <w:r w:rsidRPr="0005347E">
              <w:t>1</w:t>
            </w:r>
          </w:p>
        </w:tc>
      </w:tr>
      <w:tr w:rsidR="002A2F7B" w:rsidRPr="0005347E" w:rsidTr="00DF46DA">
        <w:trPr>
          <w:cantSplit/>
          <w:jc w:val="center"/>
        </w:trPr>
        <w:tc>
          <w:tcPr>
            <w:tcW w:w="3093" w:type="pct"/>
            <w:vAlign w:val="center"/>
          </w:tcPr>
          <w:p w:rsidR="002A2F7B" w:rsidRPr="0005347E" w:rsidRDefault="002A2F7B" w:rsidP="001F798C">
            <w:pPr>
              <w:pStyle w:val="a8"/>
            </w:pPr>
            <w:r w:rsidRPr="0005347E">
              <w:t>- грабли</w:t>
            </w:r>
          </w:p>
        </w:tc>
        <w:tc>
          <w:tcPr>
            <w:tcW w:w="620" w:type="pct"/>
            <w:vAlign w:val="center"/>
          </w:tcPr>
          <w:p w:rsidR="002A2F7B" w:rsidRPr="0005347E" w:rsidRDefault="002A2F7B" w:rsidP="001F798C">
            <w:pPr>
              <w:pStyle w:val="a8"/>
            </w:pPr>
            <w:r w:rsidRPr="0005347E">
              <w:t>шт.</w:t>
            </w:r>
          </w:p>
        </w:tc>
        <w:tc>
          <w:tcPr>
            <w:tcW w:w="799" w:type="pct"/>
            <w:vAlign w:val="center"/>
          </w:tcPr>
          <w:p w:rsidR="002A2F7B" w:rsidRPr="0005347E" w:rsidRDefault="002A2F7B" w:rsidP="001F798C">
            <w:pPr>
              <w:pStyle w:val="a8"/>
            </w:pPr>
            <w:r w:rsidRPr="0005347E">
              <w:t>5</w:t>
            </w:r>
          </w:p>
        </w:tc>
        <w:tc>
          <w:tcPr>
            <w:tcW w:w="488" w:type="pct"/>
            <w:vAlign w:val="center"/>
          </w:tcPr>
          <w:p w:rsidR="002A2F7B" w:rsidRPr="0005347E" w:rsidRDefault="002A2F7B" w:rsidP="001F798C">
            <w:pPr>
              <w:pStyle w:val="a8"/>
            </w:pPr>
            <w:r w:rsidRPr="0005347E">
              <w:t>-</w:t>
            </w:r>
          </w:p>
        </w:tc>
      </w:tr>
      <w:tr w:rsidR="002A2F7B" w:rsidRPr="0005347E" w:rsidTr="00DF46DA">
        <w:trPr>
          <w:cantSplit/>
          <w:jc w:val="center"/>
        </w:trPr>
        <w:tc>
          <w:tcPr>
            <w:tcW w:w="3093" w:type="pct"/>
            <w:vAlign w:val="center"/>
          </w:tcPr>
          <w:p w:rsidR="002A2F7B" w:rsidRPr="0005347E" w:rsidRDefault="002A2F7B" w:rsidP="001F798C">
            <w:pPr>
              <w:pStyle w:val="a8"/>
            </w:pPr>
            <w:r w:rsidRPr="0005347E">
              <w:t>- пилы поперечные</w:t>
            </w:r>
          </w:p>
        </w:tc>
        <w:tc>
          <w:tcPr>
            <w:tcW w:w="620" w:type="pct"/>
            <w:vAlign w:val="center"/>
          </w:tcPr>
          <w:p w:rsidR="002A2F7B" w:rsidRPr="0005347E" w:rsidRDefault="002A2F7B" w:rsidP="001F798C">
            <w:pPr>
              <w:pStyle w:val="a8"/>
            </w:pPr>
            <w:r w:rsidRPr="0005347E">
              <w:t>шт.</w:t>
            </w:r>
          </w:p>
        </w:tc>
        <w:tc>
          <w:tcPr>
            <w:tcW w:w="799" w:type="pct"/>
            <w:vAlign w:val="center"/>
          </w:tcPr>
          <w:p w:rsidR="002A2F7B" w:rsidRPr="0005347E" w:rsidRDefault="002A2F7B" w:rsidP="001F798C">
            <w:pPr>
              <w:pStyle w:val="a8"/>
            </w:pPr>
            <w:r w:rsidRPr="0005347E">
              <w:t>5</w:t>
            </w:r>
          </w:p>
        </w:tc>
        <w:tc>
          <w:tcPr>
            <w:tcW w:w="488" w:type="pct"/>
            <w:vAlign w:val="center"/>
          </w:tcPr>
          <w:p w:rsidR="002A2F7B" w:rsidRPr="0005347E" w:rsidRDefault="002A2F7B" w:rsidP="001F798C">
            <w:pPr>
              <w:pStyle w:val="a8"/>
            </w:pPr>
            <w:r w:rsidRPr="0005347E">
              <w:t>1</w:t>
            </w:r>
          </w:p>
        </w:tc>
      </w:tr>
      <w:tr w:rsidR="002A2F7B" w:rsidRPr="0005347E" w:rsidTr="00DF46DA">
        <w:trPr>
          <w:cantSplit/>
          <w:jc w:val="center"/>
        </w:trPr>
        <w:tc>
          <w:tcPr>
            <w:tcW w:w="3093" w:type="pct"/>
          </w:tcPr>
          <w:p w:rsidR="002A2F7B" w:rsidRPr="0005347E" w:rsidRDefault="002A2F7B" w:rsidP="001F798C">
            <w:pPr>
              <w:pStyle w:val="a8"/>
            </w:pPr>
            <w:r w:rsidRPr="0005347E">
              <w:t>4. Ведра или другие емкости для воды объемом до 10-</w:t>
            </w:r>
            <w:smartTag w:uri="urn:schemas-microsoft-com:office:smarttags" w:element="metricconverter">
              <w:smartTagPr>
                <w:attr w:name="ProductID" w:val="12 л"/>
              </w:smartTagPr>
              <w:r w:rsidRPr="0005347E">
                <w:t>12 л</w:t>
              </w:r>
            </w:smartTag>
          </w:p>
        </w:tc>
        <w:tc>
          <w:tcPr>
            <w:tcW w:w="620" w:type="pct"/>
          </w:tcPr>
          <w:p w:rsidR="002A2F7B" w:rsidRPr="0005347E" w:rsidRDefault="002A2F7B" w:rsidP="001F798C">
            <w:pPr>
              <w:pStyle w:val="a8"/>
            </w:pPr>
            <w:r w:rsidRPr="0005347E">
              <w:t>шт.</w:t>
            </w:r>
          </w:p>
        </w:tc>
        <w:tc>
          <w:tcPr>
            <w:tcW w:w="799" w:type="pct"/>
          </w:tcPr>
          <w:p w:rsidR="002A2F7B" w:rsidRPr="0005347E" w:rsidRDefault="002A2F7B" w:rsidP="001F798C">
            <w:pPr>
              <w:pStyle w:val="a8"/>
            </w:pPr>
            <w:r w:rsidRPr="0005347E">
              <w:t>10</w:t>
            </w:r>
          </w:p>
        </w:tc>
        <w:tc>
          <w:tcPr>
            <w:tcW w:w="488" w:type="pct"/>
          </w:tcPr>
          <w:p w:rsidR="002A2F7B" w:rsidRPr="0005347E" w:rsidRDefault="002A2F7B" w:rsidP="001F798C">
            <w:pPr>
              <w:pStyle w:val="a8"/>
            </w:pPr>
            <w:r w:rsidRPr="0005347E">
              <w:t>1</w:t>
            </w:r>
          </w:p>
        </w:tc>
      </w:tr>
      <w:tr w:rsidR="002A2F7B" w:rsidTr="00DF46DA">
        <w:trPr>
          <w:cantSplit/>
          <w:jc w:val="center"/>
        </w:trPr>
        <w:tc>
          <w:tcPr>
            <w:tcW w:w="3093" w:type="pct"/>
          </w:tcPr>
          <w:p w:rsidR="002A2F7B" w:rsidRPr="0005347E" w:rsidRDefault="002A2F7B" w:rsidP="001F798C">
            <w:pPr>
              <w:pStyle w:val="a8"/>
            </w:pPr>
            <w:r w:rsidRPr="0005347E">
              <w:t xml:space="preserve">5. Ранцевые лесные огнетушители </w:t>
            </w:r>
          </w:p>
        </w:tc>
        <w:tc>
          <w:tcPr>
            <w:tcW w:w="620" w:type="pct"/>
          </w:tcPr>
          <w:p w:rsidR="002A2F7B" w:rsidRPr="0005347E" w:rsidRDefault="002A2F7B" w:rsidP="001F798C">
            <w:pPr>
              <w:pStyle w:val="a8"/>
            </w:pPr>
            <w:r w:rsidRPr="0005347E">
              <w:t>шт.</w:t>
            </w:r>
          </w:p>
        </w:tc>
        <w:tc>
          <w:tcPr>
            <w:tcW w:w="799" w:type="pct"/>
          </w:tcPr>
          <w:p w:rsidR="002A2F7B" w:rsidRPr="0005347E" w:rsidRDefault="002A2F7B" w:rsidP="001F798C">
            <w:pPr>
              <w:pStyle w:val="a8"/>
            </w:pPr>
            <w:r w:rsidRPr="0005347E">
              <w:t>5</w:t>
            </w:r>
          </w:p>
        </w:tc>
        <w:tc>
          <w:tcPr>
            <w:tcW w:w="488" w:type="pct"/>
          </w:tcPr>
          <w:p w:rsidR="002A2F7B" w:rsidRPr="0005347E" w:rsidRDefault="002A2F7B" w:rsidP="001F798C">
            <w:pPr>
              <w:pStyle w:val="a8"/>
            </w:pPr>
            <w:r w:rsidRPr="0005347E">
              <w:t>-</w:t>
            </w:r>
          </w:p>
        </w:tc>
      </w:tr>
    </w:tbl>
    <w:p w:rsidR="002A2F7B" w:rsidRPr="00C3744B" w:rsidRDefault="00C3744B" w:rsidP="001F798C">
      <w:pPr>
        <w:pStyle w:val="affff"/>
        <w:mirrorIndents w:val="0"/>
        <w:jc w:val="center"/>
      </w:pPr>
      <w:r>
        <w:lastRenderedPageBreak/>
        <w:t>3</w:t>
      </w:r>
      <w:r w:rsidR="003B7E89">
        <w:t>.</w:t>
      </w:r>
      <w:r w:rsidR="002A2F7B" w:rsidRPr="00C3744B">
        <w:t xml:space="preserve">Лесопользователи </w:t>
      </w:r>
      <w:r w:rsidR="00DF46DA">
        <w:t xml:space="preserve">при использовании лесов </w:t>
      </w:r>
      <w:r w:rsidR="002A2F7B" w:rsidRPr="00C3744B">
        <w:t>в культурно-оздоровительных,</w:t>
      </w:r>
    </w:p>
    <w:p w:rsidR="002A2F7B" w:rsidRPr="00C3744B" w:rsidRDefault="002A2F7B" w:rsidP="001F798C">
      <w:pPr>
        <w:pStyle w:val="affff"/>
        <w:mirrorIndents w:val="0"/>
        <w:jc w:val="center"/>
      </w:pPr>
      <w:r w:rsidRPr="00C3744B">
        <w:t>туристических и спортивных целях</w:t>
      </w:r>
    </w:p>
    <w:p w:rsidR="002A2F7B" w:rsidRPr="00C3744B" w:rsidRDefault="002A2F7B" w:rsidP="001F798C">
      <w:pPr>
        <w:pStyle w:val="affff"/>
        <w:mirrorIndents w:val="0"/>
        <w:jc w:val="center"/>
      </w:pPr>
    </w:p>
    <w:p w:rsidR="001C1F33" w:rsidRDefault="002A2F7B" w:rsidP="001F798C">
      <w:pPr>
        <w:pStyle w:val="affff"/>
        <w:mirrorIndents w:val="0"/>
      </w:pPr>
      <w:r w:rsidRPr="00C3744B">
        <w:t>Нормы обеспечения противопожарным оборудованием и средствами</w:t>
      </w:r>
      <w:r w:rsidR="00DF46DA">
        <w:t xml:space="preserve"> </w:t>
      </w:r>
      <w:r w:rsidRPr="00C3744B">
        <w:t>тушения лесных пожаров туристических баз и групп людей,</w:t>
      </w:r>
      <w:r w:rsidR="00D05B46">
        <w:t xml:space="preserve"> </w:t>
      </w:r>
      <w:r w:rsidRPr="00C3744B">
        <w:t>пребывающие в лесах в культурно-оздоровительных и</w:t>
      </w:r>
      <w:r w:rsidR="00DF46DA">
        <w:t xml:space="preserve"> </w:t>
      </w:r>
      <w:r w:rsidRPr="00C3744B">
        <w:t>спортивных целях</w:t>
      </w:r>
    </w:p>
    <w:p w:rsidR="002A2F7B" w:rsidRPr="00C3744B" w:rsidRDefault="002A2F7B" w:rsidP="001F798C">
      <w:pPr>
        <w:pStyle w:val="affff"/>
        <w:mirrorIndents w:val="0"/>
        <w:jc w:val="center"/>
      </w:pPr>
    </w:p>
    <w:p w:rsidR="002A2F7B" w:rsidRPr="001E1D93" w:rsidRDefault="00C3744B" w:rsidP="001E1D93">
      <w:pPr>
        <w:pStyle w:val="affff"/>
        <w:jc w:val="right"/>
        <w:rPr>
          <w:i/>
        </w:rPr>
      </w:pPr>
      <w:r w:rsidRPr="001E1D93">
        <w:rPr>
          <w:i/>
        </w:rPr>
        <w:t>Таблица 2.17.</w:t>
      </w:r>
      <w:r w:rsidR="0022221D">
        <w:rPr>
          <w:i/>
        </w:rPr>
        <w:t>1.4</w:t>
      </w:r>
      <w:r w:rsidR="00D96536" w:rsidRPr="001E1D93">
        <w:rPr>
          <w:i/>
        </w:rPr>
        <w:t>.3</w:t>
      </w:r>
      <w:r w:rsidR="001E1D93" w:rsidRPr="001E1D93">
        <w:rPr>
          <w: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7"/>
        <w:gridCol w:w="1292"/>
        <w:gridCol w:w="1088"/>
        <w:gridCol w:w="1210"/>
        <w:gridCol w:w="1215"/>
        <w:gridCol w:w="1219"/>
      </w:tblGrid>
      <w:tr w:rsidR="002A2F7B" w:rsidRPr="0005347E" w:rsidTr="001572ED">
        <w:trPr>
          <w:cantSplit/>
          <w:jc w:val="center"/>
        </w:trPr>
        <w:tc>
          <w:tcPr>
            <w:tcW w:w="2130" w:type="pct"/>
            <w:vMerge w:val="restart"/>
            <w:vAlign w:val="center"/>
          </w:tcPr>
          <w:p w:rsidR="002A2F7B" w:rsidRPr="0005347E" w:rsidRDefault="002A2F7B" w:rsidP="001F798C">
            <w:pPr>
              <w:pStyle w:val="a8"/>
            </w:pPr>
            <w:r w:rsidRPr="0005347E">
              <w:t>Оборудование, инвентарь и средства пожаротушения</w:t>
            </w:r>
          </w:p>
        </w:tc>
        <w:tc>
          <w:tcPr>
            <w:tcW w:w="519" w:type="pct"/>
            <w:vMerge w:val="restart"/>
            <w:vAlign w:val="center"/>
          </w:tcPr>
          <w:p w:rsidR="002A2F7B" w:rsidRPr="0005347E" w:rsidRDefault="002A2F7B" w:rsidP="001F798C">
            <w:pPr>
              <w:pStyle w:val="a8"/>
            </w:pPr>
            <w:r w:rsidRPr="0005347E">
              <w:t>Единица измерения</w:t>
            </w:r>
          </w:p>
        </w:tc>
        <w:tc>
          <w:tcPr>
            <w:tcW w:w="540" w:type="pct"/>
            <w:vMerge w:val="restart"/>
            <w:vAlign w:val="center"/>
          </w:tcPr>
          <w:p w:rsidR="002A2F7B" w:rsidRPr="0005347E" w:rsidRDefault="002A2F7B" w:rsidP="001F798C">
            <w:pPr>
              <w:pStyle w:val="a8"/>
            </w:pPr>
            <w:r w:rsidRPr="0005347E">
              <w:t>Турбазы на 100 чел.</w:t>
            </w:r>
          </w:p>
        </w:tc>
        <w:tc>
          <w:tcPr>
            <w:tcW w:w="1811" w:type="pct"/>
            <w:gridSpan w:val="3"/>
            <w:vAlign w:val="center"/>
          </w:tcPr>
          <w:p w:rsidR="002A2F7B" w:rsidRPr="0005347E" w:rsidRDefault="002A2F7B" w:rsidP="001F798C">
            <w:pPr>
              <w:pStyle w:val="a8"/>
            </w:pPr>
            <w:r w:rsidRPr="0005347E">
              <w:t>Туристические группы, чел.</w:t>
            </w:r>
          </w:p>
        </w:tc>
      </w:tr>
      <w:tr w:rsidR="002A2F7B" w:rsidRPr="0005347E" w:rsidTr="001572ED">
        <w:trPr>
          <w:cantSplit/>
          <w:jc w:val="center"/>
        </w:trPr>
        <w:tc>
          <w:tcPr>
            <w:tcW w:w="2130" w:type="pct"/>
            <w:vMerge/>
            <w:vAlign w:val="center"/>
          </w:tcPr>
          <w:p w:rsidR="002A2F7B" w:rsidRPr="0005347E" w:rsidRDefault="002A2F7B" w:rsidP="001F798C">
            <w:pPr>
              <w:pStyle w:val="a8"/>
            </w:pPr>
          </w:p>
        </w:tc>
        <w:tc>
          <w:tcPr>
            <w:tcW w:w="519" w:type="pct"/>
            <w:vMerge/>
            <w:vAlign w:val="center"/>
          </w:tcPr>
          <w:p w:rsidR="002A2F7B" w:rsidRPr="0005347E" w:rsidRDefault="002A2F7B" w:rsidP="001F798C">
            <w:pPr>
              <w:pStyle w:val="a8"/>
            </w:pPr>
          </w:p>
        </w:tc>
        <w:tc>
          <w:tcPr>
            <w:tcW w:w="540" w:type="pct"/>
            <w:vMerge/>
            <w:vAlign w:val="center"/>
          </w:tcPr>
          <w:p w:rsidR="002A2F7B" w:rsidRPr="0005347E" w:rsidRDefault="002A2F7B" w:rsidP="001F798C">
            <w:pPr>
              <w:pStyle w:val="a8"/>
            </w:pPr>
          </w:p>
        </w:tc>
        <w:tc>
          <w:tcPr>
            <w:tcW w:w="603" w:type="pct"/>
            <w:vAlign w:val="center"/>
          </w:tcPr>
          <w:p w:rsidR="002A2F7B" w:rsidRPr="0005347E" w:rsidRDefault="002A2F7B" w:rsidP="001F798C">
            <w:pPr>
              <w:pStyle w:val="a8"/>
            </w:pPr>
            <w:r w:rsidRPr="0005347E">
              <w:t>6-10</w:t>
            </w:r>
          </w:p>
        </w:tc>
        <w:tc>
          <w:tcPr>
            <w:tcW w:w="603" w:type="pct"/>
            <w:vAlign w:val="center"/>
          </w:tcPr>
          <w:p w:rsidR="002A2F7B" w:rsidRPr="0005347E" w:rsidRDefault="002A2F7B" w:rsidP="001F798C">
            <w:pPr>
              <w:pStyle w:val="a8"/>
            </w:pPr>
            <w:r w:rsidRPr="0005347E">
              <w:t>11-30</w:t>
            </w:r>
          </w:p>
        </w:tc>
        <w:tc>
          <w:tcPr>
            <w:tcW w:w="604" w:type="pct"/>
            <w:vAlign w:val="center"/>
          </w:tcPr>
          <w:p w:rsidR="002A2F7B" w:rsidRPr="0005347E" w:rsidRDefault="002A2F7B" w:rsidP="001F798C">
            <w:pPr>
              <w:pStyle w:val="a8"/>
            </w:pPr>
            <w:r w:rsidRPr="0005347E">
              <w:t>более 30</w:t>
            </w:r>
          </w:p>
        </w:tc>
      </w:tr>
      <w:tr w:rsidR="002A2F7B" w:rsidRPr="0005347E" w:rsidTr="001572ED">
        <w:trPr>
          <w:jc w:val="center"/>
        </w:trPr>
        <w:tc>
          <w:tcPr>
            <w:tcW w:w="2130" w:type="pct"/>
          </w:tcPr>
          <w:p w:rsidR="002A2F7B" w:rsidRPr="0005347E" w:rsidRDefault="002A2F7B" w:rsidP="00B126DD">
            <w:pPr>
              <w:pStyle w:val="a8"/>
              <w:jc w:val="left"/>
            </w:pPr>
            <w:r w:rsidRPr="0005347E">
              <w:t xml:space="preserve">1. Мотопомпы пожарные </w:t>
            </w:r>
          </w:p>
        </w:tc>
        <w:tc>
          <w:tcPr>
            <w:tcW w:w="519" w:type="pct"/>
          </w:tcPr>
          <w:p w:rsidR="002A2F7B" w:rsidRPr="0005347E" w:rsidRDefault="002A2F7B" w:rsidP="001F798C">
            <w:pPr>
              <w:pStyle w:val="a8"/>
            </w:pPr>
            <w:r w:rsidRPr="0005347E">
              <w:t>шт.</w:t>
            </w:r>
          </w:p>
        </w:tc>
        <w:tc>
          <w:tcPr>
            <w:tcW w:w="540" w:type="pct"/>
          </w:tcPr>
          <w:p w:rsidR="002A2F7B" w:rsidRPr="0005347E" w:rsidRDefault="002A2F7B" w:rsidP="001F798C">
            <w:pPr>
              <w:pStyle w:val="a8"/>
            </w:pPr>
            <w:r w:rsidRPr="0005347E">
              <w:t>1</w:t>
            </w:r>
          </w:p>
        </w:tc>
        <w:tc>
          <w:tcPr>
            <w:tcW w:w="603" w:type="pct"/>
          </w:tcPr>
          <w:p w:rsidR="002A2F7B" w:rsidRPr="0005347E" w:rsidRDefault="002A2F7B" w:rsidP="001F798C">
            <w:pPr>
              <w:pStyle w:val="a8"/>
            </w:pPr>
            <w:r w:rsidRPr="0005347E">
              <w:t>-</w:t>
            </w:r>
          </w:p>
        </w:tc>
        <w:tc>
          <w:tcPr>
            <w:tcW w:w="603" w:type="pct"/>
          </w:tcPr>
          <w:p w:rsidR="002A2F7B" w:rsidRPr="0005347E" w:rsidRDefault="002A2F7B" w:rsidP="001F798C">
            <w:pPr>
              <w:pStyle w:val="a8"/>
            </w:pPr>
            <w:r w:rsidRPr="0005347E">
              <w:t>-</w:t>
            </w:r>
          </w:p>
        </w:tc>
        <w:tc>
          <w:tcPr>
            <w:tcW w:w="604" w:type="pct"/>
          </w:tcPr>
          <w:p w:rsidR="002A2F7B" w:rsidRPr="0005347E" w:rsidRDefault="002A2F7B" w:rsidP="001F798C">
            <w:pPr>
              <w:pStyle w:val="a8"/>
            </w:pPr>
            <w:r w:rsidRPr="0005347E">
              <w:t>-</w:t>
            </w:r>
          </w:p>
        </w:tc>
      </w:tr>
      <w:tr w:rsidR="002A2F7B" w:rsidRPr="0005347E" w:rsidTr="001572ED">
        <w:trPr>
          <w:jc w:val="center"/>
        </w:trPr>
        <w:tc>
          <w:tcPr>
            <w:tcW w:w="2130" w:type="pct"/>
          </w:tcPr>
          <w:p w:rsidR="002A2F7B" w:rsidRPr="0005347E" w:rsidRDefault="002A2F7B" w:rsidP="00B126DD">
            <w:pPr>
              <w:pStyle w:val="a8"/>
              <w:jc w:val="left"/>
            </w:pPr>
            <w:r w:rsidRPr="0005347E">
              <w:t xml:space="preserve">2. Бензопилы </w:t>
            </w:r>
          </w:p>
        </w:tc>
        <w:tc>
          <w:tcPr>
            <w:tcW w:w="519" w:type="pct"/>
          </w:tcPr>
          <w:p w:rsidR="002A2F7B" w:rsidRPr="0005347E" w:rsidRDefault="002A2F7B" w:rsidP="001F798C">
            <w:pPr>
              <w:pStyle w:val="a8"/>
            </w:pPr>
            <w:r w:rsidRPr="0005347E">
              <w:t>шт.</w:t>
            </w:r>
          </w:p>
        </w:tc>
        <w:tc>
          <w:tcPr>
            <w:tcW w:w="540" w:type="pct"/>
          </w:tcPr>
          <w:p w:rsidR="002A2F7B" w:rsidRPr="0005347E" w:rsidRDefault="002A2F7B" w:rsidP="001F798C">
            <w:pPr>
              <w:pStyle w:val="a8"/>
            </w:pPr>
            <w:r w:rsidRPr="0005347E">
              <w:t>2-3</w:t>
            </w:r>
          </w:p>
        </w:tc>
        <w:tc>
          <w:tcPr>
            <w:tcW w:w="603" w:type="pct"/>
          </w:tcPr>
          <w:p w:rsidR="002A2F7B" w:rsidRPr="0005347E" w:rsidRDefault="002A2F7B" w:rsidP="001F798C">
            <w:pPr>
              <w:pStyle w:val="a8"/>
            </w:pPr>
            <w:r w:rsidRPr="0005347E">
              <w:t>-</w:t>
            </w:r>
          </w:p>
        </w:tc>
        <w:tc>
          <w:tcPr>
            <w:tcW w:w="603" w:type="pct"/>
          </w:tcPr>
          <w:p w:rsidR="002A2F7B" w:rsidRPr="0005347E" w:rsidRDefault="002A2F7B" w:rsidP="001F798C">
            <w:pPr>
              <w:pStyle w:val="a8"/>
            </w:pPr>
            <w:r w:rsidRPr="0005347E">
              <w:t>-</w:t>
            </w:r>
          </w:p>
        </w:tc>
        <w:tc>
          <w:tcPr>
            <w:tcW w:w="604" w:type="pct"/>
          </w:tcPr>
          <w:p w:rsidR="002A2F7B" w:rsidRPr="0005347E" w:rsidRDefault="002A2F7B" w:rsidP="001F798C">
            <w:pPr>
              <w:pStyle w:val="a8"/>
            </w:pPr>
            <w:r w:rsidRPr="0005347E">
              <w:t>-</w:t>
            </w:r>
          </w:p>
        </w:tc>
      </w:tr>
      <w:tr w:rsidR="002A2F7B" w:rsidRPr="0005347E" w:rsidTr="001572ED">
        <w:trPr>
          <w:jc w:val="center"/>
        </w:trPr>
        <w:tc>
          <w:tcPr>
            <w:tcW w:w="2130" w:type="pct"/>
          </w:tcPr>
          <w:p w:rsidR="002A2F7B" w:rsidRPr="0005347E" w:rsidRDefault="002A2F7B" w:rsidP="00B126DD">
            <w:pPr>
              <w:pStyle w:val="a8"/>
              <w:jc w:val="left"/>
            </w:pPr>
            <w:r w:rsidRPr="0005347E">
              <w:t>3</w:t>
            </w:r>
            <w:r w:rsidR="00FC06BC" w:rsidRPr="0005347E">
              <w:t>. Ведра или другие емкости</w:t>
            </w:r>
            <w:r w:rsidRPr="0005347E">
              <w:t>для воды</w:t>
            </w:r>
          </w:p>
        </w:tc>
        <w:tc>
          <w:tcPr>
            <w:tcW w:w="519" w:type="pct"/>
          </w:tcPr>
          <w:p w:rsidR="002A2F7B" w:rsidRPr="0005347E" w:rsidRDefault="002A2F7B" w:rsidP="001F798C">
            <w:pPr>
              <w:pStyle w:val="a8"/>
            </w:pPr>
            <w:r w:rsidRPr="0005347E">
              <w:t>шт.</w:t>
            </w:r>
          </w:p>
        </w:tc>
        <w:tc>
          <w:tcPr>
            <w:tcW w:w="540" w:type="pct"/>
          </w:tcPr>
          <w:p w:rsidR="002A2F7B" w:rsidRPr="0005347E" w:rsidRDefault="002A2F7B" w:rsidP="001F798C">
            <w:pPr>
              <w:pStyle w:val="a8"/>
            </w:pPr>
            <w:r w:rsidRPr="0005347E">
              <w:t>30</w:t>
            </w:r>
          </w:p>
        </w:tc>
        <w:tc>
          <w:tcPr>
            <w:tcW w:w="603" w:type="pct"/>
          </w:tcPr>
          <w:p w:rsidR="002A2F7B" w:rsidRPr="0005347E" w:rsidRDefault="002A2F7B" w:rsidP="001F798C">
            <w:pPr>
              <w:pStyle w:val="a8"/>
            </w:pPr>
            <w:r w:rsidRPr="0005347E">
              <w:t>1</w:t>
            </w:r>
          </w:p>
        </w:tc>
        <w:tc>
          <w:tcPr>
            <w:tcW w:w="603" w:type="pct"/>
          </w:tcPr>
          <w:p w:rsidR="002A2F7B" w:rsidRPr="0005347E" w:rsidRDefault="002A2F7B" w:rsidP="001F798C">
            <w:pPr>
              <w:pStyle w:val="a8"/>
            </w:pPr>
            <w:r w:rsidRPr="0005347E">
              <w:t>3</w:t>
            </w:r>
          </w:p>
        </w:tc>
        <w:tc>
          <w:tcPr>
            <w:tcW w:w="604" w:type="pct"/>
          </w:tcPr>
          <w:p w:rsidR="002A2F7B" w:rsidRPr="0005347E" w:rsidRDefault="002A2F7B" w:rsidP="001F798C">
            <w:pPr>
              <w:pStyle w:val="a8"/>
            </w:pPr>
            <w:r w:rsidRPr="0005347E">
              <w:t>5</w:t>
            </w:r>
          </w:p>
        </w:tc>
      </w:tr>
      <w:tr w:rsidR="002A2F7B" w:rsidRPr="0005347E" w:rsidTr="001572ED">
        <w:trPr>
          <w:jc w:val="center"/>
        </w:trPr>
        <w:tc>
          <w:tcPr>
            <w:tcW w:w="2130" w:type="pct"/>
          </w:tcPr>
          <w:p w:rsidR="002A2F7B" w:rsidRPr="0005347E" w:rsidRDefault="002A2F7B" w:rsidP="00B126DD">
            <w:pPr>
              <w:pStyle w:val="a8"/>
              <w:jc w:val="left"/>
            </w:pPr>
            <w:r w:rsidRPr="0005347E">
              <w:t>4. Ручные инструменты:</w:t>
            </w:r>
          </w:p>
        </w:tc>
        <w:tc>
          <w:tcPr>
            <w:tcW w:w="519" w:type="pct"/>
          </w:tcPr>
          <w:p w:rsidR="002A2F7B" w:rsidRPr="0005347E" w:rsidRDefault="002A2F7B" w:rsidP="001F798C">
            <w:pPr>
              <w:pStyle w:val="a8"/>
            </w:pPr>
          </w:p>
        </w:tc>
        <w:tc>
          <w:tcPr>
            <w:tcW w:w="540" w:type="pct"/>
          </w:tcPr>
          <w:p w:rsidR="002A2F7B" w:rsidRPr="0005347E" w:rsidRDefault="002A2F7B" w:rsidP="001F798C">
            <w:pPr>
              <w:pStyle w:val="a8"/>
            </w:pPr>
          </w:p>
        </w:tc>
        <w:tc>
          <w:tcPr>
            <w:tcW w:w="603" w:type="pct"/>
          </w:tcPr>
          <w:p w:rsidR="002A2F7B" w:rsidRPr="0005347E" w:rsidRDefault="002A2F7B" w:rsidP="001F798C">
            <w:pPr>
              <w:pStyle w:val="a8"/>
            </w:pPr>
          </w:p>
        </w:tc>
        <w:tc>
          <w:tcPr>
            <w:tcW w:w="603" w:type="pct"/>
          </w:tcPr>
          <w:p w:rsidR="002A2F7B" w:rsidRPr="0005347E" w:rsidRDefault="002A2F7B" w:rsidP="001F798C">
            <w:pPr>
              <w:pStyle w:val="a8"/>
            </w:pPr>
          </w:p>
        </w:tc>
        <w:tc>
          <w:tcPr>
            <w:tcW w:w="604" w:type="pct"/>
          </w:tcPr>
          <w:p w:rsidR="002A2F7B" w:rsidRPr="0005347E" w:rsidRDefault="002A2F7B" w:rsidP="001F798C">
            <w:pPr>
              <w:pStyle w:val="a8"/>
            </w:pPr>
          </w:p>
        </w:tc>
      </w:tr>
      <w:tr w:rsidR="002A2F7B" w:rsidRPr="0005347E" w:rsidTr="001572ED">
        <w:trPr>
          <w:jc w:val="center"/>
        </w:trPr>
        <w:tc>
          <w:tcPr>
            <w:tcW w:w="2130" w:type="pct"/>
          </w:tcPr>
          <w:p w:rsidR="002A2F7B" w:rsidRPr="0005347E" w:rsidRDefault="002A2F7B" w:rsidP="001F798C">
            <w:pPr>
              <w:pStyle w:val="a8"/>
            </w:pPr>
            <w:r w:rsidRPr="0005347E">
              <w:t>- лопаты</w:t>
            </w:r>
          </w:p>
        </w:tc>
        <w:tc>
          <w:tcPr>
            <w:tcW w:w="519" w:type="pct"/>
          </w:tcPr>
          <w:p w:rsidR="002A2F7B" w:rsidRPr="0005347E" w:rsidRDefault="002A2F7B" w:rsidP="001F798C">
            <w:pPr>
              <w:pStyle w:val="a8"/>
            </w:pPr>
            <w:r w:rsidRPr="0005347E">
              <w:t>шт.</w:t>
            </w:r>
          </w:p>
        </w:tc>
        <w:tc>
          <w:tcPr>
            <w:tcW w:w="540" w:type="pct"/>
          </w:tcPr>
          <w:p w:rsidR="002A2F7B" w:rsidRPr="0005347E" w:rsidRDefault="002A2F7B" w:rsidP="001F798C">
            <w:pPr>
              <w:pStyle w:val="a8"/>
            </w:pPr>
            <w:r w:rsidRPr="0005347E">
              <w:t>30</w:t>
            </w:r>
          </w:p>
        </w:tc>
        <w:tc>
          <w:tcPr>
            <w:tcW w:w="603" w:type="pct"/>
          </w:tcPr>
          <w:p w:rsidR="002A2F7B" w:rsidRPr="0005347E" w:rsidRDefault="002A2F7B" w:rsidP="001F798C">
            <w:pPr>
              <w:pStyle w:val="a8"/>
            </w:pPr>
            <w:r w:rsidRPr="0005347E">
              <w:t>2</w:t>
            </w:r>
          </w:p>
        </w:tc>
        <w:tc>
          <w:tcPr>
            <w:tcW w:w="603" w:type="pct"/>
          </w:tcPr>
          <w:p w:rsidR="002A2F7B" w:rsidRPr="0005347E" w:rsidRDefault="002A2F7B" w:rsidP="001F798C">
            <w:pPr>
              <w:pStyle w:val="a8"/>
            </w:pPr>
            <w:r w:rsidRPr="0005347E">
              <w:t>3</w:t>
            </w:r>
          </w:p>
        </w:tc>
        <w:tc>
          <w:tcPr>
            <w:tcW w:w="604" w:type="pct"/>
          </w:tcPr>
          <w:p w:rsidR="002A2F7B" w:rsidRPr="0005347E" w:rsidRDefault="002A2F7B" w:rsidP="001F798C">
            <w:pPr>
              <w:pStyle w:val="a8"/>
            </w:pPr>
            <w:r w:rsidRPr="0005347E">
              <w:t>5</w:t>
            </w:r>
          </w:p>
        </w:tc>
      </w:tr>
      <w:tr w:rsidR="002A2F7B" w:rsidRPr="0005347E" w:rsidTr="001572ED">
        <w:trPr>
          <w:jc w:val="center"/>
        </w:trPr>
        <w:tc>
          <w:tcPr>
            <w:tcW w:w="2130" w:type="pct"/>
          </w:tcPr>
          <w:p w:rsidR="002A2F7B" w:rsidRPr="0005347E" w:rsidRDefault="002A2F7B" w:rsidP="001F798C">
            <w:pPr>
              <w:pStyle w:val="a8"/>
            </w:pPr>
            <w:r w:rsidRPr="0005347E">
              <w:t>- топоры</w:t>
            </w:r>
          </w:p>
        </w:tc>
        <w:tc>
          <w:tcPr>
            <w:tcW w:w="519" w:type="pct"/>
          </w:tcPr>
          <w:p w:rsidR="002A2F7B" w:rsidRPr="0005347E" w:rsidRDefault="002A2F7B" w:rsidP="001F798C">
            <w:pPr>
              <w:pStyle w:val="a8"/>
            </w:pPr>
            <w:r w:rsidRPr="0005347E">
              <w:t>шт.</w:t>
            </w:r>
          </w:p>
        </w:tc>
        <w:tc>
          <w:tcPr>
            <w:tcW w:w="540" w:type="pct"/>
          </w:tcPr>
          <w:p w:rsidR="002A2F7B" w:rsidRPr="0005347E" w:rsidRDefault="002A2F7B" w:rsidP="001F798C">
            <w:pPr>
              <w:pStyle w:val="a8"/>
            </w:pPr>
            <w:r w:rsidRPr="0005347E">
              <w:t>10</w:t>
            </w:r>
          </w:p>
        </w:tc>
        <w:tc>
          <w:tcPr>
            <w:tcW w:w="603" w:type="pct"/>
          </w:tcPr>
          <w:p w:rsidR="002A2F7B" w:rsidRPr="0005347E" w:rsidRDefault="002A2F7B" w:rsidP="001F798C">
            <w:pPr>
              <w:pStyle w:val="a8"/>
            </w:pPr>
            <w:r w:rsidRPr="0005347E">
              <w:t>1</w:t>
            </w:r>
          </w:p>
        </w:tc>
        <w:tc>
          <w:tcPr>
            <w:tcW w:w="603" w:type="pct"/>
          </w:tcPr>
          <w:p w:rsidR="002A2F7B" w:rsidRPr="0005347E" w:rsidRDefault="002A2F7B" w:rsidP="001F798C">
            <w:pPr>
              <w:pStyle w:val="a8"/>
            </w:pPr>
            <w:r w:rsidRPr="0005347E">
              <w:t>2</w:t>
            </w:r>
          </w:p>
        </w:tc>
        <w:tc>
          <w:tcPr>
            <w:tcW w:w="604" w:type="pct"/>
          </w:tcPr>
          <w:p w:rsidR="002A2F7B" w:rsidRPr="0005347E" w:rsidRDefault="002A2F7B" w:rsidP="001F798C">
            <w:pPr>
              <w:pStyle w:val="a8"/>
            </w:pPr>
            <w:r w:rsidRPr="0005347E">
              <w:t>3</w:t>
            </w:r>
          </w:p>
        </w:tc>
      </w:tr>
      <w:tr w:rsidR="002A2F7B" w:rsidRPr="00C3744B" w:rsidTr="001572ED">
        <w:trPr>
          <w:jc w:val="center"/>
        </w:trPr>
        <w:tc>
          <w:tcPr>
            <w:tcW w:w="2130" w:type="pct"/>
          </w:tcPr>
          <w:p w:rsidR="002A2F7B" w:rsidRPr="0005347E" w:rsidRDefault="002A2F7B" w:rsidP="001F798C">
            <w:pPr>
              <w:pStyle w:val="a8"/>
            </w:pPr>
            <w:r w:rsidRPr="0005347E">
              <w:t>- пилы поперечные</w:t>
            </w:r>
          </w:p>
        </w:tc>
        <w:tc>
          <w:tcPr>
            <w:tcW w:w="519" w:type="pct"/>
          </w:tcPr>
          <w:p w:rsidR="002A2F7B" w:rsidRPr="0005347E" w:rsidRDefault="002A2F7B" w:rsidP="001F798C">
            <w:pPr>
              <w:pStyle w:val="a8"/>
            </w:pPr>
            <w:r w:rsidRPr="0005347E">
              <w:t>шт.</w:t>
            </w:r>
          </w:p>
        </w:tc>
        <w:tc>
          <w:tcPr>
            <w:tcW w:w="540" w:type="pct"/>
          </w:tcPr>
          <w:p w:rsidR="002A2F7B" w:rsidRPr="0005347E" w:rsidRDefault="002A2F7B" w:rsidP="001F798C">
            <w:pPr>
              <w:pStyle w:val="a8"/>
            </w:pPr>
            <w:r w:rsidRPr="0005347E">
              <w:t>10</w:t>
            </w:r>
          </w:p>
        </w:tc>
        <w:tc>
          <w:tcPr>
            <w:tcW w:w="603" w:type="pct"/>
          </w:tcPr>
          <w:p w:rsidR="002A2F7B" w:rsidRPr="0005347E" w:rsidRDefault="002A2F7B" w:rsidP="001F798C">
            <w:pPr>
              <w:pStyle w:val="a8"/>
            </w:pPr>
            <w:r w:rsidRPr="0005347E">
              <w:t>-</w:t>
            </w:r>
          </w:p>
        </w:tc>
        <w:tc>
          <w:tcPr>
            <w:tcW w:w="603" w:type="pct"/>
          </w:tcPr>
          <w:p w:rsidR="002A2F7B" w:rsidRPr="0005347E" w:rsidRDefault="002A2F7B" w:rsidP="001F798C">
            <w:pPr>
              <w:pStyle w:val="a8"/>
            </w:pPr>
            <w:r w:rsidRPr="0005347E">
              <w:t>2</w:t>
            </w:r>
          </w:p>
        </w:tc>
        <w:tc>
          <w:tcPr>
            <w:tcW w:w="604" w:type="pct"/>
          </w:tcPr>
          <w:p w:rsidR="002A2F7B" w:rsidRPr="00C3744B" w:rsidRDefault="002A2F7B" w:rsidP="001F798C">
            <w:pPr>
              <w:pStyle w:val="a8"/>
            </w:pPr>
            <w:r w:rsidRPr="0005347E">
              <w:t>3</w:t>
            </w:r>
          </w:p>
        </w:tc>
      </w:tr>
    </w:tbl>
    <w:p w:rsidR="00EF13EF" w:rsidRDefault="00EF13EF" w:rsidP="001F798C">
      <w:pPr>
        <w:pStyle w:val="affff"/>
        <w:mirrorIndents w:val="0"/>
      </w:pPr>
    </w:p>
    <w:p w:rsidR="0098533B" w:rsidRDefault="0022221D" w:rsidP="001E1D93">
      <w:pPr>
        <w:pStyle w:val="affff"/>
        <w:mirrorIndents w:val="0"/>
        <w:jc w:val="center"/>
      </w:pPr>
      <w:r>
        <w:t>2.17.1.5</w:t>
      </w:r>
      <w:r w:rsidR="00D96536">
        <w:t xml:space="preserve"> </w:t>
      </w:r>
      <w:r w:rsidR="0098533B" w:rsidRPr="00763BE1">
        <w:t>Требования к пребыванию граждан в лесах.</w:t>
      </w:r>
    </w:p>
    <w:p w:rsidR="00D96536" w:rsidRDefault="00D96536" w:rsidP="001F798C">
      <w:pPr>
        <w:pStyle w:val="affff"/>
        <w:mirrorIndents w:val="0"/>
      </w:pPr>
    </w:p>
    <w:p w:rsidR="0098533B" w:rsidRPr="00763BE1" w:rsidRDefault="0098533B" w:rsidP="001F798C">
      <w:pPr>
        <w:pStyle w:val="affff"/>
        <w:mirrorIndents w:val="0"/>
      </w:pPr>
      <w:r w:rsidRPr="00763BE1">
        <w:t>Граждане при пребывании в лесах обязаны:</w:t>
      </w:r>
    </w:p>
    <w:p w:rsidR="0098533B" w:rsidRPr="00763BE1" w:rsidRDefault="0098533B" w:rsidP="001F798C">
      <w:pPr>
        <w:pStyle w:val="affff"/>
        <w:mirrorIndents w:val="0"/>
      </w:pPr>
      <w:r w:rsidRPr="00763BE1">
        <w:t>- соблюдать требования пожарной безопасности в лесах, изложенные в общих требованиях пожарной безопасности в лесах;</w:t>
      </w:r>
    </w:p>
    <w:p w:rsidR="0098533B" w:rsidRPr="00763BE1" w:rsidRDefault="0098533B" w:rsidP="001F798C">
      <w:pPr>
        <w:pStyle w:val="affff"/>
        <w:mirrorIndents w:val="0"/>
      </w:pPr>
      <w:r w:rsidRPr="00763BE1">
        <w:t>- при обнаружении лесных пожаров немедленно уведомлять о них органы государственной власти или органы местного самоуправления;</w:t>
      </w:r>
    </w:p>
    <w:p w:rsidR="0098533B" w:rsidRPr="00763BE1" w:rsidRDefault="0098533B" w:rsidP="001F798C">
      <w:pPr>
        <w:pStyle w:val="affff"/>
        <w:mirrorIndents w:val="0"/>
      </w:pPr>
      <w:r w:rsidRPr="00763BE1">
        <w:t>- оказывать содействия при тушении лесных пожаров.</w:t>
      </w:r>
    </w:p>
    <w:p w:rsidR="0098533B" w:rsidRPr="00763BE1" w:rsidRDefault="0098533B" w:rsidP="001F798C">
      <w:pPr>
        <w:pStyle w:val="affff"/>
        <w:mirrorIndents w:val="0"/>
      </w:pPr>
      <w:r w:rsidRPr="00763BE1">
        <w:t>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w:t>
      </w:r>
    </w:p>
    <w:p w:rsidR="0098533B" w:rsidRPr="00763BE1" w:rsidRDefault="0098533B" w:rsidP="001F798C">
      <w:pPr>
        <w:pStyle w:val="affff"/>
        <w:mirrorIndents w:val="0"/>
      </w:pPr>
      <w:r w:rsidRPr="00763BE1">
        <w:t>Мероприятия по противопожарной профилактике в лесах подразделяются на три основные группы: предупреждение возникновения лесных пожаров, ограничение распространения лесных пожаров и организационно-технические и другие мероприятия, обеспечивающие пожарную устойчивость лесного фонда.</w:t>
      </w:r>
    </w:p>
    <w:p w:rsidR="0098533B" w:rsidRPr="00763BE1" w:rsidRDefault="0098533B" w:rsidP="001F798C">
      <w:pPr>
        <w:pStyle w:val="affff"/>
        <w:mirrorIndents w:val="0"/>
      </w:pPr>
      <w:r w:rsidRPr="00763BE1">
        <w:t>Лесопожарная пропаганда должна вестись в направлении обеспечения выполнения требований пожарной безопасности в лесу и формирования у населения более глубоких знаний о лесе, взаимодействии человека с лесом, необходимости а</w:t>
      </w:r>
      <w:r w:rsidR="0022221D">
        <w:t>ктивных действий по охране леса. А</w:t>
      </w:r>
      <w:r w:rsidRPr="00763BE1">
        <w:t xml:space="preserve"> также должна быть целенаправленной, оперативной, соответствовать времени года, обстановке и категории населения, содержать конкретные факты и печатные издания, которые должны быть выразительными, привлекательными и образными.</w:t>
      </w:r>
    </w:p>
    <w:p w:rsidR="00F94654" w:rsidRDefault="0098533B" w:rsidP="001F798C">
      <w:pPr>
        <w:pStyle w:val="affff"/>
        <w:mirrorIndents w:val="0"/>
      </w:pPr>
      <w:r w:rsidRPr="00763BE1">
        <w:t>Пропаганда проводится непрерывно в течение года и усиливается в пожароопасный сезон, особенно при наступлении высокой пожарной опасности по условиям погоды. Для проведения работы должны в первую очередь использоваться средства массовой информации: печать, радио, телевидение и другие.</w:t>
      </w:r>
    </w:p>
    <w:p w:rsidR="00B126DD" w:rsidRDefault="00B126DD" w:rsidP="001F798C">
      <w:pPr>
        <w:pStyle w:val="affff"/>
        <w:mirrorIndents w:val="0"/>
      </w:pPr>
    </w:p>
    <w:p w:rsidR="0098533B" w:rsidRPr="00C0740F" w:rsidRDefault="0098533B" w:rsidP="001F798C">
      <w:pPr>
        <w:pStyle w:val="afffc"/>
        <w:ind w:firstLine="0"/>
        <w:outlineLvl w:val="2"/>
      </w:pPr>
      <w:bookmarkStart w:id="146" w:name="_Toc505078339"/>
      <w:r w:rsidRPr="00C0740F">
        <w:lastRenderedPageBreak/>
        <w:t>2.17.2. Требования к защите лесов от вредных организмов</w:t>
      </w:r>
      <w:r w:rsidR="0022221D">
        <w:t xml:space="preserve"> </w:t>
      </w:r>
      <w:r w:rsidRPr="00C0740F">
        <w:t>(в том числе нормативы, параметры и сроки проведения профилактических, санитарно-оздоровительных, истребительных и иных мероприятий)</w:t>
      </w:r>
      <w:bookmarkEnd w:id="146"/>
    </w:p>
    <w:p w:rsidR="0098533B" w:rsidRPr="00763BE1" w:rsidRDefault="0098533B" w:rsidP="001F798C">
      <w:pPr>
        <w:pStyle w:val="affff"/>
        <w:mirrorIndents w:val="0"/>
      </w:pPr>
    </w:p>
    <w:p w:rsidR="0098533B" w:rsidRPr="0005347E" w:rsidRDefault="0098533B" w:rsidP="001F798C">
      <w:pPr>
        <w:pStyle w:val="affff"/>
        <w:mirrorIndents w:val="0"/>
      </w:pPr>
      <w:r w:rsidRPr="00763BE1">
        <w:t xml:space="preserve">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w:t>
      </w:r>
      <w:r w:rsidR="00A270BF">
        <w:t>и ликвидацию (ст.</w:t>
      </w:r>
      <w:r w:rsidR="00B13E0E" w:rsidRPr="0005347E">
        <w:t>60.1</w:t>
      </w:r>
      <w:r w:rsidRPr="0005347E">
        <w:t xml:space="preserve"> ЛК РФ). Защита лесов от вредных организмов, отнесенных к карантинным объектам, осуществляется в соответствии с Федеральным законом от </w:t>
      </w:r>
      <w:r w:rsidR="00B13E0E" w:rsidRPr="0005347E">
        <w:t>21.07.2014 № 206-ФЗ</w:t>
      </w:r>
      <w:r w:rsidRPr="0005347E">
        <w:t xml:space="preserve"> «О карантине растений».</w:t>
      </w:r>
    </w:p>
    <w:p w:rsidR="00167DAA" w:rsidRPr="0005347E" w:rsidRDefault="00AA39A1" w:rsidP="001F798C">
      <w:pPr>
        <w:pStyle w:val="affff"/>
        <w:mirrorIndents w:val="0"/>
      </w:pPr>
      <w:r w:rsidRPr="0005347E">
        <w:t>В соот</w:t>
      </w:r>
      <w:r w:rsidR="00EC205C">
        <w:t>ветствии со ст</w:t>
      </w:r>
      <w:r w:rsidR="00A270BF">
        <w:t>.</w:t>
      </w:r>
      <w:r w:rsidR="00EC205C">
        <w:t xml:space="preserve"> 60.3 ЛК РФ п</w:t>
      </w:r>
      <w:r w:rsidRPr="0005347E">
        <w:t>остановлением Правительства от 20.05.2017 № 607 утверждены «Правила санитарной безопасности в лесах»</w:t>
      </w:r>
      <w:r w:rsidR="00EC205C">
        <w:t xml:space="preserve"> (далее </w:t>
      </w:r>
      <w:r w:rsidR="00384F34">
        <w:t xml:space="preserve">- </w:t>
      </w:r>
      <w:r w:rsidR="00EC205C">
        <w:t>Правила санитарной безопасности в лесах)</w:t>
      </w:r>
      <w:r w:rsidRPr="0005347E">
        <w:t>, которые</w:t>
      </w:r>
      <w:r w:rsidR="00126D0A" w:rsidRPr="0005347E">
        <w:t xml:space="preserve"> устанавливают порядок</w:t>
      </w:r>
      <w:r w:rsidR="00167DAA" w:rsidRPr="0005347E">
        <w:t>,</w:t>
      </w:r>
      <w:r w:rsidR="00126D0A" w:rsidRPr="0005347E">
        <w:t xml:space="preserve"> условия организации мер санитарной безопасности в лесах и требования, направленные на обеспечение санитарной безопасности в лесах при использовании, охране, защите и воспроизводстве лесов.</w:t>
      </w:r>
    </w:p>
    <w:p w:rsidR="0098533B" w:rsidRPr="00763BE1" w:rsidRDefault="0098533B" w:rsidP="001F798C">
      <w:pPr>
        <w:pStyle w:val="affff"/>
        <w:mirrorIndents w:val="0"/>
      </w:pPr>
      <w:r w:rsidRPr="0005347E">
        <w:t>В целях обеспечения санитарной безопасности</w:t>
      </w:r>
      <w:r w:rsidRPr="00763BE1">
        <w:t xml:space="preserve"> в лесах осуществляются:</w:t>
      </w:r>
    </w:p>
    <w:p w:rsidR="0098533B" w:rsidRPr="00763BE1" w:rsidRDefault="0098533B" w:rsidP="001F798C">
      <w:pPr>
        <w:pStyle w:val="affff"/>
        <w:mirrorIndents w:val="0"/>
      </w:pPr>
      <w:r w:rsidRPr="00763BE1">
        <w:t>а) лесозащитное районирование (определение зон слабой, средней и сильной лесопатологической угрозы);</w:t>
      </w:r>
    </w:p>
    <w:p w:rsidR="0098533B" w:rsidRPr="00763BE1" w:rsidRDefault="0098533B" w:rsidP="001F798C">
      <w:pPr>
        <w:pStyle w:val="affff"/>
        <w:mirrorIndents w:val="0"/>
      </w:pPr>
      <w:r w:rsidRPr="00763BE1">
        <w:t>б) лесопатологические обследования и лесопатологический мониторинг (функция федеральных органов);</w:t>
      </w:r>
    </w:p>
    <w:p w:rsidR="0098533B" w:rsidRPr="00763BE1" w:rsidRDefault="0098533B" w:rsidP="001F798C">
      <w:pPr>
        <w:pStyle w:val="affff"/>
        <w:mirrorIndents w:val="0"/>
      </w:pPr>
      <w:r w:rsidRPr="00763BE1">
        <w:t>в) наземные работы по локализации и ликвидации очагов вредных организмов;</w:t>
      </w:r>
    </w:p>
    <w:p w:rsidR="0098533B" w:rsidRPr="00763BE1" w:rsidRDefault="0098533B" w:rsidP="001F798C">
      <w:pPr>
        <w:pStyle w:val="affff"/>
        <w:mirrorIndents w:val="0"/>
      </w:pPr>
      <w:r w:rsidRPr="00763BE1">
        <w:t>г)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98533B" w:rsidRPr="00763BE1" w:rsidRDefault="0098533B" w:rsidP="001F798C">
      <w:pPr>
        <w:pStyle w:val="affff"/>
        <w:mirrorIndents w:val="0"/>
      </w:pPr>
      <w:r w:rsidRPr="00763BE1">
        <w:t>д) установление санитарных требований к использованию лесов.</w:t>
      </w:r>
    </w:p>
    <w:p w:rsidR="0098533B" w:rsidRPr="00763BE1" w:rsidRDefault="0098533B" w:rsidP="001F798C">
      <w:pPr>
        <w:pStyle w:val="affff"/>
        <w:mirrorIndents w:val="0"/>
      </w:pPr>
      <w:r w:rsidRPr="00763BE1">
        <w:t>Меры санитарной безопасности в лесах включают в себя:</w:t>
      </w:r>
    </w:p>
    <w:p w:rsidR="0098533B" w:rsidRPr="00763BE1" w:rsidRDefault="0098533B" w:rsidP="001F798C">
      <w:pPr>
        <w:pStyle w:val="affff"/>
        <w:mirrorIndents w:val="0"/>
      </w:pPr>
      <w:r w:rsidRPr="00763BE1">
        <w:t>а) лесопатологическое обследование, (мониторинг);</w:t>
      </w:r>
    </w:p>
    <w:p w:rsidR="0098533B" w:rsidRPr="00763BE1" w:rsidRDefault="0098533B" w:rsidP="001F798C">
      <w:pPr>
        <w:pStyle w:val="affff"/>
        <w:mirrorIndents w:val="0"/>
      </w:pPr>
      <w:r w:rsidRPr="00763BE1">
        <w:t>б) лесозащитное районирование, лесопатологические обследования, авиационные и наземные работы локализации и ликвидации очагов вредных организмов, санитарно-оздоровительные мероприятия.</w:t>
      </w:r>
    </w:p>
    <w:p w:rsidR="0098533B" w:rsidRPr="00763BE1" w:rsidRDefault="0098533B" w:rsidP="001F798C">
      <w:pPr>
        <w:pStyle w:val="affff"/>
        <w:mirrorIndents w:val="0"/>
      </w:pPr>
      <w:r w:rsidRPr="00763BE1">
        <w:t>Сбор и анализ информации о санитарном состоянии лесов (степень захламления, усыхания, загрязнения) и лесопатологическом состоянии лесов (степень повреждения (поражения) вредными организмами) проводятся в ходе лесопатологического обследования и лесопатологического мониторинга.</w:t>
      </w:r>
    </w:p>
    <w:p w:rsidR="0098533B" w:rsidRPr="00763BE1" w:rsidRDefault="0098533B" w:rsidP="001F798C">
      <w:pPr>
        <w:pStyle w:val="affff"/>
        <w:mirrorIndents w:val="0"/>
      </w:pPr>
      <w:r w:rsidRPr="003404D8">
        <w:t>Оценку степени зараженности насаждений стволовыми вредителями, а</w:t>
      </w:r>
      <w:r w:rsidR="00DF46DA">
        <w:t xml:space="preserve"> также поражения </w:t>
      </w:r>
      <w:r w:rsidRPr="0005347E">
        <w:t>гриб</w:t>
      </w:r>
      <w:r w:rsidR="00C34035" w:rsidRPr="0005347E">
        <w:t>ковыми</w:t>
      </w:r>
      <w:r w:rsidRPr="0005347E">
        <w:t xml:space="preserve"> и другими болезнями леса, дают в процентах от общего числа деревьев с подразделением на деревья сухостойные и заселенные стволовыми вредителями или пораженные грибными или другими болезнями с глазомерной оценкой их объема.</w:t>
      </w:r>
    </w:p>
    <w:p w:rsidR="0098533B" w:rsidRPr="00763BE1" w:rsidRDefault="0098533B" w:rsidP="001F798C">
      <w:pPr>
        <w:pStyle w:val="affff"/>
        <w:mirrorIndents w:val="0"/>
      </w:pPr>
      <w:r w:rsidRPr="00763BE1">
        <w:t>В зависимости от результатов глазомерного обследования в дальнейшем проводится детальное обследование с обязательным участием специалиста- лесопатолога.</w:t>
      </w:r>
    </w:p>
    <w:p w:rsidR="0098533B" w:rsidRPr="00763BE1" w:rsidRDefault="0098533B" w:rsidP="001F798C">
      <w:pPr>
        <w:pStyle w:val="affff"/>
        <w:mirrorIndents w:val="0"/>
      </w:pPr>
      <w:r w:rsidRPr="00763BE1">
        <w:lastRenderedPageBreak/>
        <w:t>При детальном обследовании устанавливается степень заселенности насаждения вредителями и поражения болезнями, получаются необходимые данные для прогноза дальнейшего распространения их в насаждениях и для планирования необходимых лесозащитных мероприятий.</w:t>
      </w:r>
    </w:p>
    <w:p w:rsidR="00C0740F" w:rsidRDefault="00C0740F" w:rsidP="001F798C">
      <w:pPr>
        <w:pStyle w:val="affff"/>
        <w:mirrorIndents w:val="0"/>
      </w:pPr>
      <w:r>
        <w:t xml:space="preserve"> На территории городских лесов </w:t>
      </w:r>
      <w:r w:rsidR="0022221D">
        <w:t>города Междуреченска</w:t>
      </w:r>
      <w:r w:rsidR="0098533B" w:rsidRPr="003404D8">
        <w:t xml:space="preserve"> очагов вредны</w:t>
      </w:r>
      <w:r w:rsidR="00A6252F">
        <w:t>х организмов</w:t>
      </w:r>
      <w:r w:rsidRPr="003404D8">
        <w:t>, при лесоустройстве 201</w:t>
      </w:r>
      <w:r w:rsidR="003404D8">
        <w:t>7</w:t>
      </w:r>
      <w:r w:rsidR="0098533B" w:rsidRPr="003404D8">
        <w:t xml:space="preserve"> года</w:t>
      </w:r>
      <w:r w:rsidR="0098533B" w:rsidRPr="00763BE1">
        <w:t xml:space="preserve">, не выявлено. </w:t>
      </w:r>
    </w:p>
    <w:p w:rsidR="001C1F33" w:rsidRDefault="0098533B" w:rsidP="001F798C">
      <w:pPr>
        <w:pStyle w:val="affff"/>
        <w:mirrorIndents w:val="0"/>
      </w:pPr>
      <w:r w:rsidRPr="00763BE1">
        <w:t>Встречаются, но массового распространения не имеют, сосновая пяденица, еловая пяденица, сосновая совка, сибирский шелкопряд,</w:t>
      </w:r>
      <w:r w:rsidR="00A6252F" w:rsidRPr="00A6252F">
        <w:t xml:space="preserve"> </w:t>
      </w:r>
      <w:r w:rsidRPr="00763BE1">
        <w:t>насаждения, пораженные гриб</w:t>
      </w:r>
      <w:r w:rsidR="008B0450">
        <w:t>ковыми</w:t>
      </w:r>
      <w:r w:rsidRPr="00763BE1">
        <w:t xml:space="preserve"> заболеваниями. Общее состояние лесов </w:t>
      </w:r>
      <w:r w:rsidRPr="00C0740F">
        <w:t>можно считать удовлетворительным.</w:t>
      </w:r>
    </w:p>
    <w:p w:rsidR="00D05B46" w:rsidRDefault="00C310CC" w:rsidP="00C310CC">
      <w:pPr>
        <w:pStyle w:val="affff"/>
        <w:mirrorIndents w:val="0"/>
      </w:pPr>
      <w:r>
        <w:t>В случае выявления новых участков лесных насаждений, требующих проведения санитарно-оздоровительных мероприятий, при лесопатологическом обследовании по его результатам проводится корректировка лесохозяйственного регламента.</w:t>
      </w:r>
    </w:p>
    <w:p w:rsidR="00D05B46" w:rsidRDefault="00D05B46">
      <w:pPr>
        <w:ind w:firstLine="0"/>
        <w:rPr>
          <w:rFonts w:eastAsia="Times New Roman"/>
        </w:rPr>
      </w:pPr>
      <w:r>
        <w:br w:type="page"/>
      </w:r>
    </w:p>
    <w:p w:rsidR="00C310CC" w:rsidRDefault="00C310CC" w:rsidP="00C310CC">
      <w:pPr>
        <w:pStyle w:val="affff"/>
        <w:mirrorIndents w:val="0"/>
      </w:pPr>
    </w:p>
    <w:p w:rsidR="00CD70B3" w:rsidRPr="003A227F" w:rsidRDefault="00CD70B3" w:rsidP="001F798C">
      <w:pPr>
        <w:pStyle w:val="affff"/>
        <w:mirrorIndents w:val="0"/>
        <w:jc w:val="right"/>
        <w:rPr>
          <w:i/>
        </w:rPr>
      </w:pPr>
      <w:r w:rsidRPr="003A227F">
        <w:rPr>
          <w:i/>
        </w:rPr>
        <w:t>Таблица 2.17.2.1.</w:t>
      </w:r>
    </w:p>
    <w:p w:rsidR="00CD70B3" w:rsidRPr="00C0740F" w:rsidRDefault="00CD70B3" w:rsidP="001F798C">
      <w:pPr>
        <w:spacing w:after="0" w:line="240" w:lineRule="auto"/>
        <w:jc w:val="center"/>
      </w:pPr>
      <w:r w:rsidRPr="00C0740F">
        <w:t>Нормативы и параметры санитарно-оздоровительных мероприятий</w:t>
      </w:r>
    </w:p>
    <w:p w:rsidR="00AA7588" w:rsidRDefault="00AA7588" w:rsidP="001F798C">
      <w:pPr>
        <w:shd w:val="clear" w:color="auto" w:fill="FFFFFF"/>
        <w:spacing w:after="0" w:line="240" w:lineRule="auto"/>
        <w:jc w:val="center"/>
        <w:textAlignment w:val="baseline"/>
        <w:rPr>
          <w:rFonts w:eastAsia="Times New Roman"/>
          <w:b/>
          <w:bCs/>
          <w:color w:val="666666"/>
          <w:szCs w:val="24"/>
        </w:rPr>
      </w:pPr>
    </w:p>
    <w:tbl>
      <w:tblPr>
        <w:tblW w:w="5000" w:type="pct"/>
        <w:jc w:val="center"/>
        <w:tblLayout w:type="fixed"/>
        <w:tblCellMar>
          <w:left w:w="0" w:type="dxa"/>
          <w:right w:w="0" w:type="dxa"/>
        </w:tblCellMar>
        <w:tblLook w:val="04A0" w:firstRow="1" w:lastRow="0" w:firstColumn="1" w:lastColumn="0" w:noHBand="0" w:noVBand="1"/>
      </w:tblPr>
      <w:tblGrid>
        <w:gridCol w:w="366"/>
        <w:gridCol w:w="1982"/>
        <w:gridCol w:w="888"/>
        <w:gridCol w:w="810"/>
        <w:gridCol w:w="61"/>
        <w:gridCol w:w="1288"/>
        <w:gridCol w:w="1360"/>
        <w:gridCol w:w="1258"/>
        <w:gridCol w:w="1509"/>
        <w:gridCol w:w="703"/>
      </w:tblGrid>
      <w:tr w:rsidR="00AA7588" w:rsidRPr="00DF46DA" w:rsidTr="00DF46DA">
        <w:trPr>
          <w:tblHeader/>
          <w:jc w:val="center"/>
        </w:trPr>
        <w:tc>
          <w:tcPr>
            <w:tcW w:w="179" w:type="pct"/>
            <w:vMerge w:val="restar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N п/п</w:t>
            </w:r>
          </w:p>
        </w:tc>
        <w:tc>
          <w:tcPr>
            <w:tcW w:w="969" w:type="pct"/>
            <w:vMerge w:val="restar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Показатели</w:t>
            </w:r>
          </w:p>
        </w:tc>
        <w:tc>
          <w:tcPr>
            <w:tcW w:w="434" w:type="pct"/>
            <w:vMerge w:val="restar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Ед. изм.</w:t>
            </w:r>
          </w:p>
        </w:tc>
        <w:tc>
          <w:tcPr>
            <w:tcW w:w="1720" w:type="pct"/>
            <w:gridSpan w:val="4"/>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Рубка погибших и поврежденных лесных насаждений</w:t>
            </w:r>
          </w:p>
        </w:tc>
        <w:tc>
          <w:tcPr>
            <w:tcW w:w="615" w:type="pct"/>
            <w:vMerge w:val="restar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Уборка аварийных деревьев</w:t>
            </w:r>
          </w:p>
        </w:tc>
        <w:tc>
          <w:tcPr>
            <w:tcW w:w="738" w:type="pct"/>
            <w:vMerge w:val="restar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Уборка неликвидной древесины</w:t>
            </w:r>
          </w:p>
        </w:tc>
        <w:tc>
          <w:tcPr>
            <w:tcW w:w="344" w:type="pct"/>
            <w:vMerge w:val="restar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Итого</w:t>
            </w:r>
          </w:p>
        </w:tc>
      </w:tr>
      <w:tr w:rsidR="00AA7588" w:rsidRPr="00DF46DA" w:rsidTr="00DF46DA">
        <w:trPr>
          <w:tblHeader/>
          <w:jc w:val="center"/>
        </w:trPr>
        <w:tc>
          <w:tcPr>
            <w:tcW w:w="17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AA7588" w:rsidRPr="00DF46DA" w:rsidRDefault="00AA7588" w:rsidP="001F798C">
            <w:pPr>
              <w:pStyle w:val="a8"/>
              <w:rPr>
                <w:szCs w:val="24"/>
              </w:rPr>
            </w:pPr>
          </w:p>
        </w:tc>
        <w:tc>
          <w:tcPr>
            <w:tcW w:w="96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AA7588" w:rsidRPr="00DF46DA" w:rsidRDefault="00AA7588" w:rsidP="001F798C">
            <w:pPr>
              <w:pStyle w:val="a8"/>
              <w:rPr>
                <w:szCs w:val="24"/>
              </w:rPr>
            </w:pPr>
          </w:p>
        </w:tc>
        <w:tc>
          <w:tcPr>
            <w:tcW w:w="434"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AA7588" w:rsidRPr="00DF46DA" w:rsidRDefault="00AA7588" w:rsidP="001F798C">
            <w:pPr>
              <w:pStyle w:val="a8"/>
              <w:rPr>
                <w:szCs w:val="24"/>
              </w:rPr>
            </w:pPr>
          </w:p>
        </w:tc>
        <w:tc>
          <w:tcPr>
            <w:tcW w:w="426" w:type="pct"/>
            <w:gridSpan w:val="2"/>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AA7588" w:rsidRPr="00DF46DA" w:rsidRDefault="00AA7588" w:rsidP="001F798C">
            <w:pPr>
              <w:pStyle w:val="a8"/>
              <w:rPr>
                <w:szCs w:val="24"/>
              </w:rPr>
            </w:pPr>
            <w:r w:rsidRPr="00DF46DA">
              <w:rPr>
                <w:szCs w:val="24"/>
              </w:rPr>
              <w:t>всего</w:t>
            </w:r>
          </w:p>
        </w:tc>
        <w:tc>
          <w:tcPr>
            <w:tcW w:w="1294" w:type="pct"/>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AA7588" w:rsidRPr="00DF46DA" w:rsidRDefault="00AA7588" w:rsidP="001F798C">
            <w:pPr>
              <w:pStyle w:val="a8"/>
              <w:rPr>
                <w:szCs w:val="24"/>
              </w:rPr>
            </w:pPr>
            <w:r w:rsidRPr="00DF46DA">
              <w:rPr>
                <w:szCs w:val="24"/>
              </w:rPr>
              <w:t>в том числе</w:t>
            </w:r>
          </w:p>
        </w:tc>
        <w:tc>
          <w:tcPr>
            <w:tcW w:w="615"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AA7588" w:rsidRPr="00DF46DA" w:rsidRDefault="00AA7588" w:rsidP="001F798C">
            <w:pPr>
              <w:pStyle w:val="a8"/>
              <w:rPr>
                <w:szCs w:val="24"/>
              </w:rPr>
            </w:pPr>
          </w:p>
        </w:tc>
        <w:tc>
          <w:tcPr>
            <w:tcW w:w="738"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AA7588" w:rsidRPr="00DF46DA" w:rsidRDefault="00AA7588" w:rsidP="001F798C">
            <w:pPr>
              <w:pStyle w:val="a8"/>
              <w:rPr>
                <w:szCs w:val="24"/>
              </w:rPr>
            </w:pPr>
          </w:p>
        </w:tc>
        <w:tc>
          <w:tcPr>
            <w:tcW w:w="344"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AA7588" w:rsidRPr="00DF46DA" w:rsidRDefault="00AA7588" w:rsidP="001F798C">
            <w:pPr>
              <w:pStyle w:val="a8"/>
              <w:rPr>
                <w:szCs w:val="24"/>
              </w:rPr>
            </w:pPr>
          </w:p>
        </w:tc>
      </w:tr>
      <w:tr w:rsidR="00AA7588" w:rsidRPr="00DF46DA" w:rsidTr="00DF46DA">
        <w:trPr>
          <w:tblHeader/>
          <w:jc w:val="center"/>
        </w:trPr>
        <w:tc>
          <w:tcPr>
            <w:tcW w:w="17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AA7588" w:rsidRPr="00DF46DA" w:rsidRDefault="00AA7588" w:rsidP="001F798C">
            <w:pPr>
              <w:pStyle w:val="a8"/>
              <w:rPr>
                <w:szCs w:val="24"/>
              </w:rPr>
            </w:pPr>
          </w:p>
        </w:tc>
        <w:tc>
          <w:tcPr>
            <w:tcW w:w="96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AA7588" w:rsidRPr="00DF46DA" w:rsidRDefault="00AA7588" w:rsidP="001F798C">
            <w:pPr>
              <w:pStyle w:val="a8"/>
              <w:rPr>
                <w:szCs w:val="24"/>
              </w:rPr>
            </w:pPr>
          </w:p>
        </w:tc>
        <w:tc>
          <w:tcPr>
            <w:tcW w:w="434"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AA7588" w:rsidRPr="00DF46DA" w:rsidRDefault="00AA7588" w:rsidP="001F798C">
            <w:pPr>
              <w:pStyle w:val="a8"/>
              <w:rPr>
                <w:szCs w:val="24"/>
              </w:rPr>
            </w:pPr>
          </w:p>
        </w:tc>
        <w:tc>
          <w:tcPr>
            <w:tcW w:w="426" w:type="pct"/>
            <w:gridSpan w:val="2"/>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AA7588" w:rsidRPr="00DF46DA" w:rsidRDefault="00AA7588" w:rsidP="001F798C">
            <w:pPr>
              <w:pStyle w:val="a8"/>
              <w:rPr>
                <w:szCs w:val="24"/>
              </w:rPr>
            </w:pPr>
          </w:p>
        </w:tc>
        <w:tc>
          <w:tcPr>
            <w:tcW w:w="629"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AA7588" w:rsidRPr="00DF46DA" w:rsidRDefault="0072717E" w:rsidP="001F798C">
            <w:pPr>
              <w:pStyle w:val="a8"/>
              <w:rPr>
                <w:szCs w:val="24"/>
              </w:rPr>
            </w:pPr>
            <w:r w:rsidRPr="00DF46DA">
              <w:rPr>
                <w:szCs w:val="24"/>
              </w:rPr>
              <w:t>с</w:t>
            </w:r>
            <w:r w:rsidR="00AA7588" w:rsidRPr="00DF46DA">
              <w:rPr>
                <w:szCs w:val="24"/>
              </w:rPr>
              <w:t>плош</w:t>
            </w:r>
            <w:r w:rsidRPr="00DF46DA">
              <w:rPr>
                <w:szCs w:val="24"/>
              </w:rPr>
              <w:t>-</w:t>
            </w:r>
            <w:r w:rsidR="00AA7588" w:rsidRPr="00DF46DA">
              <w:rPr>
                <w:szCs w:val="24"/>
              </w:rPr>
              <w:t>ная</w:t>
            </w:r>
          </w:p>
        </w:tc>
        <w:tc>
          <w:tcPr>
            <w:tcW w:w="665"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AA7588" w:rsidRPr="00DF46DA" w:rsidRDefault="00AA7588" w:rsidP="001F798C">
            <w:pPr>
              <w:pStyle w:val="a8"/>
              <w:rPr>
                <w:szCs w:val="24"/>
              </w:rPr>
            </w:pPr>
            <w:r w:rsidRPr="00DF46DA">
              <w:rPr>
                <w:szCs w:val="24"/>
              </w:rPr>
              <w:t>выборочная</w:t>
            </w:r>
          </w:p>
        </w:tc>
        <w:tc>
          <w:tcPr>
            <w:tcW w:w="615"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AA7588" w:rsidRPr="00DF46DA" w:rsidRDefault="00AA7588" w:rsidP="001F798C">
            <w:pPr>
              <w:pStyle w:val="a8"/>
              <w:rPr>
                <w:szCs w:val="24"/>
              </w:rPr>
            </w:pPr>
          </w:p>
        </w:tc>
        <w:tc>
          <w:tcPr>
            <w:tcW w:w="738"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AA7588" w:rsidRPr="00DF46DA" w:rsidRDefault="00AA7588" w:rsidP="001F798C">
            <w:pPr>
              <w:pStyle w:val="a8"/>
              <w:rPr>
                <w:szCs w:val="24"/>
              </w:rPr>
            </w:pPr>
          </w:p>
        </w:tc>
        <w:tc>
          <w:tcPr>
            <w:tcW w:w="344"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AA7588" w:rsidRPr="00DF46DA" w:rsidRDefault="00AA7588" w:rsidP="001F798C">
            <w:pPr>
              <w:pStyle w:val="a8"/>
              <w:rPr>
                <w:szCs w:val="24"/>
              </w:rPr>
            </w:pPr>
          </w:p>
        </w:tc>
      </w:tr>
      <w:tr w:rsidR="00AA7588" w:rsidRPr="00DF46DA" w:rsidTr="00DF46DA">
        <w:trPr>
          <w:tblHeader/>
          <w:jc w:val="center"/>
        </w:trPr>
        <w:tc>
          <w:tcPr>
            <w:tcW w:w="179" w:type="pc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1</w:t>
            </w:r>
          </w:p>
        </w:tc>
        <w:tc>
          <w:tcPr>
            <w:tcW w:w="969" w:type="pc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2</w:t>
            </w:r>
          </w:p>
        </w:tc>
        <w:tc>
          <w:tcPr>
            <w:tcW w:w="434" w:type="pc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3</w:t>
            </w:r>
          </w:p>
        </w:tc>
        <w:tc>
          <w:tcPr>
            <w:tcW w:w="426" w:type="pct"/>
            <w:gridSpan w:val="2"/>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4</w:t>
            </w:r>
          </w:p>
        </w:tc>
        <w:tc>
          <w:tcPr>
            <w:tcW w:w="629" w:type="pc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5</w:t>
            </w:r>
          </w:p>
        </w:tc>
        <w:tc>
          <w:tcPr>
            <w:tcW w:w="665" w:type="pc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6</w:t>
            </w:r>
          </w:p>
        </w:tc>
        <w:tc>
          <w:tcPr>
            <w:tcW w:w="615" w:type="pc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7</w:t>
            </w:r>
          </w:p>
        </w:tc>
        <w:tc>
          <w:tcPr>
            <w:tcW w:w="738" w:type="pc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8</w:t>
            </w:r>
          </w:p>
        </w:tc>
        <w:tc>
          <w:tcPr>
            <w:tcW w:w="344" w:type="pct"/>
            <w:tcBorders>
              <w:top w:val="single" w:sz="8" w:space="0" w:color="auto"/>
              <w:left w:val="single" w:sz="8" w:space="0" w:color="auto"/>
              <w:bottom w:val="single" w:sz="8" w:space="0" w:color="auto"/>
              <w:right w:val="single" w:sz="8" w:space="0" w:color="auto"/>
            </w:tcBorders>
            <w:vAlign w:val="bottom"/>
            <w:hideMark/>
          </w:tcPr>
          <w:p w:rsidR="00AA7588" w:rsidRPr="00DF46DA" w:rsidRDefault="00AA7588" w:rsidP="001F798C">
            <w:pPr>
              <w:pStyle w:val="a8"/>
              <w:rPr>
                <w:szCs w:val="24"/>
              </w:rPr>
            </w:pPr>
            <w:r w:rsidRPr="00DF46DA">
              <w:rPr>
                <w:szCs w:val="24"/>
              </w:rPr>
              <w:t>9</w:t>
            </w:r>
          </w:p>
        </w:tc>
      </w:tr>
      <w:tr w:rsidR="00B555B8" w:rsidRPr="00DF46DA" w:rsidTr="0072717E">
        <w:trPr>
          <w:jc w:val="center"/>
        </w:trPr>
        <w:tc>
          <w:tcPr>
            <w:tcW w:w="5000" w:type="pct"/>
            <w:gridSpan w:val="10"/>
            <w:tcBorders>
              <w:top w:val="single" w:sz="8" w:space="0" w:color="auto"/>
              <w:left w:val="single" w:sz="8" w:space="0" w:color="auto"/>
              <w:bottom w:val="single" w:sz="8" w:space="0" w:color="auto"/>
              <w:right w:val="single" w:sz="8" w:space="0" w:color="auto"/>
            </w:tcBorders>
            <w:vAlign w:val="bottom"/>
            <w:hideMark/>
          </w:tcPr>
          <w:p w:rsidR="00B555B8" w:rsidRPr="00DF46DA" w:rsidRDefault="00B555B8" w:rsidP="001F798C">
            <w:pPr>
              <w:pStyle w:val="a8"/>
              <w:rPr>
                <w:szCs w:val="24"/>
              </w:rPr>
            </w:pPr>
            <w:r w:rsidRPr="00DF46DA">
              <w:rPr>
                <w:szCs w:val="24"/>
              </w:rPr>
              <w:t>Хвойное хозяйство</w:t>
            </w:r>
            <w:r w:rsidR="005313B8" w:rsidRPr="00DF46DA">
              <w:rPr>
                <w:szCs w:val="24"/>
              </w:rPr>
              <w:t>.</w:t>
            </w:r>
            <w:r w:rsidR="005F200E" w:rsidRPr="00DF46DA">
              <w:rPr>
                <w:szCs w:val="24"/>
              </w:rPr>
              <w:t xml:space="preserve"> Пихта</w:t>
            </w:r>
          </w:p>
        </w:tc>
      </w:tr>
      <w:tr w:rsidR="00A6252F" w:rsidRPr="00DF46DA" w:rsidTr="00DF46DA">
        <w:trPr>
          <w:trHeight w:val="558"/>
          <w:jc w:val="center"/>
        </w:trPr>
        <w:tc>
          <w:tcPr>
            <w:tcW w:w="179" w:type="pct"/>
            <w:vMerge w:val="restart"/>
            <w:tcBorders>
              <w:top w:val="single" w:sz="8" w:space="0" w:color="auto"/>
              <w:left w:val="single" w:sz="8" w:space="0" w:color="auto"/>
              <w:right w:val="single" w:sz="8" w:space="0" w:color="auto"/>
            </w:tcBorders>
            <w:vAlign w:val="bottom"/>
            <w:hideMark/>
          </w:tcPr>
          <w:p w:rsidR="00A6252F" w:rsidRPr="00DF46DA" w:rsidRDefault="00A6252F" w:rsidP="001F798C">
            <w:pPr>
              <w:pStyle w:val="a8"/>
              <w:rPr>
                <w:szCs w:val="24"/>
              </w:rPr>
            </w:pPr>
            <w:r w:rsidRPr="00DF46DA">
              <w:rPr>
                <w:szCs w:val="24"/>
              </w:rPr>
              <w:t>1</w:t>
            </w:r>
          </w:p>
        </w:tc>
        <w:tc>
          <w:tcPr>
            <w:tcW w:w="969" w:type="pct"/>
            <w:vMerge w:val="restart"/>
            <w:tcBorders>
              <w:top w:val="single" w:sz="8" w:space="0" w:color="auto"/>
              <w:left w:val="single" w:sz="8" w:space="0" w:color="auto"/>
              <w:right w:val="single" w:sz="8" w:space="0" w:color="auto"/>
            </w:tcBorders>
            <w:vAlign w:val="center"/>
            <w:hideMark/>
          </w:tcPr>
          <w:p w:rsidR="00A6252F" w:rsidRPr="00DF46DA" w:rsidRDefault="00A6252F" w:rsidP="001F798C">
            <w:pPr>
              <w:pStyle w:val="a8"/>
              <w:rPr>
                <w:szCs w:val="24"/>
              </w:rPr>
            </w:pPr>
            <w:r w:rsidRPr="00DF46DA">
              <w:rPr>
                <w:szCs w:val="24"/>
              </w:rPr>
              <w:t>Выявленный фонд по лесоводственным требованиям</w:t>
            </w:r>
          </w:p>
        </w:tc>
        <w:tc>
          <w:tcPr>
            <w:tcW w:w="434" w:type="pct"/>
            <w:tcBorders>
              <w:top w:val="single" w:sz="8" w:space="0" w:color="auto"/>
              <w:left w:val="single" w:sz="8" w:space="0" w:color="auto"/>
              <w:bottom w:val="single" w:sz="4" w:space="0" w:color="auto"/>
              <w:right w:val="single" w:sz="4" w:space="0" w:color="auto"/>
            </w:tcBorders>
            <w:vAlign w:val="center"/>
            <w:hideMark/>
          </w:tcPr>
          <w:p w:rsidR="00A6252F" w:rsidRPr="00DF46DA" w:rsidRDefault="00A6252F" w:rsidP="001F798C">
            <w:pPr>
              <w:pStyle w:val="a8"/>
              <w:rPr>
                <w:szCs w:val="24"/>
              </w:rPr>
            </w:pPr>
            <w:r w:rsidRPr="00DF46DA">
              <w:rPr>
                <w:szCs w:val="24"/>
              </w:rPr>
              <w:t>га</w:t>
            </w:r>
          </w:p>
        </w:tc>
        <w:tc>
          <w:tcPr>
            <w:tcW w:w="426" w:type="pct"/>
            <w:gridSpan w:val="2"/>
            <w:tcBorders>
              <w:top w:val="single" w:sz="8" w:space="0" w:color="auto"/>
              <w:left w:val="single" w:sz="4" w:space="0" w:color="auto"/>
              <w:bottom w:val="single" w:sz="4" w:space="0" w:color="auto"/>
              <w:right w:val="single" w:sz="8" w:space="0" w:color="auto"/>
            </w:tcBorders>
            <w:vAlign w:val="center"/>
            <w:hideMark/>
          </w:tcPr>
          <w:p w:rsidR="00A6252F" w:rsidRPr="00DF46DA" w:rsidRDefault="00A6252F" w:rsidP="00A6252F">
            <w:pPr>
              <w:pStyle w:val="a8"/>
              <w:rPr>
                <w:szCs w:val="24"/>
              </w:rPr>
            </w:pPr>
            <w:r w:rsidRPr="00DF46DA">
              <w:rPr>
                <w:szCs w:val="24"/>
              </w:rPr>
              <w:t>171</w:t>
            </w:r>
          </w:p>
        </w:tc>
        <w:tc>
          <w:tcPr>
            <w:tcW w:w="629" w:type="pct"/>
            <w:tcBorders>
              <w:top w:val="single" w:sz="8" w:space="0" w:color="auto"/>
              <w:left w:val="single" w:sz="8" w:space="0" w:color="auto"/>
              <w:bottom w:val="single" w:sz="4" w:space="0" w:color="auto"/>
              <w:right w:val="single" w:sz="8" w:space="0" w:color="auto"/>
            </w:tcBorders>
            <w:vAlign w:val="center"/>
            <w:hideMark/>
          </w:tcPr>
          <w:p w:rsidR="00A6252F" w:rsidRPr="00DF46DA" w:rsidRDefault="00A6252F" w:rsidP="001F798C">
            <w:pPr>
              <w:pStyle w:val="a8"/>
              <w:rPr>
                <w:szCs w:val="24"/>
              </w:rPr>
            </w:pPr>
            <w:r w:rsidRPr="00DF46DA">
              <w:rPr>
                <w:szCs w:val="24"/>
              </w:rPr>
              <w:t>-</w:t>
            </w:r>
          </w:p>
        </w:tc>
        <w:tc>
          <w:tcPr>
            <w:tcW w:w="665" w:type="pct"/>
            <w:tcBorders>
              <w:top w:val="single" w:sz="8" w:space="0" w:color="auto"/>
              <w:left w:val="single" w:sz="8" w:space="0" w:color="auto"/>
              <w:bottom w:val="single" w:sz="4" w:space="0" w:color="auto"/>
              <w:right w:val="single" w:sz="8" w:space="0" w:color="auto"/>
            </w:tcBorders>
            <w:vAlign w:val="center"/>
            <w:hideMark/>
          </w:tcPr>
          <w:p w:rsidR="00A6252F" w:rsidRPr="00DF46DA" w:rsidRDefault="00A6252F" w:rsidP="001F798C">
            <w:pPr>
              <w:pStyle w:val="a8"/>
              <w:rPr>
                <w:szCs w:val="24"/>
              </w:rPr>
            </w:pPr>
            <w:r w:rsidRPr="00DF46DA">
              <w:rPr>
                <w:szCs w:val="24"/>
              </w:rPr>
              <w:t>171</w:t>
            </w:r>
          </w:p>
        </w:tc>
        <w:tc>
          <w:tcPr>
            <w:tcW w:w="615" w:type="pct"/>
            <w:tcBorders>
              <w:top w:val="single" w:sz="8" w:space="0" w:color="auto"/>
              <w:left w:val="single" w:sz="8" w:space="0" w:color="auto"/>
              <w:bottom w:val="single" w:sz="4"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738" w:type="pct"/>
            <w:tcBorders>
              <w:top w:val="single" w:sz="8" w:space="0" w:color="auto"/>
              <w:left w:val="single" w:sz="8" w:space="0" w:color="auto"/>
              <w:bottom w:val="single" w:sz="4"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344" w:type="pct"/>
            <w:tcBorders>
              <w:top w:val="single" w:sz="8" w:space="0" w:color="auto"/>
              <w:left w:val="single" w:sz="8" w:space="0" w:color="auto"/>
              <w:bottom w:val="single" w:sz="4"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r>
      <w:tr w:rsidR="00A6252F" w:rsidRPr="00DF46DA" w:rsidTr="00DF46DA">
        <w:trPr>
          <w:trHeight w:val="558"/>
          <w:jc w:val="center"/>
        </w:trPr>
        <w:tc>
          <w:tcPr>
            <w:tcW w:w="179" w:type="pct"/>
            <w:vMerge/>
            <w:tcBorders>
              <w:left w:val="single" w:sz="8" w:space="0" w:color="auto"/>
              <w:bottom w:val="single" w:sz="8" w:space="0" w:color="auto"/>
              <w:right w:val="single" w:sz="8" w:space="0" w:color="auto"/>
            </w:tcBorders>
            <w:vAlign w:val="bottom"/>
            <w:hideMark/>
          </w:tcPr>
          <w:p w:rsidR="00A6252F" w:rsidRPr="00DF46DA" w:rsidRDefault="00A6252F" w:rsidP="001F798C">
            <w:pPr>
              <w:pStyle w:val="a8"/>
              <w:rPr>
                <w:szCs w:val="24"/>
              </w:rPr>
            </w:pPr>
          </w:p>
        </w:tc>
        <w:tc>
          <w:tcPr>
            <w:tcW w:w="969" w:type="pct"/>
            <w:vMerge/>
            <w:tcBorders>
              <w:left w:val="single" w:sz="8" w:space="0" w:color="auto"/>
              <w:bottom w:val="single" w:sz="8" w:space="0" w:color="auto"/>
              <w:right w:val="single" w:sz="8" w:space="0" w:color="auto"/>
            </w:tcBorders>
            <w:vAlign w:val="bottom"/>
            <w:hideMark/>
          </w:tcPr>
          <w:p w:rsidR="00A6252F" w:rsidRPr="00DF46DA" w:rsidRDefault="00A6252F" w:rsidP="001F798C">
            <w:pPr>
              <w:pStyle w:val="a8"/>
              <w:rPr>
                <w:szCs w:val="24"/>
              </w:rPr>
            </w:pPr>
          </w:p>
        </w:tc>
        <w:tc>
          <w:tcPr>
            <w:tcW w:w="434" w:type="pct"/>
            <w:tcBorders>
              <w:top w:val="single" w:sz="4"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rPr>
            </w:pPr>
            <w:r w:rsidRPr="00DF46DA">
              <w:rPr>
                <w:szCs w:val="24"/>
              </w:rPr>
              <w:t>тыс. м3</w:t>
            </w:r>
          </w:p>
        </w:tc>
        <w:tc>
          <w:tcPr>
            <w:tcW w:w="426" w:type="pct"/>
            <w:gridSpan w:val="2"/>
            <w:tcBorders>
              <w:top w:val="single" w:sz="4" w:space="0" w:color="auto"/>
              <w:left w:val="single" w:sz="8" w:space="0" w:color="auto"/>
              <w:bottom w:val="single" w:sz="8" w:space="0" w:color="auto"/>
              <w:right w:val="single" w:sz="8" w:space="0" w:color="auto"/>
            </w:tcBorders>
            <w:vAlign w:val="center"/>
            <w:hideMark/>
          </w:tcPr>
          <w:p w:rsidR="00A6252F" w:rsidRPr="00DF46DA" w:rsidRDefault="00A6252F" w:rsidP="00A6252F">
            <w:pPr>
              <w:pStyle w:val="a8"/>
              <w:rPr>
                <w:szCs w:val="24"/>
              </w:rPr>
            </w:pPr>
            <w:r w:rsidRPr="00DF46DA">
              <w:rPr>
                <w:szCs w:val="24"/>
              </w:rPr>
              <w:t>3,61</w:t>
            </w:r>
          </w:p>
        </w:tc>
        <w:tc>
          <w:tcPr>
            <w:tcW w:w="629" w:type="pct"/>
            <w:tcBorders>
              <w:top w:val="single" w:sz="4"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rPr>
            </w:pPr>
            <w:r w:rsidRPr="00DF46DA">
              <w:rPr>
                <w:szCs w:val="24"/>
              </w:rPr>
              <w:t>-</w:t>
            </w:r>
          </w:p>
        </w:tc>
        <w:tc>
          <w:tcPr>
            <w:tcW w:w="665" w:type="pct"/>
            <w:tcBorders>
              <w:top w:val="single" w:sz="4"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rPr>
            </w:pPr>
            <w:r w:rsidRPr="00DF46DA">
              <w:rPr>
                <w:szCs w:val="24"/>
              </w:rPr>
              <w:t>3,61</w:t>
            </w:r>
          </w:p>
        </w:tc>
        <w:tc>
          <w:tcPr>
            <w:tcW w:w="615" w:type="pct"/>
            <w:tcBorders>
              <w:top w:val="single" w:sz="4"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738" w:type="pct"/>
            <w:tcBorders>
              <w:top w:val="single" w:sz="4"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344" w:type="pct"/>
            <w:tcBorders>
              <w:top w:val="single" w:sz="4"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r>
      <w:tr w:rsidR="00AA7588" w:rsidRPr="00DF46DA" w:rsidTr="00DF46DA">
        <w:trPr>
          <w:jc w:val="center"/>
        </w:trPr>
        <w:tc>
          <w:tcPr>
            <w:tcW w:w="179" w:type="pct"/>
            <w:tcBorders>
              <w:top w:val="single" w:sz="8" w:space="0" w:color="auto"/>
              <w:left w:val="single" w:sz="8" w:space="0" w:color="auto"/>
              <w:bottom w:val="single" w:sz="8" w:space="0" w:color="auto"/>
              <w:right w:val="single" w:sz="8" w:space="0" w:color="auto"/>
            </w:tcBorders>
            <w:vAlign w:val="center"/>
            <w:hideMark/>
          </w:tcPr>
          <w:p w:rsidR="00AA7588" w:rsidRPr="00DF46DA" w:rsidRDefault="00AA7588" w:rsidP="001F798C">
            <w:pPr>
              <w:pStyle w:val="a8"/>
              <w:rPr>
                <w:szCs w:val="24"/>
              </w:rPr>
            </w:pPr>
            <w:r w:rsidRPr="00DF46DA">
              <w:rPr>
                <w:szCs w:val="24"/>
              </w:rPr>
              <w:t>2</w:t>
            </w:r>
          </w:p>
        </w:tc>
        <w:tc>
          <w:tcPr>
            <w:tcW w:w="969" w:type="pct"/>
            <w:tcBorders>
              <w:top w:val="single" w:sz="8" w:space="0" w:color="auto"/>
              <w:left w:val="single" w:sz="8" w:space="0" w:color="auto"/>
              <w:bottom w:val="single" w:sz="8" w:space="0" w:color="auto"/>
              <w:right w:val="single" w:sz="8" w:space="0" w:color="auto"/>
            </w:tcBorders>
            <w:vAlign w:val="center"/>
            <w:hideMark/>
          </w:tcPr>
          <w:p w:rsidR="00AA7588" w:rsidRPr="00DF46DA" w:rsidRDefault="00AA7588" w:rsidP="001F798C">
            <w:pPr>
              <w:pStyle w:val="a8"/>
              <w:rPr>
                <w:szCs w:val="24"/>
              </w:rPr>
            </w:pPr>
            <w:r w:rsidRPr="00DF46DA">
              <w:rPr>
                <w:szCs w:val="24"/>
              </w:rPr>
              <w:t xml:space="preserve">Срок вырубки </w:t>
            </w:r>
          </w:p>
        </w:tc>
        <w:tc>
          <w:tcPr>
            <w:tcW w:w="434" w:type="pct"/>
            <w:tcBorders>
              <w:top w:val="single" w:sz="8" w:space="0" w:color="auto"/>
              <w:left w:val="single" w:sz="8" w:space="0" w:color="auto"/>
              <w:bottom w:val="single" w:sz="8" w:space="0" w:color="auto"/>
              <w:right w:val="single" w:sz="8" w:space="0" w:color="auto"/>
            </w:tcBorders>
            <w:vAlign w:val="center"/>
            <w:hideMark/>
          </w:tcPr>
          <w:p w:rsidR="00AA7588" w:rsidRPr="00DF46DA" w:rsidRDefault="00AA7588" w:rsidP="001F798C">
            <w:pPr>
              <w:pStyle w:val="a8"/>
              <w:rPr>
                <w:szCs w:val="24"/>
              </w:rPr>
            </w:pPr>
            <w:r w:rsidRPr="00DF46DA">
              <w:rPr>
                <w:szCs w:val="24"/>
              </w:rPr>
              <w:t>лет</w:t>
            </w:r>
          </w:p>
        </w:tc>
        <w:tc>
          <w:tcPr>
            <w:tcW w:w="426" w:type="pct"/>
            <w:gridSpan w:val="2"/>
            <w:tcBorders>
              <w:top w:val="single" w:sz="8" w:space="0" w:color="auto"/>
              <w:left w:val="single" w:sz="8" w:space="0" w:color="auto"/>
              <w:bottom w:val="single" w:sz="8" w:space="0" w:color="auto"/>
              <w:right w:val="single" w:sz="8" w:space="0" w:color="auto"/>
            </w:tcBorders>
            <w:vAlign w:val="center"/>
            <w:hideMark/>
          </w:tcPr>
          <w:p w:rsidR="00AA7588" w:rsidRPr="00DF46DA" w:rsidRDefault="006A235F" w:rsidP="001F798C">
            <w:pPr>
              <w:pStyle w:val="a8"/>
              <w:rPr>
                <w:szCs w:val="24"/>
              </w:rPr>
            </w:pPr>
            <w:r w:rsidRPr="00DF46DA">
              <w:rPr>
                <w:szCs w:val="24"/>
              </w:rPr>
              <w:t>х</w:t>
            </w:r>
          </w:p>
        </w:tc>
        <w:tc>
          <w:tcPr>
            <w:tcW w:w="629" w:type="pct"/>
            <w:tcBorders>
              <w:top w:val="single" w:sz="8" w:space="0" w:color="auto"/>
              <w:left w:val="single" w:sz="8" w:space="0" w:color="auto"/>
              <w:bottom w:val="single" w:sz="8" w:space="0" w:color="auto"/>
              <w:right w:val="single" w:sz="8" w:space="0" w:color="auto"/>
            </w:tcBorders>
            <w:vAlign w:val="center"/>
            <w:hideMark/>
          </w:tcPr>
          <w:p w:rsidR="00AA7588" w:rsidRPr="00DF46DA" w:rsidRDefault="0072717E"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AA7588" w:rsidRPr="00DF46DA" w:rsidRDefault="00B555B8" w:rsidP="001F798C">
            <w:pPr>
              <w:pStyle w:val="a8"/>
              <w:rPr>
                <w:szCs w:val="24"/>
              </w:rPr>
            </w:pPr>
            <w:r w:rsidRPr="00DF46DA">
              <w:rPr>
                <w:szCs w:val="24"/>
              </w:rPr>
              <w:t>3</w:t>
            </w:r>
          </w:p>
        </w:tc>
        <w:tc>
          <w:tcPr>
            <w:tcW w:w="615" w:type="pct"/>
            <w:tcBorders>
              <w:top w:val="single" w:sz="8" w:space="0" w:color="auto"/>
              <w:left w:val="single" w:sz="8" w:space="0" w:color="auto"/>
              <w:bottom w:val="single" w:sz="8" w:space="0" w:color="auto"/>
              <w:right w:val="single" w:sz="8" w:space="0" w:color="auto"/>
            </w:tcBorders>
            <w:vAlign w:val="center"/>
            <w:hideMark/>
          </w:tcPr>
          <w:p w:rsidR="00AA7588" w:rsidRPr="00DF46DA" w:rsidRDefault="00A6252F" w:rsidP="001F798C">
            <w:pPr>
              <w:pStyle w:val="a8"/>
              <w:rPr>
                <w:szCs w:val="24"/>
                <w:lang w:val="en-US"/>
              </w:rPr>
            </w:pPr>
            <w:r w:rsidRPr="00DF46DA">
              <w:rPr>
                <w:szCs w:val="24"/>
                <w:lang w:val="en-US"/>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AA7588" w:rsidRPr="00DF46DA" w:rsidRDefault="00A6252F" w:rsidP="001F798C">
            <w:pPr>
              <w:pStyle w:val="a8"/>
              <w:rPr>
                <w:szCs w:val="24"/>
                <w:lang w:val="en-US"/>
              </w:rPr>
            </w:pPr>
            <w:r w:rsidRPr="00DF46DA">
              <w:rPr>
                <w:szCs w:val="24"/>
                <w:lang w:val="en-US"/>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AA7588" w:rsidRPr="00DF46DA" w:rsidRDefault="00A6252F" w:rsidP="001F798C">
            <w:pPr>
              <w:pStyle w:val="a8"/>
              <w:rPr>
                <w:szCs w:val="24"/>
                <w:lang w:val="en-US"/>
              </w:rPr>
            </w:pPr>
            <w:r w:rsidRPr="00DF46DA">
              <w:rPr>
                <w:szCs w:val="24"/>
                <w:lang w:val="en-US"/>
              </w:rPr>
              <w:t>-</w:t>
            </w:r>
          </w:p>
        </w:tc>
      </w:tr>
      <w:tr w:rsidR="00CD70B3" w:rsidRPr="00DF46DA" w:rsidTr="00DF46DA">
        <w:trPr>
          <w:jc w:val="center"/>
        </w:trPr>
        <w:tc>
          <w:tcPr>
            <w:tcW w:w="179" w:type="pct"/>
            <w:vMerge w:val="restart"/>
            <w:tcBorders>
              <w:top w:val="single" w:sz="8" w:space="0" w:color="auto"/>
              <w:left w:val="single" w:sz="8" w:space="0" w:color="auto"/>
              <w:right w:val="single" w:sz="8" w:space="0" w:color="auto"/>
            </w:tcBorders>
            <w:vAlign w:val="center"/>
            <w:hideMark/>
          </w:tcPr>
          <w:p w:rsidR="00CD70B3" w:rsidRPr="00DF46DA" w:rsidRDefault="00CD70B3" w:rsidP="001F798C">
            <w:pPr>
              <w:pStyle w:val="a8"/>
              <w:rPr>
                <w:szCs w:val="24"/>
              </w:rPr>
            </w:pPr>
            <w:r w:rsidRPr="00DF46DA">
              <w:rPr>
                <w:szCs w:val="24"/>
              </w:rPr>
              <w:t>3</w:t>
            </w:r>
          </w:p>
        </w:tc>
        <w:tc>
          <w:tcPr>
            <w:tcW w:w="4821" w:type="pct"/>
            <w:gridSpan w:val="9"/>
            <w:tcBorders>
              <w:top w:val="single" w:sz="8" w:space="0" w:color="auto"/>
              <w:left w:val="single" w:sz="8" w:space="0" w:color="auto"/>
              <w:bottom w:val="single" w:sz="8" w:space="0" w:color="auto"/>
              <w:right w:val="single" w:sz="8" w:space="0" w:color="auto"/>
            </w:tcBorders>
            <w:vAlign w:val="bottom"/>
            <w:hideMark/>
          </w:tcPr>
          <w:p w:rsidR="00CD70B3" w:rsidRPr="00DF46DA" w:rsidRDefault="00CD70B3" w:rsidP="001F798C">
            <w:pPr>
              <w:pStyle w:val="a8"/>
              <w:rPr>
                <w:szCs w:val="24"/>
              </w:rPr>
            </w:pPr>
            <w:r w:rsidRPr="00DF46DA">
              <w:rPr>
                <w:szCs w:val="24"/>
              </w:rPr>
              <w:t>Ежегодный допустимый объем изъятия древесины:</w:t>
            </w:r>
          </w:p>
        </w:tc>
      </w:tr>
      <w:tr w:rsidR="00CD70B3" w:rsidRPr="00DF46DA" w:rsidTr="00DF46DA">
        <w:trPr>
          <w:jc w:val="center"/>
        </w:trPr>
        <w:tc>
          <w:tcPr>
            <w:tcW w:w="179" w:type="pct"/>
            <w:vMerge/>
            <w:tcBorders>
              <w:left w:val="single" w:sz="8" w:space="0" w:color="auto"/>
              <w:right w:val="single" w:sz="8" w:space="0" w:color="auto"/>
            </w:tcBorders>
            <w:vAlign w:val="bottom"/>
            <w:hideMark/>
          </w:tcPr>
          <w:p w:rsidR="00CD70B3" w:rsidRPr="00DF46DA" w:rsidRDefault="00CD70B3" w:rsidP="001F798C">
            <w:pPr>
              <w:pStyle w:val="a8"/>
              <w:rPr>
                <w:szCs w:val="24"/>
              </w:rPr>
            </w:pPr>
          </w:p>
        </w:tc>
        <w:tc>
          <w:tcPr>
            <w:tcW w:w="969" w:type="pct"/>
            <w:tcBorders>
              <w:top w:val="single" w:sz="8" w:space="0" w:color="auto"/>
              <w:left w:val="single" w:sz="8" w:space="0" w:color="auto"/>
              <w:bottom w:val="single" w:sz="8" w:space="0" w:color="auto"/>
              <w:right w:val="single" w:sz="8" w:space="0" w:color="auto"/>
            </w:tcBorders>
            <w:vAlign w:val="bottom"/>
            <w:hideMark/>
          </w:tcPr>
          <w:p w:rsidR="00CD70B3" w:rsidRPr="00DF46DA" w:rsidRDefault="00CD70B3" w:rsidP="001F798C">
            <w:pPr>
              <w:pStyle w:val="a8"/>
              <w:rPr>
                <w:szCs w:val="24"/>
              </w:rPr>
            </w:pPr>
            <w:r w:rsidRPr="00DF46DA">
              <w:rPr>
                <w:szCs w:val="24"/>
              </w:rPr>
              <w:t>Площадь</w:t>
            </w:r>
          </w:p>
        </w:tc>
        <w:tc>
          <w:tcPr>
            <w:tcW w:w="43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r w:rsidRPr="00DF46DA">
              <w:rPr>
                <w:szCs w:val="24"/>
              </w:rPr>
              <w:t>га</w:t>
            </w:r>
          </w:p>
        </w:tc>
        <w:tc>
          <w:tcPr>
            <w:tcW w:w="396"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57</w:t>
            </w:r>
          </w:p>
        </w:tc>
        <w:tc>
          <w:tcPr>
            <w:tcW w:w="660" w:type="pct"/>
            <w:gridSpan w:val="2"/>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lang w:val="en-US"/>
              </w:rPr>
            </w:pPr>
            <w:r w:rsidRPr="00DF46DA">
              <w:rPr>
                <w:szCs w:val="24"/>
                <w:lang w:val="en-US"/>
              </w:rPr>
              <w:t>-</w:t>
            </w:r>
          </w:p>
        </w:tc>
        <w:tc>
          <w:tcPr>
            <w:tcW w:w="66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5F200E" w:rsidP="001F798C">
            <w:pPr>
              <w:pStyle w:val="a8"/>
              <w:rPr>
                <w:szCs w:val="24"/>
              </w:rPr>
            </w:pPr>
            <w:r w:rsidRPr="00DF46DA">
              <w:rPr>
                <w:szCs w:val="24"/>
              </w:rPr>
              <w:t>57</w:t>
            </w:r>
          </w:p>
        </w:tc>
        <w:tc>
          <w:tcPr>
            <w:tcW w:w="61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p>
        </w:tc>
        <w:tc>
          <w:tcPr>
            <w:tcW w:w="738"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p>
        </w:tc>
        <w:tc>
          <w:tcPr>
            <w:tcW w:w="34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p>
        </w:tc>
      </w:tr>
      <w:tr w:rsidR="00CD70B3" w:rsidRPr="00DF46DA" w:rsidTr="00DF46DA">
        <w:trPr>
          <w:jc w:val="center"/>
        </w:trPr>
        <w:tc>
          <w:tcPr>
            <w:tcW w:w="179" w:type="pct"/>
            <w:vMerge/>
            <w:tcBorders>
              <w:left w:val="single" w:sz="8" w:space="0" w:color="auto"/>
              <w:right w:val="single" w:sz="8" w:space="0" w:color="auto"/>
            </w:tcBorders>
            <w:vAlign w:val="bottom"/>
            <w:hideMark/>
          </w:tcPr>
          <w:p w:rsidR="00CD70B3" w:rsidRPr="00DF46DA" w:rsidRDefault="00CD70B3" w:rsidP="001F798C">
            <w:pPr>
              <w:pStyle w:val="a8"/>
              <w:rPr>
                <w:szCs w:val="24"/>
              </w:rPr>
            </w:pPr>
          </w:p>
        </w:tc>
        <w:tc>
          <w:tcPr>
            <w:tcW w:w="4821" w:type="pct"/>
            <w:gridSpan w:val="9"/>
            <w:tcBorders>
              <w:top w:val="single" w:sz="8" w:space="0" w:color="auto"/>
              <w:left w:val="single" w:sz="8" w:space="0" w:color="auto"/>
              <w:bottom w:val="single" w:sz="8" w:space="0" w:color="auto"/>
              <w:right w:val="single" w:sz="8" w:space="0" w:color="auto"/>
            </w:tcBorders>
            <w:vAlign w:val="bottom"/>
            <w:hideMark/>
          </w:tcPr>
          <w:p w:rsidR="00CD70B3" w:rsidRPr="00DF46DA" w:rsidRDefault="00CD70B3" w:rsidP="001F798C">
            <w:pPr>
              <w:pStyle w:val="a8"/>
              <w:rPr>
                <w:szCs w:val="24"/>
              </w:rPr>
            </w:pPr>
            <w:r w:rsidRPr="00DF46DA">
              <w:rPr>
                <w:szCs w:val="24"/>
              </w:rPr>
              <w:t>выбираемый запас, всего</w:t>
            </w:r>
          </w:p>
        </w:tc>
      </w:tr>
      <w:tr w:rsidR="00A6252F" w:rsidRPr="00DF46DA" w:rsidTr="00DF46DA">
        <w:trPr>
          <w:jc w:val="center"/>
        </w:trPr>
        <w:tc>
          <w:tcPr>
            <w:tcW w:w="179" w:type="pct"/>
            <w:vMerge/>
            <w:tcBorders>
              <w:left w:val="single" w:sz="8" w:space="0" w:color="auto"/>
              <w:right w:val="single" w:sz="8" w:space="0" w:color="auto"/>
            </w:tcBorders>
            <w:vAlign w:val="bottom"/>
            <w:hideMark/>
          </w:tcPr>
          <w:p w:rsidR="00A6252F" w:rsidRPr="00DF46DA" w:rsidRDefault="00A6252F" w:rsidP="001F798C">
            <w:pPr>
              <w:pStyle w:val="a8"/>
              <w:rPr>
                <w:szCs w:val="24"/>
              </w:rPr>
            </w:pPr>
          </w:p>
        </w:tc>
        <w:tc>
          <w:tcPr>
            <w:tcW w:w="969" w:type="pct"/>
            <w:tcBorders>
              <w:top w:val="single" w:sz="8" w:space="0" w:color="auto"/>
              <w:left w:val="single" w:sz="8" w:space="0" w:color="auto"/>
              <w:bottom w:val="single" w:sz="8" w:space="0" w:color="auto"/>
              <w:right w:val="single" w:sz="8" w:space="0" w:color="auto"/>
            </w:tcBorders>
            <w:vAlign w:val="bottom"/>
            <w:hideMark/>
          </w:tcPr>
          <w:p w:rsidR="00A6252F" w:rsidRPr="00DF46DA" w:rsidRDefault="00A6252F" w:rsidP="001F798C">
            <w:pPr>
              <w:pStyle w:val="a8"/>
              <w:rPr>
                <w:szCs w:val="24"/>
              </w:rPr>
            </w:pPr>
            <w:r w:rsidRPr="00DF46DA">
              <w:rPr>
                <w:szCs w:val="24"/>
              </w:rPr>
              <w:t>корневой</w:t>
            </w:r>
          </w:p>
        </w:tc>
        <w:tc>
          <w:tcPr>
            <w:tcW w:w="434" w:type="pct"/>
            <w:tcBorders>
              <w:top w:val="single" w:sz="8" w:space="0" w:color="auto"/>
              <w:left w:val="single" w:sz="8" w:space="0" w:color="auto"/>
              <w:bottom w:val="single" w:sz="8" w:space="0" w:color="auto"/>
              <w:right w:val="single" w:sz="8" w:space="0" w:color="auto"/>
            </w:tcBorders>
            <w:hideMark/>
          </w:tcPr>
          <w:p w:rsidR="00A6252F" w:rsidRPr="00DF46DA" w:rsidRDefault="00A6252F" w:rsidP="001F798C">
            <w:pPr>
              <w:pStyle w:val="a8"/>
              <w:rPr>
                <w:szCs w:val="24"/>
              </w:rPr>
            </w:pPr>
            <w:r w:rsidRPr="00DF46DA">
              <w:rPr>
                <w:szCs w:val="24"/>
              </w:rPr>
              <w:t>тыс. м3</w:t>
            </w:r>
          </w:p>
        </w:tc>
        <w:tc>
          <w:tcPr>
            <w:tcW w:w="396"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A6252F">
            <w:pPr>
              <w:pStyle w:val="a8"/>
              <w:rPr>
                <w:szCs w:val="24"/>
              </w:rPr>
            </w:pPr>
            <w:r w:rsidRPr="00DF46DA">
              <w:rPr>
                <w:szCs w:val="24"/>
              </w:rPr>
              <w:t>1,20</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rPr>
            </w:pPr>
            <w:r w:rsidRPr="00DF46DA">
              <w:rPr>
                <w:szCs w:val="24"/>
              </w:rPr>
              <w:t>1,20</w:t>
            </w:r>
          </w:p>
        </w:tc>
        <w:tc>
          <w:tcPr>
            <w:tcW w:w="615"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r>
      <w:tr w:rsidR="00A6252F" w:rsidRPr="00DF46DA" w:rsidTr="00DF46DA">
        <w:trPr>
          <w:jc w:val="center"/>
        </w:trPr>
        <w:tc>
          <w:tcPr>
            <w:tcW w:w="179" w:type="pct"/>
            <w:vMerge/>
            <w:tcBorders>
              <w:left w:val="single" w:sz="8" w:space="0" w:color="auto"/>
              <w:right w:val="single" w:sz="8" w:space="0" w:color="auto"/>
            </w:tcBorders>
            <w:vAlign w:val="bottom"/>
            <w:hideMark/>
          </w:tcPr>
          <w:p w:rsidR="00A6252F" w:rsidRPr="00DF46DA" w:rsidRDefault="00A6252F" w:rsidP="001F798C">
            <w:pPr>
              <w:pStyle w:val="a8"/>
              <w:rPr>
                <w:szCs w:val="24"/>
              </w:rPr>
            </w:pPr>
          </w:p>
        </w:tc>
        <w:tc>
          <w:tcPr>
            <w:tcW w:w="969" w:type="pct"/>
            <w:tcBorders>
              <w:top w:val="single" w:sz="8" w:space="0" w:color="auto"/>
              <w:left w:val="single" w:sz="8" w:space="0" w:color="auto"/>
              <w:bottom w:val="single" w:sz="8" w:space="0" w:color="auto"/>
              <w:right w:val="single" w:sz="8" w:space="0" w:color="auto"/>
            </w:tcBorders>
            <w:vAlign w:val="bottom"/>
            <w:hideMark/>
          </w:tcPr>
          <w:p w:rsidR="00A6252F" w:rsidRPr="00DF46DA" w:rsidRDefault="00A6252F" w:rsidP="001F798C">
            <w:pPr>
              <w:pStyle w:val="a8"/>
              <w:rPr>
                <w:szCs w:val="24"/>
              </w:rPr>
            </w:pPr>
            <w:r w:rsidRPr="00DF46DA">
              <w:rPr>
                <w:szCs w:val="24"/>
              </w:rPr>
              <w:t>ликвидный</w:t>
            </w:r>
          </w:p>
        </w:tc>
        <w:tc>
          <w:tcPr>
            <w:tcW w:w="434" w:type="pct"/>
            <w:tcBorders>
              <w:top w:val="single" w:sz="8" w:space="0" w:color="auto"/>
              <w:left w:val="single" w:sz="8" w:space="0" w:color="auto"/>
              <w:bottom w:val="single" w:sz="8" w:space="0" w:color="auto"/>
              <w:right w:val="single" w:sz="8" w:space="0" w:color="auto"/>
            </w:tcBorders>
            <w:hideMark/>
          </w:tcPr>
          <w:p w:rsidR="00A6252F" w:rsidRPr="00DF46DA" w:rsidRDefault="00A6252F" w:rsidP="001F798C">
            <w:pPr>
              <w:pStyle w:val="a8"/>
              <w:rPr>
                <w:szCs w:val="24"/>
              </w:rPr>
            </w:pPr>
            <w:r w:rsidRPr="00DF46DA">
              <w:rPr>
                <w:szCs w:val="24"/>
              </w:rPr>
              <w:t>тыс. м3</w:t>
            </w:r>
          </w:p>
        </w:tc>
        <w:tc>
          <w:tcPr>
            <w:tcW w:w="396"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A6252F">
            <w:pPr>
              <w:pStyle w:val="a8"/>
              <w:rPr>
                <w:szCs w:val="24"/>
              </w:rPr>
            </w:pPr>
            <w:r w:rsidRPr="00DF46DA">
              <w:rPr>
                <w:szCs w:val="24"/>
              </w:rPr>
              <w:t>0,85</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rPr>
            </w:pPr>
            <w:r w:rsidRPr="00DF46DA">
              <w:rPr>
                <w:szCs w:val="24"/>
              </w:rPr>
              <w:t>0,85</w:t>
            </w:r>
          </w:p>
        </w:tc>
        <w:tc>
          <w:tcPr>
            <w:tcW w:w="615"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r>
      <w:tr w:rsidR="00A6252F" w:rsidRPr="00DF46DA" w:rsidTr="00DF46DA">
        <w:trPr>
          <w:jc w:val="center"/>
        </w:trPr>
        <w:tc>
          <w:tcPr>
            <w:tcW w:w="179" w:type="pct"/>
            <w:vMerge/>
            <w:tcBorders>
              <w:left w:val="single" w:sz="8" w:space="0" w:color="auto"/>
              <w:bottom w:val="single" w:sz="4" w:space="0" w:color="auto"/>
              <w:right w:val="single" w:sz="8" w:space="0" w:color="auto"/>
            </w:tcBorders>
            <w:vAlign w:val="bottom"/>
            <w:hideMark/>
          </w:tcPr>
          <w:p w:rsidR="00A6252F" w:rsidRPr="00DF46DA" w:rsidRDefault="00A6252F" w:rsidP="001F798C">
            <w:pPr>
              <w:pStyle w:val="a8"/>
              <w:rPr>
                <w:szCs w:val="24"/>
              </w:rPr>
            </w:pPr>
          </w:p>
        </w:tc>
        <w:tc>
          <w:tcPr>
            <w:tcW w:w="969" w:type="pct"/>
            <w:tcBorders>
              <w:top w:val="single" w:sz="8" w:space="0" w:color="auto"/>
              <w:left w:val="single" w:sz="8" w:space="0" w:color="auto"/>
              <w:bottom w:val="single" w:sz="8" w:space="0" w:color="auto"/>
              <w:right w:val="single" w:sz="8" w:space="0" w:color="auto"/>
            </w:tcBorders>
            <w:vAlign w:val="bottom"/>
            <w:hideMark/>
          </w:tcPr>
          <w:p w:rsidR="00A6252F" w:rsidRPr="00DF46DA" w:rsidRDefault="00A6252F" w:rsidP="001F798C">
            <w:pPr>
              <w:pStyle w:val="a8"/>
              <w:rPr>
                <w:szCs w:val="24"/>
              </w:rPr>
            </w:pPr>
            <w:r w:rsidRPr="00DF46DA">
              <w:rPr>
                <w:szCs w:val="24"/>
              </w:rPr>
              <w:t>деловой</w:t>
            </w:r>
          </w:p>
        </w:tc>
        <w:tc>
          <w:tcPr>
            <w:tcW w:w="434" w:type="pct"/>
            <w:tcBorders>
              <w:top w:val="single" w:sz="8" w:space="0" w:color="auto"/>
              <w:left w:val="single" w:sz="8" w:space="0" w:color="auto"/>
              <w:bottom w:val="single" w:sz="8" w:space="0" w:color="auto"/>
              <w:right w:val="single" w:sz="8" w:space="0" w:color="auto"/>
            </w:tcBorders>
            <w:hideMark/>
          </w:tcPr>
          <w:p w:rsidR="00A6252F" w:rsidRPr="00DF46DA" w:rsidRDefault="00A6252F" w:rsidP="001F798C">
            <w:pPr>
              <w:pStyle w:val="a8"/>
              <w:rPr>
                <w:szCs w:val="24"/>
              </w:rPr>
            </w:pPr>
            <w:r w:rsidRPr="00DF46DA">
              <w:rPr>
                <w:szCs w:val="24"/>
              </w:rPr>
              <w:t>тыс. м3</w:t>
            </w:r>
          </w:p>
        </w:tc>
        <w:tc>
          <w:tcPr>
            <w:tcW w:w="396"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A6252F">
            <w:pPr>
              <w:pStyle w:val="a8"/>
              <w:rPr>
                <w:szCs w:val="24"/>
              </w:rPr>
            </w:pPr>
            <w:r w:rsidRPr="00DF46DA">
              <w:rPr>
                <w:szCs w:val="24"/>
              </w:rPr>
              <w:t>0,31</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rPr>
            </w:pPr>
            <w:r w:rsidRPr="00DF46DA">
              <w:rPr>
                <w:szCs w:val="24"/>
              </w:rPr>
              <w:t>0,31</w:t>
            </w:r>
          </w:p>
        </w:tc>
        <w:tc>
          <w:tcPr>
            <w:tcW w:w="615"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A6252F" w:rsidRPr="00DF46DA" w:rsidRDefault="00A6252F" w:rsidP="001F798C">
            <w:pPr>
              <w:pStyle w:val="a8"/>
              <w:rPr>
                <w:szCs w:val="24"/>
                <w:lang w:val="en-US"/>
              </w:rPr>
            </w:pPr>
            <w:r w:rsidRPr="00DF46DA">
              <w:rPr>
                <w:szCs w:val="24"/>
                <w:lang w:val="en-US"/>
              </w:rPr>
              <w:t>-</w:t>
            </w:r>
          </w:p>
        </w:tc>
      </w:tr>
      <w:tr w:rsidR="00CD70B3" w:rsidRPr="00DF46DA" w:rsidTr="0072717E">
        <w:trPr>
          <w:jc w:val="center"/>
        </w:trPr>
        <w:tc>
          <w:tcPr>
            <w:tcW w:w="5000" w:type="pct"/>
            <w:gridSpan w:val="10"/>
            <w:tcBorders>
              <w:top w:val="single" w:sz="4" w:space="0" w:color="auto"/>
              <w:left w:val="single" w:sz="8" w:space="0" w:color="auto"/>
              <w:bottom w:val="single" w:sz="4" w:space="0" w:color="auto"/>
              <w:right w:val="single" w:sz="8" w:space="0" w:color="auto"/>
            </w:tcBorders>
            <w:vAlign w:val="bottom"/>
            <w:hideMark/>
          </w:tcPr>
          <w:p w:rsidR="00CD70B3" w:rsidRPr="00DF46DA" w:rsidRDefault="00CD70B3" w:rsidP="001F798C">
            <w:pPr>
              <w:pStyle w:val="a8"/>
              <w:rPr>
                <w:szCs w:val="24"/>
              </w:rPr>
            </w:pPr>
            <w:r w:rsidRPr="00DF46DA">
              <w:rPr>
                <w:szCs w:val="24"/>
              </w:rPr>
              <w:t>Мягколиственное хозяйство</w:t>
            </w:r>
            <w:r w:rsidR="005313B8" w:rsidRPr="00DF46DA">
              <w:rPr>
                <w:szCs w:val="24"/>
              </w:rPr>
              <w:t>.</w:t>
            </w:r>
          </w:p>
        </w:tc>
      </w:tr>
      <w:tr w:rsidR="00CD70B3" w:rsidRPr="00DF46DA" w:rsidTr="00DF46DA">
        <w:trPr>
          <w:trHeight w:val="542"/>
          <w:jc w:val="center"/>
        </w:trPr>
        <w:tc>
          <w:tcPr>
            <w:tcW w:w="179" w:type="pct"/>
            <w:vMerge w:val="restart"/>
            <w:tcBorders>
              <w:top w:val="single" w:sz="4" w:space="0" w:color="auto"/>
              <w:left w:val="single" w:sz="8" w:space="0" w:color="auto"/>
              <w:right w:val="single" w:sz="8" w:space="0" w:color="auto"/>
            </w:tcBorders>
            <w:vAlign w:val="center"/>
            <w:hideMark/>
          </w:tcPr>
          <w:p w:rsidR="00CD70B3" w:rsidRPr="00DF46DA" w:rsidRDefault="00CD70B3" w:rsidP="001F798C">
            <w:pPr>
              <w:pStyle w:val="a8"/>
              <w:rPr>
                <w:szCs w:val="24"/>
              </w:rPr>
            </w:pPr>
            <w:r w:rsidRPr="00DF46DA">
              <w:rPr>
                <w:szCs w:val="24"/>
              </w:rPr>
              <w:t>1</w:t>
            </w:r>
          </w:p>
        </w:tc>
        <w:tc>
          <w:tcPr>
            <w:tcW w:w="969" w:type="pct"/>
            <w:vMerge w:val="restart"/>
            <w:tcBorders>
              <w:top w:val="single" w:sz="8" w:space="0" w:color="auto"/>
              <w:left w:val="single" w:sz="8" w:space="0" w:color="auto"/>
              <w:right w:val="single" w:sz="8" w:space="0" w:color="auto"/>
            </w:tcBorders>
            <w:vAlign w:val="center"/>
            <w:hideMark/>
          </w:tcPr>
          <w:p w:rsidR="00CD70B3" w:rsidRPr="00DF46DA" w:rsidRDefault="00653C30" w:rsidP="001F798C">
            <w:pPr>
              <w:pStyle w:val="a8"/>
              <w:rPr>
                <w:szCs w:val="24"/>
              </w:rPr>
            </w:pPr>
            <w:r w:rsidRPr="00DF46DA">
              <w:rPr>
                <w:szCs w:val="24"/>
              </w:rPr>
              <w:t xml:space="preserve">Выявленный фонд </w:t>
            </w:r>
            <w:r w:rsidR="00CD70B3" w:rsidRPr="00DF46DA">
              <w:rPr>
                <w:szCs w:val="24"/>
              </w:rPr>
              <w:t>по лесоводственным требованиям</w:t>
            </w:r>
          </w:p>
        </w:tc>
        <w:tc>
          <w:tcPr>
            <w:tcW w:w="43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r w:rsidRPr="00DF46DA">
              <w:rPr>
                <w:szCs w:val="24"/>
              </w:rPr>
              <w:t>га</w:t>
            </w:r>
          </w:p>
        </w:tc>
        <w:tc>
          <w:tcPr>
            <w:tcW w:w="396"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lang w:val="en-US"/>
              </w:rPr>
            </w:pPr>
            <w:r w:rsidRPr="00DF46DA">
              <w:rPr>
                <w:szCs w:val="24"/>
                <w:lang w:val="en-US"/>
              </w:rPr>
              <w:t>53</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5F200E" w:rsidP="001F798C">
            <w:pPr>
              <w:pStyle w:val="a8"/>
              <w:rPr>
                <w:szCs w:val="24"/>
              </w:rPr>
            </w:pPr>
            <w:r w:rsidRPr="00DF46DA">
              <w:rPr>
                <w:szCs w:val="24"/>
              </w:rPr>
              <w:t>53</w:t>
            </w:r>
          </w:p>
        </w:tc>
        <w:tc>
          <w:tcPr>
            <w:tcW w:w="61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r>
      <w:tr w:rsidR="00CD70B3" w:rsidRPr="00DF46DA" w:rsidTr="00DF46DA">
        <w:trPr>
          <w:trHeight w:val="542"/>
          <w:jc w:val="center"/>
        </w:trPr>
        <w:tc>
          <w:tcPr>
            <w:tcW w:w="179" w:type="pct"/>
            <w:vMerge/>
            <w:tcBorders>
              <w:left w:val="single" w:sz="8" w:space="0" w:color="auto"/>
              <w:bottom w:val="single" w:sz="4" w:space="0" w:color="auto"/>
              <w:right w:val="single" w:sz="8" w:space="0" w:color="auto"/>
            </w:tcBorders>
            <w:vAlign w:val="center"/>
            <w:hideMark/>
          </w:tcPr>
          <w:p w:rsidR="00CD70B3" w:rsidRPr="00DF46DA" w:rsidRDefault="00CD70B3" w:rsidP="001F798C">
            <w:pPr>
              <w:pStyle w:val="a8"/>
              <w:rPr>
                <w:szCs w:val="24"/>
              </w:rPr>
            </w:pPr>
          </w:p>
        </w:tc>
        <w:tc>
          <w:tcPr>
            <w:tcW w:w="969" w:type="pct"/>
            <w:vMerge/>
            <w:tcBorders>
              <w:left w:val="single" w:sz="8" w:space="0" w:color="auto"/>
              <w:bottom w:val="single" w:sz="8" w:space="0" w:color="auto"/>
              <w:right w:val="single" w:sz="8" w:space="0" w:color="auto"/>
            </w:tcBorders>
            <w:vAlign w:val="bottom"/>
            <w:hideMark/>
          </w:tcPr>
          <w:p w:rsidR="00CD70B3" w:rsidRPr="00DF46DA" w:rsidRDefault="00CD70B3" w:rsidP="001F798C">
            <w:pPr>
              <w:pStyle w:val="a8"/>
              <w:rPr>
                <w:szCs w:val="24"/>
              </w:rPr>
            </w:pPr>
          </w:p>
        </w:tc>
        <w:tc>
          <w:tcPr>
            <w:tcW w:w="43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r w:rsidRPr="00DF46DA">
              <w:rPr>
                <w:szCs w:val="24"/>
              </w:rPr>
              <w:t>тыс.</w:t>
            </w:r>
            <w:r w:rsidR="00A6252F" w:rsidRPr="00DF46DA">
              <w:rPr>
                <w:szCs w:val="24"/>
              </w:rPr>
              <w:t xml:space="preserve"> </w:t>
            </w:r>
            <w:r w:rsidRPr="00DF46DA">
              <w:rPr>
                <w:szCs w:val="24"/>
              </w:rPr>
              <w:t>м3</w:t>
            </w:r>
          </w:p>
        </w:tc>
        <w:tc>
          <w:tcPr>
            <w:tcW w:w="396"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0,73</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5F200E" w:rsidP="001F798C">
            <w:pPr>
              <w:pStyle w:val="a8"/>
              <w:rPr>
                <w:szCs w:val="24"/>
              </w:rPr>
            </w:pPr>
            <w:r w:rsidRPr="00DF46DA">
              <w:rPr>
                <w:szCs w:val="24"/>
              </w:rPr>
              <w:t>0,73</w:t>
            </w:r>
          </w:p>
        </w:tc>
        <w:tc>
          <w:tcPr>
            <w:tcW w:w="61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r>
      <w:tr w:rsidR="00CD70B3" w:rsidRPr="00DF46DA" w:rsidTr="00DF46DA">
        <w:trPr>
          <w:jc w:val="center"/>
        </w:trPr>
        <w:tc>
          <w:tcPr>
            <w:tcW w:w="179" w:type="pct"/>
            <w:tcBorders>
              <w:top w:val="single" w:sz="4" w:space="0" w:color="auto"/>
              <w:left w:val="single" w:sz="8" w:space="0" w:color="auto"/>
              <w:bottom w:val="single" w:sz="4" w:space="0" w:color="auto"/>
              <w:right w:val="single" w:sz="8" w:space="0" w:color="auto"/>
            </w:tcBorders>
            <w:vAlign w:val="center"/>
            <w:hideMark/>
          </w:tcPr>
          <w:p w:rsidR="00CD70B3" w:rsidRPr="00DF46DA" w:rsidRDefault="00CD70B3" w:rsidP="001F798C">
            <w:pPr>
              <w:pStyle w:val="a8"/>
              <w:rPr>
                <w:szCs w:val="24"/>
              </w:rPr>
            </w:pPr>
            <w:r w:rsidRPr="00DF46DA">
              <w:rPr>
                <w:szCs w:val="24"/>
              </w:rPr>
              <w:t>2</w:t>
            </w:r>
          </w:p>
        </w:tc>
        <w:tc>
          <w:tcPr>
            <w:tcW w:w="969" w:type="pct"/>
            <w:tcBorders>
              <w:top w:val="single" w:sz="8" w:space="0" w:color="auto"/>
              <w:left w:val="single" w:sz="8" w:space="0" w:color="auto"/>
              <w:bottom w:val="single" w:sz="4" w:space="0" w:color="auto"/>
              <w:right w:val="single" w:sz="8" w:space="0" w:color="auto"/>
            </w:tcBorders>
            <w:vAlign w:val="center"/>
            <w:hideMark/>
          </w:tcPr>
          <w:p w:rsidR="00CD70B3" w:rsidRPr="00DF46DA" w:rsidRDefault="00CD70B3" w:rsidP="001F798C">
            <w:pPr>
              <w:pStyle w:val="a8"/>
              <w:rPr>
                <w:szCs w:val="24"/>
              </w:rPr>
            </w:pPr>
            <w:r w:rsidRPr="00DF46DA">
              <w:rPr>
                <w:szCs w:val="24"/>
              </w:rPr>
              <w:t xml:space="preserve">Срок вырубки </w:t>
            </w:r>
          </w:p>
        </w:tc>
        <w:tc>
          <w:tcPr>
            <w:tcW w:w="43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r w:rsidRPr="00DF46DA">
              <w:rPr>
                <w:szCs w:val="24"/>
              </w:rPr>
              <w:t>лет</w:t>
            </w:r>
          </w:p>
        </w:tc>
        <w:tc>
          <w:tcPr>
            <w:tcW w:w="396"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х</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5F200E" w:rsidP="001F798C">
            <w:pPr>
              <w:pStyle w:val="a8"/>
              <w:rPr>
                <w:szCs w:val="24"/>
              </w:rPr>
            </w:pPr>
            <w:r w:rsidRPr="00DF46DA">
              <w:rPr>
                <w:szCs w:val="24"/>
              </w:rPr>
              <w:t>3</w:t>
            </w:r>
          </w:p>
        </w:tc>
        <w:tc>
          <w:tcPr>
            <w:tcW w:w="61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r>
      <w:tr w:rsidR="00CD70B3" w:rsidRPr="00DF46DA" w:rsidTr="00DF46DA">
        <w:trPr>
          <w:jc w:val="center"/>
        </w:trPr>
        <w:tc>
          <w:tcPr>
            <w:tcW w:w="179" w:type="pct"/>
            <w:vMerge w:val="restart"/>
            <w:tcBorders>
              <w:top w:val="single" w:sz="4" w:space="0" w:color="auto"/>
              <w:left w:val="single" w:sz="8" w:space="0" w:color="auto"/>
              <w:right w:val="single" w:sz="8" w:space="0" w:color="auto"/>
            </w:tcBorders>
            <w:vAlign w:val="center"/>
            <w:hideMark/>
          </w:tcPr>
          <w:p w:rsidR="00CD70B3" w:rsidRPr="00DF46DA" w:rsidRDefault="00CD70B3" w:rsidP="001F798C">
            <w:pPr>
              <w:pStyle w:val="a8"/>
              <w:rPr>
                <w:szCs w:val="24"/>
              </w:rPr>
            </w:pPr>
            <w:r w:rsidRPr="00DF46DA">
              <w:rPr>
                <w:szCs w:val="24"/>
              </w:rPr>
              <w:t>3</w:t>
            </w:r>
          </w:p>
        </w:tc>
        <w:tc>
          <w:tcPr>
            <w:tcW w:w="4821" w:type="pct"/>
            <w:gridSpan w:val="9"/>
            <w:tcBorders>
              <w:top w:val="single" w:sz="4" w:space="0" w:color="auto"/>
              <w:left w:val="single" w:sz="8" w:space="0" w:color="auto"/>
              <w:bottom w:val="single" w:sz="8" w:space="0" w:color="auto"/>
              <w:right w:val="single" w:sz="8" w:space="0" w:color="auto"/>
            </w:tcBorders>
            <w:vAlign w:val="bottom"/>
            <w:hideMark/>
          </w:tcPr>
          <w:p w:rsidR="00CD70B3" w:rsidRPr="00DF46DA" w:rsidRDefault="00CD70B3" w:rsidP="001F798C">
            <w:pPr>
              <w:pStyle w:val="a8"/>
              <w:rPr>
                <w:szCs w:val="24"/>
              </w:rPr>
            </w:pPr>
            <w:r w:rsidRPr="00DF46DA">
              <w:rPr>
                <w:szCs w:val="24"/>
              </w:rPr>
              <w:t>Ежегодный допустимый объем изъятия древесины:</w:t>
            </w:r>
          </w:p>
        </w:tc>
      </w:tr>
      <w:tr w:rsidR="00CD70B3" w:rsidRPr="00DF46DA" w:rsidTr="00DF46DA">
        <w:trPr>
          <w:jc w:val="center"/>
        </w:trPr>
        <w:tc>
          <w:tcPr>
            <w:tcW w:w="179" w:type="pct"/>
            <w:vMerge/>
            <w:tcBorders>
              <w:left w:val="single" w:sz="8" w:space="0" w:color="auto"/>
              <w:right w:val="single" w:sz="8" w:space="0" w:color="auto"/>
            </w:tcBorders>
            <w:vAlign w:val="bottom"/>
            <w:hideMark/>
          </w:tcPr>
          <w:p w:rsidR="00CD70B3" w:rsidRPr="00DF46DA" w:rsidRDefault="00CD70B3" w:rsidP="001F798C">
            <w:pPr>
              <w:pStyle w:val="a8"/>
              <w:rPr>
                <w:szCs w:val="24"/>
              </w:rPr>
            </w:pPr>
          </w:p>
        </w:tc>
        <w:tc>
          <w:tcPr>
            <w:tcW w:w="969" w:type="pct"/>
            <w:tcBorders>
              <w:top w:val="single" w:sz="8" w:space="0" w:color="auto"/>
              <w:left w:val="single" w:sz="8" w:space="0" w:color="auto"/>
              <w:bottom w:val="single" w:sz="8" w:space="0" w:color="auto"/>
              <w:right w:val="single" w:sz="8" w:space="0" w:color="auto"/>
            </w:tcBorders>
            <w:vAlign w:val="bottom"/>
            <w:hideMark/>
          </w:tcPr>
          <w:p w:rsidR="00CD70B3" w:rsidRPr="00DF46DA" w:rsidRDefault="00CD70B3" w:rsidP="001F798C">
            <w:pPr>
              <w:pStyle w:val="a8"/>
              <w:rPr>
                <w:szCs w:val="24"/>
              </w:rPr>
            </w:pPr>
            <w:r w:rsidRPr="00DF46DA">
              <w:rPr>
                <w:szCs w:val="24"/>
              </w:rPr>
              <w:t>Площадь</w:t>
            </w:r>
          </w:p>
        </w:tc>
        <w:tc>
          <w:tcPr>
            <w:tcW w:w="43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r w:rsidRPr="00DF46DA">
              <w:rPr>
                <w:szCs w:val="24"/>
              </w:rPr>
              <w:t>га</w:t>
            </w:r>
          </w:p>
        </w:tc>
        <w:tc>
          <w:tcPr>
            <w:tcW w:w="396"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17,7</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CD70B3" w:rsidRPr="00DF46DA" w:rsidRDefault="00653C30"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5F200E" w:rsidP="001F798C">
            <w:pPr>
              <w:pStyle w:val="a8"/>
              <w:rPr>
                <w:szCs w:val="24"/>
              </w:rPr>
            </w:pPr>
            <w:r w:rsidRPr="00DF46DA">
              <w:rPr>
                <w:szCs w:val="24"/>
              </w:rPr>
              <w:t>17,7</w:t>
            </w:r>
          </w:p>
        </w:tc>
        <w:tc>
          <w:tcPr>
            <w:tcW w:w="61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p>
        </w:tc>
        <w:tc>
          <w:tcPr>
            <w:tcW w:w="738"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p>
        </w:tc>
        <w:tc>
          <w:tcPr>
            <w:tcW w:w="34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CD70B3" w:rsidP="001F798C">
            <w:pPr>
              <w:pStyle w:val="a8"/>
              <w:rPr>
                <w:szCs w:val="24"/>
              </w:rPr>
            </w:pPr>
          </w:p>
        </w:tc>
      </w:tr>
      <w:tr w:rsidR="00CD70B3" w:rsidRPr="00DF46DA" w:rsidTr="00DF46DA">
        <w:trPr>
          <w:jc w:val="center"/>
        </w:trPr>
        <w:tc>
          <w:tcPr>
            <w:tcW w:w="179" w:type="pct"/>
            <w:vMerge/>
            <w:tcBorders>
              <w:left w:val="single" w:sz="8" w:space="0" w:color="auto"/>
              <w:right w:val="single" w:sz="8" w:space="0" w:color="auto"/>
            </w:tcBorders>
            <w:vAlign w:val="bottom"/>
            <w:hideMark/>
          </w:tcPr>
          <w:p w:rsidR="00CD70B3" w:rsidRPr="00DF46DA" w:rsidRDefault="00CD70B3" w:rsidP="001F798C">
            <w:pPr>
              <w:pStyle w:val="a8"/>
              <w:rPr>
                <w:szCs w:val="24"/>
              </w:rPr>
            </w:pPr>
          </w:p>
        </w:tc>
        <w:tc>
          <w:tcPr>
            <w:tcW w:w="4821" w:type="pct"/>
            <w:gridSpan w:val="9"/>
            <w:tcBorders>
              <w:top w:val="single" w:sz="8" w:space="0" w:color="auto"/>
              <w:left w:val="single" w:sz="8" w:space="0" w:color="auto"/>
              <w:bottom w:val="single" w:sz="8" w:space="0" w:color="auto"/>
              <w:right w:val="single" w:sz="8" w:space="0" w:color="auto"/>
            </w:tcBorders>
            <w:vAlign w:val="bottom"/>
            <w:hideMark/>
          </w:tcPr>
          <w:p w:rsidR="00CD70B3" w:rsidRPr="00DF46DA" w:rsidRDefault="00CD70B3" w:rsidP="001F798C">
            <w:pPr>
              <w:pStyle w:val="a8"/>
              <w:rPr>
                <w:szCs w:val="24"/>
              </w:rPr>
            </w:pPr>
            <w:r w:rsidRPr="00DF46DA">
              <w:rPr>
                <w:szCs w:val="24"/>
              </w:rPr>
              <w:t>выбираемый запас, всего</w:t>
            </w:r>
          </w:p>
        </w:tc>
      </w:tr>
      <w:tr w:rsidR="00CD70B3" w:rsidRPr="00DF46DA" w:rsidTr="00DF46DA">
        <w:trPr>
          <w:jc w:val="center"/>
        </w:trPr>
        <w:tc>
          <w:tcPr>
            <w:tcW w:w="179" w:type="pct"/>
            <w:vMerge/>
            <w:tcBorders>
              <w:left w:val="single" w:sz="8" w:space="0" w:color="auto"/>
              <w:right w:val="single" w:sz="8" w:space="0" w:color="auto"/>
            </w:tcBorders>
            <w:vAlign w:val="bottom"/>
            <w:hideMark/>
          </w:tcPr>
          <w:p w:rsidR="00CD70B3" w:rsidRPr="00DF46DA" w:rsidRDefault="00CD70B3" w:rsidP="001F798C">
            <w:pPr>
              <w:pStyle w:val="a8"/>
              <w:rPr>
                <w:szCs w:val="24"/>
              </w:rPr>
            </w:pPr>
          </w:p>
        </w:tc>
        <w:tc>
          <w:tcPr>
            <w:tcW w:w="969" w:type="pct"/>
            <w:tcBorders>
              <w:top w:val="single" w:sz="8" w:space="0" w:color="auto"/>
              <w:left w:val="single" w:sz="8" w:space="0" w:color="auto"/>
              <w:bottom w:val="single" w:sz="8" w:space="0" w:color="auto"/>
              <w:right w:val="single" w:sz="8" w:space="0" w:color="auto"/>
            </w:tcBorders>
            <w:vAlign w:val="bottom"/>
            <w:hideMark/>
          </w:tcPr>
          <w:p w:rsidR="00CD70B3" w:rsidRPr="00DF46DA" w:rsidRDefault="00CD70B3" w:rsidP="001F798C">
            <w:pPr>
              <w:pStyle w:val="a8"/>
              <w:rPr>
                <w:szCs w:val="24"/>
              </w:rPr>
            </w:pPr>
            <w:r w:rsidRPr="00DF46DA">
              <w:rPr>
                <w:szCs w:val="24"/>
              </w:rPr>
              <w:t>корневой</w:t>
            </w:r>
          </w:p>
        </w:tc>
        <w:tc>
          <w:tcPr>
            <w:tcW w:w="434" w:type="pct"/>
            <w:tcBorders>
              <w:top w:val="single" w:sz="8" w:space="0" w:color="auto"/>
              <w:left w:val="single" w:sz="8" w:space="0" w:color="auto"/>
              <w:bottom w:val="single" w:sz="8" w:space="0" w:color="auto"/>
              <w:right w:val="single" w:sz="8" w:space="0" w:color="auto"/>
            </w:tcBorders>
            <w:hideMark/>
          </w:tcPr>
          <w:p w:rsidR="00CD70B3" w:rsidRPr="00DF46DA" w:rsidRDefault="00CD70B3" w:rsidP="001F798C">
            <w:pPr>
              <w:pStyle w:val="a8"/>
              <w:rPr>
                <w:szCs w:val="24"/>
              </w:rPr>
            </w:pPr>
            <w:r w:rsidRPr="00DF46DA">
              <w:rPr>
                <w:szCs w:val="24"/>
              </w:rPr>
              <w:t>тыс.</w:t>
            </w:r>
            <w:r w:rsidR="00A6252F" w:rsidRPr="00DF46DA">
              <w:rPr>
                <w:szCs w:val="24"/>
              </w:rPr>
              <w:t xml:space="preserve"> </w:t>
            </w:r>
            <w:r w:rsidRPr="00DF46DA">
              <w:rPr>
                <w:szCs w:val="24"/>
              </w:rPr>
              <w:t>м3</w:t>
            </w:r>
          </w:p>
        </w:tc>
        <w:tc>
          <w:tcPr>
            <w:tcW w:w="396"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0,24</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5F200E" w:rsidP="001F798C">
            <w:pPr>
              <w:pStyle w:val="a8"/>
              <w:rPr>
                <w:szCs w:val="24"/>
              </w:rPr>
            </w:pPr>
            <w:r w:rsidRPr="00DF46DA">
              <w:rPr>
                <w:szCs w:val="24"/>
              </w:rPr>
              <w:t>0,24</w:t>
            </w:r>
          </w:p>
        </w:tc>
        <w:tc>
          <w:tcPr>
            <w:tcW w:w="61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r>
      <w:tr w:rsidR="00CD70B3" w:rsidRPr="00DF46DA" w:rsidTr="00DF46DA">
        <w:trPr>
          <w:jc w:val="center"/>
        </w:trPr>
        <w:tc>
          <w:tcPr>
            <w:tcW w:w="179" w:type="pct"/>
            <w:vMerge/>
            <w:tcBorders>
              <w:left w:val="single" w:sz="8" w:space="0" w:color="auto"/>
              <w:right w:val="single" w:sz="8" w:space="0" w:color="auto"/>
            </w:tcBorders>
            <w:vAlign w:val="bottom"/>
            <w:hideMark/>
          </w:tcPr>
          <w:p w:rsidR="00CD70B3" w:rsidRPr="00DF46DA" w:rsidRDefault="00CD70B3" w:rsidP="001F798C">
            <w:pPr>
              <w:pStyle w:val="a8"/>
              <w:rPr>
                <w:szCs w:val="24"/>
              </w:rPr>
            </w:pPr>
          </w:p>
        </w:tc>
        <w:tc>
          <w:tcPr>
            <w:tcW w:w="969" w:type="pct"/>
            <w:tcBorders>
              <w:top w:val="single" w:sz="8" w:space="0" w:color="auto"/>
              <w:left w:val="single" w:sz="8" w:space="0" w:color="auto"/>
              <w:bottom w:val="single" w:sz="8" w:space="0" w:color="auto"/>
              <w:right w:val="single" w:sz="8" w:space="0" w:color="auto"/>
            </w:tcBorders>
            <w:vAlign w:val="bottom"/>
            <w:hideMark/>
          </w:tcPr>
          <w:p w:rsidR="00CD70B3" w:rsidRPr="00DF46DA" w:rsidRDefault="00CD70B3" w:rsidP="001F798C">
            <w:pPr>
              <w:pStyle w:val="a8"/>
              <w:rPr>
                <w:szCs w:val="24"/>
              </w:rPr>
            </w:pPr>
            <w:r w:rsidRPr="00DF46DA">
              <w:rPr>
                <w:szCs w:val="24"/>
              </w:rPr>
              <w:t>ликвидный</w:t>
            </w:r>
          </w:p>
        </w:tc>
        <w:tc>
          <w:tcPr>
            <w:tcW w:w="434" w:type="pct"/>
            <w:tcBorders>
              <w:top w:val="single" w:sz="8" w:space="0" w:color="auto"/>
              <w:left w:val="single" w:sz="8" w:space="0" w:color="auto"/>
              <w:bottom w:val="single" w:sz="8" w:space="0" w:color="auto"/>
              <w:right w:val="single" w:sz="8" w:space="0" w:color="auto"/>
            </w:tcBorders>
            <w:hideMark/>
          </w:tcPr>
          <w:p w:rsidR="00CD70B3" w:rsidRPr="00DF46DA" w:rsidRDefault="00CD70B3" w:rsidP="001F798C">
            <w:pPr>
              <w:pStyle w:val="a8"/>
              <w:rPr>
                <w:szCs w:val="24"/>
              </w:rPr>
            </w:pPr>
            <w:r w:rsidRPr="00DF46DA">
              <w:rPr>
                <w:szCs w:val="24"/>
              </w:rPr>
              <w:t>тыс.</w:t>
            </w:r>
            <w:r w:rsidR="00A6252F" w:rsidRPr="00DF46DA">
              <w:rPr>
                <w:szCs w:val="24"/>
              </w:rPr>
              <w:t xml:space="preserve"> </w:t>
            </w:r>
            <w:r w:rsidRPr="00DF46DA">
              <w:rPr>
                <w:szCs w:val="24"/>
              </w:rPr>
              <w:t>м3</w:t>
            </w:r>
          </w:p>
        </w:tc>
        <w:tc>
          <w:tcPr>
            <w:tcW w:w="396"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0,12</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911690" w:rsidP="001F798C">
            <w:pPr>
              <w:pStyle w:val="a8"/>
              <w:rPr>
                <w:szCs w:val="24"/>
              </w:rPr>
            </w:pPr>
            <w:r w:rsidRPr="00DF46DA">
              <w:rPr>
                <w:szCs w:val="24"/>
              </w:rPr>
              <w:t>0,12</w:t>
            </w:r>
          </w:p>
        </w:tc>
        <w:tc>
          <w:tcPr>
            <w:tcW w:w="61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653C30" w:rsidP="001F798C">
            <w:pPr>
              <w:pStyle w:val="a8"/>
              <w:rPr>
                <w:szCs w:val="24"/>
              </w:rPr>
            </w:pPr>
            <w:r w:rsidRPr="00DF46DA">
              <w:rPr>
                <w:szCs w:val="24"/>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r>
      <w:tr w:rsidR="00CD70B3" w:rsidRPr="00DF46DA" w:rsidTr="00DF46DA">
        <w:trPr>
          <w:jc w:val="center"/>
        </w:trPr>
        <w:tc>
          <w:tcPr>
            <w:tcW w:w="179" w:type="pct"/>
            <w:vMerge/>
            <w:tcBorders>
              <w:left w:val="single" w:sz="8" w:space="0" w:color="auto"/>
              <w:right w:val="single" w:sz="8" w:space="0" w:color="auto"/>
            </w:tcBorders>
            <w:vAlign w:val="bottom"/>
            <w:hideMark/>
          </w:tcPr>
          <w:p w:rsidR="00CD70B3" w:rsidRPr="00DF46DA" w:rsidRDefault="00CD70B3" w:rsidP="001F798C">
            <w:pPr>
              <w:pStyle w:val="a8"/>
              <w:rPr>
                <w:szCs w:val="24"/>
              </w:rPr>
            </w:pPr>
          </w:p>
        </w:tc>
        <w:tc>
          <w:tcPr>
            <w:tcW w:w="969" w:type="pct"/>
            <w:tcBorders>
              <w:top w:val="single" w:sz="8" w:space="0" w:color="auto"/>
              <w:left w:val="single" w:sz="8" w:space="0" w:color="auto"/>
              <w:bottom w:val="single" w:sz="8" w:space="0" w:color="auto"/>
              <w:right w:val="single" w:sz="8" w:space="0" w:color="auto"/>
            </w:tcBorders>
            <w:vAlign w:val="bottom"/>
            <w:hideMark/>
          </w:tcPr>
          <w:p w:rsidR="00CD70B3" w:rsidRPr="00DF46DA" w:rsidRDefault="00CD70B3" w:rsidP="001F798C">
            <w:pPr>
              <w:pStyle w:val="a8"/>
              <w:rPr>
                <w:szCs w:val="24"/>
              </w:rPr>
            </w:pPr>
            <w:r w:rsidRPr="00DF46DA">
              <w:rPr>
                <w:szCs w:val="24"/>
              </w:rPr>
              <w:t>деловой</w:t>
            </w:r>
          </w:p>
        </w:tc>
        <w:tc>
          <w:tcPr>
            <w:tcW w:w="434" w:type="pct"/>
            <w:tcBorders>
              <w:top w:val="single" w:sz="8" w:space="0" w:color="auto"/>
              <w:left w:val="single" w:sz="8" w:space="0" w:color="auto"/>
              <w:bottom w:val="single" w:sz="8" w:space="0" w:color="auto"/>
              <w:right w:val="single" w:sz="8" w:space="0" w:color="auto"/>
            </w:tcBorders>
            <w:hideMark/>
          </w:tcPr>
          <w:p w:rsidR="00CD70B3" w:rsidRPr="00DF46DA" w:rsidRDefault="00CD70B3" w:rsidP="001F798C">
            <w:pPr>
              <w:pStyle w:val="a8"/>
              <w:rPr>
                <w:szCs w:val="24"/>
              </w:rPr>
            </w:pPr>
            <w:r w:rsidRPr="00DF46DA">
              <w:rPr>
                <w:szCs w:val="24"/>
              </w:rPr>
              <w:t>тыс.</w:t>
            </w:r>
            <w:r w:rsidR="00A6252F" w:rsidRPr="00DF46DA">
              <w:rPr>
                <w:szCs w:val="24"/>
              </w:rPr>
              <w:t xml:space="preserve"> </w:t>
            </w:r>
            <w:r w:rsidRPr="00DF46DA">
              <w:rPr>
                <w:szCs w:val="24"/>
              </w:rPr>
              <w:t>м3</w:t>
            </w:r>
          </w:p>
        </w:tc>
        <w:tc>
          <w:tcPr>
            <w:tcW w:w="396"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A6252F" w:rsidP="001F798C">
            <w:pPr>
              <w:pStyle w:val="a8"/>
              <w:rPr>
                <w:szCs w:val="24"/>
              </w:rPr>
            </w:pPr>
            <w:r w:rsidRPr="00DF46DA">
              <w:rPr>
                <w:szCs w:val="24"/>
              </w:rPr>
              <w:t>-</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CD70B3" w:rsidRPr="00DF46DA" w:rsidRDefault="00911690"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911690" w:rsidP="001F798C">
            <w:pPr>
              <w:pStyle w:val="a8"/>
              <w:rPr>
                <w:szCs w:val="24"/>
                <w:highlight w:val="yellow"/>
              </w:rPr>
            </w:pPr>
            <w:r w:rsidRPr="00DF46DA">
              <w:rPr>
                <w:szCs w:val="24"/>
              </w:rPr>
              <w:t>-</w:t>
            </w:r>
          </w:p>
        </w:tc>
        <w:tc>
          <w:tcPr>
            <w:tcW w:w="615"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653C30" w:rsidP="001F798C">
            <w:pPr>
              <w:pStyle w:val="a8"/>
              <w:rPr>
                <w:szCs w:val="24"/>
              </w:rPr>
            </w:pPr>
            <w:r w:rsidRPr="00DF46DA">
              <w:rPr>
                <w:szCs w:val="24"/>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911690" w:rsidP="001F798C">
            <w:pPr>
              <w:pStyle w:val="a8"/>
              <w:rPr>
                <w:szCs w:val="24"/>
              </w:rPr>
            </w:pPr>
            <w:r w:rsidRPr="00DF46DA">
              <w:rPr>
                <w:szCs w:val="24"/>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CD70B3" w:rsidRPr="00DF46DA" w:rsidRDefault="00911690" w:rsidP="001F798C">
            <w:pPr>
              <w:pStyle w:val="a8"/>
              <w:rPr>
                <w:szCs w:val="24"/>
              </w:rPr>
            </w:pPr>
            <w:r w:rsidRPr="00DF46DA">
              <w:rPr>
                <w:szCs w:val="24"/>
              </w:rPr>
              <w:t>-</w:t>
            </w:r>
          </w:p>
        </w:tc>
      </w:tr>
      <w:tr w:rsidR="00050F86" w:rsidRPr="00DF46DA" w:rsidTr="00050F86">
        <w:trPr>
          <w:jc w:val="center"/>
        </w:trPr>
        <w:tc>
          <w:tcPr>
            <w:tcW w:w="5000" w:type="pct"/>
            <w:gridSpan w:val="10"/>
            <w:tcBorders>
              <w:top w:val="single" w:sz="4" w:space="0" w:color="auto"/>
              <w:left w:val="single" w:sz="8" w:space="0" w:color="auto"/>
              <w:right w:val="single" w:sz="8" w:space="0" w:color="auto"/>
            </w:tcBorders>
            <w:vAlign w:val="bottom"/>
            <w:hideMark/>
          </w:tcPr>
          <w:p w:rsidR="00050F86" w:rsidRPr="00DF46DA" w:rsidRDefault="00050F86" w:rsidP="001F798C">
            <w:pPr>
              <w:pStyle w:val="a8"/>
              <w:rPr>
                <w:szCs w:val="24"/>
              </w:rPr>
            </w:pPr>
            <w:r w:rsidRPr="00DF46DA">
              <w:rPr>
                <w:szCs w:val="24"/>
              </w:rPr>
              <w:t>Всего по городским лесам</w:t>
            </w:r>
          </w:p>
        </w:tc>
      </w:tr>
      <w:tr w:rsidR="00050F86" w:rsidRPr="00DF46DA" w:rsidTr="00050F86">
        <w:trPr>
          <w:jc w:val="center"/>
        </w:trPr>
        <w:tc>
          <w:tcPr>
            <w:tcW w:w="5000" w:type="pct"/>
            <w:gridSpan w:val="10"/>
            <w:tcBorders>
              <w:top w:val="single" w:sz="4" w:space="0" w:color="auto"/>
              <w:left w:val="single" w:sz="8" w:space="0" w:color="auto"/>
              <w:right w:val="single" w:sz="8" w:space="0" w:color="auto"/>
            </w:tcBorders>
            <w:vAlign w:val="bottom"/>
            <w:hideMark/>
          </w:tcPr>
          <w:p w:rsidR="00050F86" w:rsidRPr="00DF46DA" w:rsidRDefault="00050F86" w:rsidP="001F798C">
            <w:pPr>
              <w:pStyle w:val="a8"/>
              <w:rPr>
                <w:szCs w:val="24"/>
              </w:rPr>
            </w:pPr>
            <w:r w:rsidRPr="00DF46DA">
              <w:rPr>
                <w:szCs w:val="24"/>
              </w:rPr>
              <w:t>Ежегодный допустимый объем изъятия древесины:</w:t>
            </w:r>
          </w:p>
        </w:tc>
      </w:tr>
      <w:tr w:rsidR="007833A2" w:rsidRPr="00DF46DA" w:rsidTr="00DF46DA">
        <w:trPr>
          <w:jc w:val="center"/>
        </w:trPr>
        <w:tc>
          <w:tcPr>
            <w:tcW w:w="179" w:type="pct"/>
            <w:vMerge w:val="restart"/>
            <w:tcBorders>
              <w:top w:val="single" w:sz="4" w:space="0" w:color="auto"/>
              <w:left w:val="single" w:sz="8" w:space="0" w:color="auto"/>
              <w:right w:val="single" w:sz="8" w:space="0" w:color="auto"/>
            </w:tcBorders>
            <w:vAlign w:val="center"/>
            <w:hideMark/>
          </w:tcPr>
          <w:p w:rsidR="007833A2" w:rsidRPr="00DF46DA" w:rsidRDefault="007833A2" w:rsidP="00050F86">
            <w:pPr>
              <w:pStyle w:val="a8"/>
              <w:rPr>
                <w:szCs w:val="24"/>
              </w:rPr>
            </w:pPr>
            <w:r w:rsidRPr="00DF46DA">
              <w:rPr>
                <w:szCs w:val="24"/>
              </w:rPr>
              <w:t>4</w:t>
            </w:r>
          </w:p>
        </w:tc>
        <w:tc>
          <w:tcPr>
            <w:tcW w:w="969" w:type="pct"/>
            <w:tcBorders>
              <w:top w:val="single" w:sz="4" w:space="0" w:color="auto"/>
              <w:left w:val="single" w:sz="8" w:space="0" w:color="auto"/>
              <w:bottom w:val="single" w:sz="8" w:space="0" w:color="auto"/>
              <w:right w:val="single" w:sz="8" w:space="0" w:color="auto"/>
            </w:tcBorders>
            <w:vAlign w:val="bottom"/>
            <w:hideMark/>
          </w:tcPr>
          <w:p w:rsidR="007833A2" w:rsidRPr="00DF46DA" w:rsidRDefault="007833A2" w:rsidP="00A6252F">
            <w:pPr>
              <w:pStyle w:val="a8"/>
              <w:rPr>
                <w:szCs w:val="24"/>
              </w:rPr>
            </w:pPr>
            <w:r w:rsidRPr="00DF46DA">
              <w:rPr>
                <w:szCs w:val="24"/>
              </w:rPr>
              <w:t>Площадь</w:t>
            </w:r>
          </w:p>
        </w:tc>
        <w:tc>
          <w:tcPr>
            <w:tcW w:w="434"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A6252F">
            <w:pPr>
              <w:pStyle w:val="a8"/>
              <w:rPr>
                <w:szCs w:val="24"/>
              </w:rPr>
            </w:pPr>
            <w:r w:rsidRPr="00DF46DA">
              <w:rPr>
                <w:szCs w:val="24"/>
              </w:rPr>
              <w:t>га</w:t>
            </w:r>
          </w:p>
        </w:tc>
        <w:tc>
          <w:tcPr>
            <w:tcW w:w="396"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74,7</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3B498C">
            <w:pPr>
              <w:pStyle w:val="a8"/>
              <w:rPr>
                <w:szCs w:val="24"/>
              </w:rPr>
            </w:pPr>
            <w:r w:rsidRPr="00DF46DA">
              <w:rPr>
                <w:szCs w:val="24"/>
              </w:rPr>
              <w:t>74,7</w:t>
            </w:r>
          </w:p>
        </w:tc>
        <w:tc>
          <w:tcPr>
            <w:tcW w:w="615"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r>
      <w:tr w:rsidR="007833A2" w:rsidRPr="00DF46DA" w:rsidTr="00DF46DA">
        <w:trPr>
          <w:jc w:val="center"/>
        </w:trPr>
        <w:tc>
          <w:tcPr>
            <w:tcW w:w="179" w:type="pct"/>
            <w:vMerge/>
            <w:tcBorders>
              <w:left w:val="single" w:sz="8" w:space="0" w:color="auto"/>
              <w:right w:val="single" w:sz="8" w:space="0" w:color="auto"/>
            </w:tcBorders>
            <w:vAlign w:val="bottom"/>
            <w:hideMark/>
          </w:tcPr>
          <w:p w:rsidR="007833A2" w:rsidRPr="00DF46DA" w:rsidRDefault="007833A2" w:rsidP="001F798C">
            <w:pPr>
              <w:pStyle w:val="a8"/>
              <w:rPr>
                <w:szCs w:val="24"/>
              </w:rPr>
            </w:pPr>
          </w:p>
        </w:tc>
        <w:tc>
          <w:tcPr>
            <w:tcW w:w="969" w:type="pct"/>
            <w:tcBorders>
              <w:top w:val="single" w:sz="8" w:space="0" w:color="auto"/>
              <w:left w:val="single" w:sz="8" w:space="0" w:color="auto"/>
              <w:bottom w:val="single" w:sz="8" w:space="0" w:color="auto"/>
              <w:right w:val="single" w:sz="8" w:space="0" w:color="auto"/>
            </w:tcBorders>
            <w:vAlign w:val="bottom"/>
            <w:hideMark/>
          </w:tcPr>
          <w:p w:rsidR="007833A2" w:rsidRPr="00DF46DA" w:rsidRDefault="007833A2" w:rsidP="00A6252F">
            <w:pPr>
              <w:pStyle w:val="a8"/>
              <w:rPr>
                <w:szCs w:val="24"/>
              </w:rPr>
            </w:pPr>
            <w:r w:rsidRPr="00DF46DA">
              <w:rPr>
                <w:szCs w:val="24"/>
              </w:rPr>
              <w:t>корневой</w:t>
            </w:r>
          </w:p>
        </w:tc>
        <w:tc>
          <w:tcPr>
            <w:tcW w:w="434" w:type="pct"/>
            <w:tcBorders>
              <w:top w:val="single" w:sz="8" w:space="0" w:color="auto"/>
              <w:left w:val="single" w:sz="8" w:space="0" w:color="auto"/>
              <w:bottom w:val="single" w:sz="8" w:space="0" w:color="auto"/>
              <w:right w:val="single" w:sz="8" w:space="0" w:color="auto"/>
            </w:tcBorders>
            <w:hideMark/>
          </w:tcPr>
          <w:p w:rsidR="007833A2" w:rsidRPr="00DF46DA" w:rsidRDefault="007833A2" w:rsidP="00A6252F">
            <w:pPr>
              <w:pStyle w:val="a8"/>
              <w:rPr>
                <w:szCs w:val="24"/>
              </w:rPr>
            </w:pPr>
            <w:r w:rsidRPr="00DF46DA">
              <w:rPr>
                <w:szCs w:val="24"/>
              </w:rPr>
              <w:t>тыс. м3</w:t>
            </w:r>
          </w:p>
        </w:tc>
        <w:tc>
          <w:tcPr>
            <w:tcW w:w="396"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1,44</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3B498C">
            <w:pPr>
              <w:pStyle w:val="a8"/>
              <w:rPr>
                <w:szCs w:val="24"/>
              </w:rPr>
            </w:pPr>
            <w:r w:rsidRPr="00DF46DA">
              <w:rPr>
                <w:szCs w:val="24"/>
              </w:rPr>
              <w:t>1,44</w:t>
            </w:r>
          </w:p>
        </w:tc>
        <w:tc>
          <w:tcPr>
            <w:tcW w:w="615"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r>
      <w:tr w:rsidR="007833A2" w:rsidRPr="00DF46DA" w:rsidTr="00DF46DA">
        <w:trPr>
          <w:jc w:val="center"/>
        </w:trPr>
        <w:tc>
          <w:tcPr>
            <w:tcW w:w="179" w:type="pct"/>
            <w:vMerge/>
            <w:tcBorders>
              <w:left w:val="single" w:sz="8" w:space="0" w:color="auto"/>
              <w:right w:val="single" w:sz="8" w:space="0" w:color="auto"/>
            </w:tcBorders>
            <w:vAlign w:val="bottom"/>
            <w:hideMark/>
          </w:tcPr>
          <w:p w:rsidR="007833A2" w:rsidRPr="00DF46DA" w:rsidRDefault="007833A2" w:rsidP="001F798C">
            <w:pPr>
              <w:pStyle w:val="a8"/>
              <w:rPr>
                <w:szCs w:val="24"/>
              </w:rPr>
            </w:pPr>
          </w:p>
        </w:tc>
        <w:tc>
          <w:tcPr>
            <w:tcW w:w="969" w:type="pct"/>
            <w:tcBorders>
              <w:top w:val="single" w:sz="8" w:space="0" w:color="auto"/>
              <w:left w:val="single" w:sz="8" w:space="0" w:color="auto"/>
              <w:bottom w:val="single" w:sz="8" w:space="0" w:color="auto"/>
              <w:right w:val="single" w:sz="8" w:space="0" w:color="auto"/>
            </w:tcBorders>
            <w:vAlign w:val="bottom"/>
            <w:hideMark/>
          </w:tcPr>
          <w:p w:rsidR="007833A2" w:rsidRPr="00DF46DA" w:rsidRDefault="007833A2" w:rsidP="00A6252F">
            <w:pPr>
              <w:pStyle w:val="a8"/>
              <w:rPr>
                <w:szCs w:val="24"/>
              </w:rPr>
            </w:pPr>
            <w:r w:rsidRPr="00DF46DA">
              <w:rPr>
                <w:szCs w:val="24"/>
              </w:rPr>
              <w:t>ликвидный</w:t>
            </w:r>
          </w:p>
        </w:tc>
        <w:tc>
          <w:tcPr>
            <w:tcW w:w="434" w:type="pct"/>
            <w:tcBorders>
              <w:top w:val="single" w:sz="8" w:space="0" w:color="auto"/>
              <w:left w:val="single" w:sz="8" w:space="0" w:color="auto"/>
              <w:bottom w:val="single" w:sz="8" w:space="0" w:color="auto"/>
              <w:right w:val="single" w:sz="8" w:space="0" w:color="auto"/>
            </w:tcBorders>
            <w:hideMark/>
          </w:tcPr>
          <w:p w:rsidR="007833A2" w:rsidRPr="00DF46DA" w:rsidRDefault="007833A2" w:rsidP="00A6252F">
            <w:pPr>
              <w:pStyle w:val="a8"/>
              <w:rPr>
                <w:szCs w:val="24"/>
              </w:rPr>
            </w:pPr>
            <w:r w:rsidRPr="00DF46DA">
              <w:rPr>
                <w:szCs w:val="24"/>
              </w:rPr>
              <w:t>тыс. м3</w:t>
            </w:r>
          </w:p>
        </w:tc>
        <w:tc>
          <w:tcPr>
            <w:tcW w:w="396"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0,97</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3B498C">
            <w:pPr>
              <w:pStyle w:val="a8"/>
              <w:rPr>
                <w:szCs w:val="24"/>
              </w:rPr>
            </w:pPr>
            <w:r w:rsidRPr="00DF46DA">
              <w:rPr>
                <w:szCs w:val="24"/>
              </w:rPr>
              <w:t>0,97</w:t>
            </w:r>
          </w:p>
        </w:tc>
        <w:tc>
          <w:tcPr>
            <w:tcW w:w="615"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r>
      <w:tr w:rsidR="007833A2" w:rsidRPr="00DF46DA" w:rsidTr="00DF46DA">
        <w:trPr>
          <w:jc w:val="center"/>
        </w:trPr>
        <w:tc>
          <w:tcPr>
            <w:tcW w:w="179" w:type="pct"/>
            <w:vMerge/>
            <w:tcBorders>
              <w:left w:val="single" w:sz="8" w:space="0" w:color="auto"/>
              <w:bottom w:val="single" w:sz="4" w:space="0" w:color="auto"/>
              <w:right w:val="single" w:sz="8" w:space="0" w:color="auto"/>
            </w:tcBorders>
            <w:vAlign w:val="bottom"/>
            <w:hideMark/>
          </w:tcPr>
          <w:p w:rsidR="007833A2" w:rsidRPr="00DF46DA" w:rsidRDefault="007833A2" w:rsidP="001F798C">
            <w:pPr>
              <w:pStyle w:val="a8"/>
              <w:rPr>
                <w:szCs w:val="24"/>
              </w:rPr>
            </w:pPr>
          </w:p>
        </w:tc>
        <w:tc>
          <w:tcPr>
            <w:tcW w:w="969" w:type="pct"/>
            <w:tcBorders>
              <w:top w:val="single" w:sz="8" w:space="0" w:color="auto"/>
              <w:left w:val="single" w:sz="8" w:space="0" w:color="auto"/>
              <w:bottom w:val="single" w:sz="8" w:space="0" w:color="auto"/>
              <w:right w:val="single" w:sz="8" w:space="0" w:color="auto"/>
            </w:tcBorders>
            <w:vAlign w:val="bottom"/>
            <w:hideMark/>
          </w:tcPr>
          <w:p w:rsidR="007833A2" w:rsidRPr="00DF46DA" w:rsidRDefault="007833A2" w:rsidP="00A6252F">
            <w:pPr>
              <w:pStyle w:val="a8"/>
              <w:rPr>
                <w:szCs w:val="24"/>
              </w:rPr>
            </w:pPr>
            <w:r w:rsidRPr="00DF46DA">
              <w:rPr>
                <w:szCs w:val="24"/>
              </w:rPr>
              <w:t>деловой</w:t>
            </w:r>
          </w:p>
        </w:tc>
        <w:tc>
          <w:tcPr>
            <w:tcW w:w="434" w:type="pct"/>
            <w:tcBorders>
              <w:top w:val="single" w:sz="8" w:space="0" w:color="auto"/>
              <w:left w:val="single" w:sz="8" w:space="0" w:color="auto"/>
              <w:bottom w:val="single" w:sz="8" w:space="0" w:color="auto"/>
              <w:right w:val="single" w:sz="8" w:space="0" w:color="auto"/>
            </w:tcBorders>
            <w:hideMark/>
          </w:tcPr>
          <w:p w:rsidR="007833A2" w:rsidRPr="00DF46DA" w:rsidRDefault="007833A2" w:rsidP="00A6252F">
            <w:pPr>
              <w:pStyle w:val="a8"/>
              <w:rPr>
                <w:szCs w:val="24"/>
              </w:rPr>
            </w:pPr>
            <w:r w:rsidRPr="00DF46DA">
              <w:rPr>
                <w:szCs w:val="24"/>
              </w:rPr>
              <w:t>тыс. м3</w:t>
            </w:r>
          </w:p>
        </w:tc>
        <w:tc>
          <w:tcPr>
            <w:tcW w:w="396"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0,31</w:t>
            </w:r>
          </w:p>
        </w:tc>
        <w:tc>
          <w:tcPr>
            <w:tcW w:w="659" w:type="pct"/>
            <w:gridSpan w:val="2"/>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665"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3B498C">
            <w:pPr>
              <w:pStyle w:val="a8"/>
              <w:rPr>
                <w:szCs w:val="24"/>
              </w:rPr>
            </w:pPr>
            <w:r w:rsidRPr="00DF46DA">
              <w:rPr>
                <w:szCs w:val="24"/>
              </w:rPr>
              <w:t>0,31</w:t>
            </w:r>
          </w:p>
        </w:tc>
        <w:tc>
          <w:tcPr>
            <w:tcW w:w="615"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738"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c>
          <w:tcPr>
            <w:tcW w:w="344" w:type="pct"/>
            <w:tcBorders>
              <w:top w:val="single" w:sz="8" w:space="0" w:color="auto"/>
              <w:left w:val="single" w:sz="8" w:space="0" w:color="auto"/>
              <w:bottom w:val="single" w:sz="8" w:space="0" w:color="auto"/>
              <w:right w:val="single" w:sz="8" w:space="0" w:color="auto"/>
            </w:tcBorders>
            <w:vAlign w:val="center"/>
            <w:hideMark/>
          </w:tcPr>
          <w:p w:rsidR="007833A2" w:rsidRPr="00DF46DA" w:rsidRDefault="007833A2" w:rsidP="001F798C">
            <w:pPr>
              <w:pStyle w:val="a8"/>
              <w:rPr>
                <w:szCs w:val="24"/>
              </w:rPr>
            </w:pPr>
            <w:r w:rsidRPr="00DF46DA">
              <w:rPr>
                <w:szCs w:val="24"/>
              </w:rPr>
              <w:t>-</w:t>
            </w:r>
          </w:p>
        </w:tc>
      </w:tr>
    </w:tbl>
    <w:p w:rsidR="003A227F" w:rsidRPr="00DF46DA" w:rsidRDefault="003A227F" w:rsidP="001F798C">
      <w:pPr>
        <w:spacing w:line="240" w:lineRule="auto"/>
        <w:rPr>
          <w:sz w:val="24"/>
          <w:szCs w:val="24"/>
        </w:rPr>
      </w:pPr>
    </w:p>
    <w:p w:rsidR="00C0740F" w:rsidRDefault="00EC205C" w:rsidP="001F798C">
      <w:pPr>
        <w:pStyle w:val="affff"/>
        <w:mirrorIndents w:val="0"/>
      </w:pPr>
      <w:r>
        <w:t xml:space="preserve">2.17.2.2 </w:t>
      </w:r>
      <w:r w:rsidR="00C0740F" w:rsidRPr="0045581C">
        <w:t xml:space="preserve">Проведение санитарных рубок и уборки захламленности. </w:t>
      </w:r>
    </w:p>
    <w:p w:rsidR="0045581C" w:rsidRDefault="0045581C" w:rsidP="001F798C">
      <w:pPr>
        <w:pStyle w:val="affff"/>
        <w:mirrorIndents w:val="0"/>
      </w:pPr>
    </w:p>
    <w:p w:rsidR="00C0740F" w:rsidRPr="0014232A" w:rsidRDefault="00C0740F" w:rsidP="001F798C">
      <w:pPr>
        <w:pStyle w:val="affff"/>
        <w:mirrorIndents w:val="0"/>
      </w:pPr>
      <w:r w:rsidRPr="0045581C">
        <w:t xml:space="preserve">Санитарные рубки и уборка захламленности проводятся в лесах любого целевого назначения и всех категорий защитных лесов, кроме заповедных участков. Санитарные рубки не проводятся в молодняках до созревания в них деловой древесины, в этом случае проводятся уборка захламленности, рубки ухода или </w:t>
      </w:r>
      <w:r w:rsidRPr="0045581C">
        <w:lastRenderedPageBreak/>
        <w:t>лесохозяйственные мероприятия. Уборка захламленности проводится при необходимости удаления из насаждения стоящих или лежащих стволов деревьев, утративших свои деловые качества (неликвидная древесина и дрова).</w:t>
      </w:r>
      <w:r w:rsidRPr="0014232A">
        <w:t xml:space="preserve">Санитарные рубки не планируются в насаждениях 4 и 5 </w:t>
      </w:r>
      <w:r w:rsidR="001A7E6B">
        <w:t>к</w:t>
      </w:r>
      <w:r w:rsidRPr="0014232A">
        <w:t>лассов бонитетов, за исключением случаев угрозы возникновения в этих участках очагов опасных вредителей и болезней.</w:t>
      </w:r>
    </w:p>
    <w:p w:rsidR="003B0320" w:rsidRDefault="00C0740F" w:rsidP="001F798C">
      <w:pPr>
        <w:pStyle w:val="affff"/>
        <w:mirrorIndents w:val="0"/>
      </w:pPr>
      <w:r w:rsidRPr="0045581C">
        <w:t>При выборочной санитарной рубке и уборке захламленности отбор в рубку и клеймение деревьев производится под непосредственным контролем должностных лиц (лесничества). При сплошной санитарной рубке клеймение не требуется.</w:t>
      </w:r>
      <w:r w:rsidR="003B0320">
        <w:t xml:space="preserve"> </w:t>
      </w:r>
    </w:p>
    <w:p w:rsidR="00E65234" w:rsidRDefault="00C0740F" w:rsidP="001F798C">
      <w:pPr>
        <w:pStyle w:val="affff"/>
        <w:mirrorIndents w:val="0"/>
      </w:pPr>
      <w:r w:rsidRPr="0045581C">
        <w:t>В обязательном порядке в санитарную рубку назначаются деревья 5-6-й категории состояния (</w:t>
      </w:r>
      <w:r w:rsidR="0045581C" w:rsidRPr="00E65234">
        <w:t>табл.2.17</w:t>
      </w:r>
      <w:r w:rsidRPr="00E65234">
        <w:t>.2.2</w:t>
      </w:r>
      <w:r w:rsidR="003B0320">
        <w:t>.1</w:t>
      </w:r>
      <w:r w:rsidRPr="0045581C">
        <w:rPr>
          <w:i/>
        </w:rPr>
        <w:t>).</w:t>
      </w:r>
      <w:r w:rsidRPr="0045581C">
        <w:t xml:space="preserve"> Ветровал и бурелом приравнивается к 5-6-й категориям состояния.</w:t>
      </w:r>
    </w:p>
    <w:p w:rsidR="00C0740F" w:rsidRDefault="00C0740F" w:rsidP="001F798C">
      <w:pPr>
        <w:pStyle w:val="affff"/>
        <w:mirrorIndents w:val="0"/>
        <w:jc w:val="right"/>
        <w:rPr>
          <w:i/>
        </w:rPr>
      </w:pPr>
      <w:r w:rsidRPr="003A227F">
        <w:rPr>
          <w:i/>
        </w:rPr>
        <w:t>Таблица 2.17.2.2.</w:t>
      </w:r>
      <w:r w:rsidR="003B0320">
        <w:rPr>
          <w:i/>
        </w:rPr>
        <w:t>1</w:t>
      </w:r>
    </w:p>
    <w:p w:rsidR="00C0740F" w:rsidRPr="0045581C" w:rsidRDefault="00C0740F" w:rsidP="001F798C">
      <w:pPr>
        <w:pStyle w:val="affff"/>
        <w:mirrorIndents w:val="0"/>
        <w:jc w:val="center"/>
      </w:pPr>
      <w:r w:rsidRPr="0045581C">
        <w:t>Шкала категорий состояния деревьев</w:t>
      </w:r>
    </w:p>
    <w:p w:rsidR="00C0740F" w:rsidRPr="0045581C" w:rsidRDefault="00C0740F" w:rsidP="001F798C">
      <w:pPr>
        <w:pStyle w:val="21"/>
        <w:ind w:firstLine="705"/>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2"/>
        <w:gridCol w:w="4285"/>
        <w:gridCol w:w="4594"/>
      </w:tblGrid>
      <w:tr w:rsidR="00C0740F" w:rsidRPr="0045581C" w:rsidTr="001572ED">
        <w:trPr>
          <w:cantSplit/>
          <w:jc w:val="center"/>
        </w:trPr>
        <w:tc>
          <w:tcPr>
            <w:tcW w:w="720" w:type="pct"/>
            <w:vMerge w:val="restart"/>
            <w:vAlign w:val="center"/>
          </w:tcPr>
          <w:p w:rsidR="00C0740F" w:rsidRPr="003A227F" w:rsidRDefault="00C0740F" w:rsidP="001F798C">
            <w:pPr>
              <w:pStyle w:val="a8"/>
              <w:rPr>
                <w:szCs w:val="22"/>
              </w:rPr>
            </w:pPr>
            <w:r w:rsidRPr="003A227F">
              <w:rPr>
                <w:szCs w:val="22"/>
              </w:rPr>
              <w:t>Категории деревьев</w:t>
            </w:r>
          </w:p>
        </w:tc>
        <w:tc>
          <w:tcPr>
            <w:tcW w:w="4280" w:type="pct"/>
            <w:gridSpan w:val="2"/>
            <w:vAlign w:val="center"/>
          </w:tcPr>
          <w:p w:rsidR="00C0740F" w:rsidRPr="003A227F" w:rsidRDefault="00C0740F" w:rsidP="001F798C">
            <w:pPr>
              <w:pStyle w:val="a8"/>
              <w:rPr>
                <w:szCs w:val="22"/>
              </w:rPr>
            </w:pPr>
            <w:r w:rsidRPr="003A227F">
              <w:rPr>
                <w:szCs w:val="22"/>
              </w:rPr>
              <w:t>Признаки категорий состояния</w:t>
            </w:r>
          </w:p>
        </w:tc>
      </w:tr>
      <w:tr w:rsidR="00C0740F" w:rsidRPr="0045581C" w:rsidTr="001572ED">
        <w:trPr>
          <w:cantSplit/>
          <w:jc w:val="center"/>
        </w:trPr>
        <w:tc>
          <w:tcPr>
            <w:tcW w:w="720" w:type="pct"/>
            <w:vMerge/>
            <w:vAlign w:val="center"/>
          </w:tcPr>
          <w:p w:rsidR="00C0740F" w:rsidRPr="003A227F" w:rsidRDefault="00C0740F" w:rsidP="001F798C">
            <w:pPr>
              <w:pStyle w:val="a8"/>
              <w:rPr>
                <w:szCs w:val="22"/>
              </w:rPr>
            </w:pPr>
          </w:p>
        </w:tc>
        <w:tc>
          <w:tcPr>
            <w:tcW w:w="2066" w:type="pct"/>
            <w:vAlign w:val="center"/>
          </w:tcPr>
          <w:p w:rsidR="00C0740F" w:rsidRPr="003A227F" w:rsidRDefault="00C0740F" w:rsidP="001F798C">
            <w:pPr>
              <w:pStyle w:val="a8"/>
              <w:rPr>
                <w:szCs w:val="22"/>
              </w:rPr>
            </w:pPr>
            <w:r w:rsidRPr="003A227F">
              <w:rPr>
                <w:szCs w:val="22"/>
              </w:rPr>
              <w:t>хвойные</w:t>
            </w:r>
          </w:p>
        </w:tc>
        <w:tc>
          <w:tcPr>
            <w:tcW w:w="2214" w:type="pct"/>
            <w:vAlign w:val="center"/>
          </w:tcPr>
          <w:p w:rsidR="00C0740F" w:rsidRPr="003A227F" w:rsidRDefault="00C0740F" w:rsidP="001F798C">
            <w:pPr>
              <w:pStyle w:val="a8"/>
              <w:rPr>
                <w:szCs w:val="22"/>
              </w:rPr>
            </w:pPr>
            <w:r w:rsidRPr="003A227F">
              <w:rPr>
                <w:szCs w:val="22"/>
              </w:rPr>
              <w:t>лиственные</w:t>
            </w:r>
          </w:p>
        </w:tc>
      </w:tr>
      <w:tr w:rsidR="00C0740F" w:rsidRPr="0045581C" w:rsidTr="001572ED">
        <w:trPr>
          <w:cantSplit/>
          <w:jc w:val="center"/>
        </w:trPr>
        <w:tc>
          <w:tcPr>
            <w:tcW w:w="720" w:type="pct"/>
          </w:tcPr>
          <w:p w:rsidR="00C0740F" w:rsidRPr="003A227F" w:rsidRDefault="00C0740F" w:rsidP="001F798C">
            <w:pPr>
              <w:pStyle w:val="a8"/>
              <w:rPr>
                <w:szCs w:val="22"/>
              </w:rPr>
            </w:pPr>
            <w:r w:rsidRPr="003A227F">
              <w:rPr>
                <w:szCs w:val="22"/>
              </w:rPr>
              <w:t>1 – без признаков ослабления</w:t>
            </w:r>
          </w:p>
        </w:tc>
        <w:tc>
          <w:tcPr>
            <w:tcW w:w="4280" w:type="pct"/>
            <w:gridSpan w:val="2"/>
          </w:tcPr>
          <w:p w:rsidR="00C0740F" w:rsidRPr="003A227F" w:rsidRDefault="00C0740F" w:rsidP="001F798C">
            <w:pPr>
              <w:pStyle w:val="a8"/>
              <w:rPr>
                <w:szCs w:val="22"/>
              </w:rPr>
            </w:pPr>
            <w:r w:rsidRPr="003A227F">
              <w:rPr>
                <w:szCs w:val="22"/>
              </w:rPr>
              <w:t>Крона густая, хвоя (листва) зеленая, прирост текущего года нормального размера для данной породы, возраста и условий местопроизрастания</w:t>
            </w:r>
          </w:p>
        </w:tc>
      </w:tr>
      <w:tr w:rsidR="00C0740F" w:rsidRPr="0045581C" w:rsidTr="001572ED">
        <w:trPr>
          <w:jc w:val="center"/>
        </w:trPr>
        <w:tc>
          <w:tcPr>
            <w:tcW w:w="720" w:type="pct"/>
          </w:tcPr>
          <w:p w:rsidR="00C0740F" w:rsidRPr="003A227F" w:rsidRDefault="00C0740F" w:rsidP="001F798C">
            <w:pPr>
              <w:pStyle w:val="a8"/>
              <w:rPr>
                <w:szCs w:val="22"/>
              </w:rPr>
            </w:pPr>
            <w:r w:rsidRPr="003A227F">
              <w:rPr>
                <w:szCs w:val="22"/>
              </w:rPr>
              <w:t>2- ослабленные</w:t>
            </w:r>
          </w:p>
        </w:tc>
        <w:tc>
          <w:tcPr>
            <w:tcW w:w="2066" w:type="pct"/>
          </w:tcPr>
          <w:p w:rsidR="00C0740F" w:rsidRPr="003A227F" w:rsidRDefault="00C0740F" w:rsidP="001F798C">
            <w:pPr>
              <w:pStyle w:val="a8"/>
              <w:rPr>
                <w:szCs w:val="22"/>
              </w:rPr>
            </w:pPr>
            <w:r w:rsidRPr="003A227F">
              <w:rPr>
                <w:szCs w:val="22"/>
              </w:rPr>
              <w:t>Крона разреженная; хвоя светло-зеленая; прирост уменьшен, но не более чем наполовину; отдельные ветви засохли</w:t>
            </w:r>
          </w:p>
        </w:tc>
        <w:tc>
          <w:tcPr>
            <w:tcW w:w="2214" w:type="pct"/>
          </w:tcPr>
          <w:p w:rsidR="00C0740F" w:rsidRPr="003A227F" w:rsidRDefault="00C0740F" w:rsidP="001F798C">
            <w:pPr>
              <w:pStyle w:val="a8"/>
              <w:rPr>
                <w:szCs w:val="22"/>
              </w:rPr>
            </w:pPr>
            <w:r w:rsidRPr="003A227F">
              <w:rPr>
                <w:szCs w:val="22"/>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C0740F" w:rsidRPr="0045581C" w:rsidTr="001572ED">
        <w:trPr>
          <w:jc w:val="center"/>
        </w:trPr>
        <w:tc>
          <w:tcPr>
            <w:tcW w:w="720" w:type="pct"/>
          </w:tcPr>
          <w:p w:rsidR="00C0740F" w:rsidRPr="003A227F" w:rsidRDefault="00C0740F" w:rsidP="001F798C">
            <w:pPr>
              <w:pStyle w:val="a8"/>
              <w:rPr>
                <w:szCs w:val="22"/>
              </w:rPr>
            </w:pPr>
            <w:r w:rsidRPr="003A227F">
              <w:rPr>
                <w:szCs w:val="22"/>
              </w:rPr>
              <w:t>3 – сильно ослабленная</w:t>
            </w:r>
          </w:p>
        </w:tc>
        <w:tc>
          <w:tcPr>
            <w:tcW w:w="2066" w:type="pct"/>
          </w:tcPr>
          <w:p w:rsidR="00C0740F" w:rsidRPr="003A227F" w:rsidRDefault="00C0740F" w:rsidP="001F798C">
            <w:pPr>
              <w:pStyle w:val="a8"/>
              <w:rPr>
                <w:szCs w:val="22"/>
              </w:rPr>
            </w:pPr>
            <w:r w:rsidRPr="003A227F">
              <w:rPr>
                <w:szCs w:val="22"/>
              </w:rPr>
              <w:t>Крона ажурная; хвоя светло-зеленая, матовая; прирост слабый, менее половины обычного; усыхание ветвей до 2/3 кроны</w:t>
            </w:r>
          </w:p>
        </w:tc>
        <w:tc>
          <w:tcPr>
            <w:tcW w:w="2214" w:type="pct"/>
          </w:tcPr>
          <w:p w:rsidR="00C0740F" w:rsidRPr="003A227F" w:rsidRDefault="00C0740F" w:rsidP="001F798C">
            <w:pPr>
              <w:pStyle w:val="a8"/>
              <w:rPr>
                <w:szCs w:val="22"/>
              </w:rPr>
            </w:pPr>
            <w:r w:rsidRPr="003A227F">
              <w:rPr>
                <w:szCs w:val="22"/>
              </w:rPr>
              <w:t>Крона ажурная; листва мелкая, светло-зеленая; прирост слабый, менее половины обычного; усыхание ветвей до 2/3 кроны; обильные водяные побеги</w:t>
            </w:r>
          </w:p>
        </w:tc>
      </w:tr>
      <w:tr w:rsidR="00C0740F" w:rsidRPr="0045581C" w:rsidTr="001572ED">
        <w:trPr>
          <w:cantSplit/>
          <w:jc w:val="center"/>
        </w:trPr>
        <w:tc>
          <w:tcPr>
            <w:tcW w:w="720" w:type="pct"/>
            <w:vAlign w:val="center"/>
          </w:tcPr>
          <w:p w:rsidR="00C0740F" w:rsidRPr="003A227F" w:rsidRDefault="00C0740F" w:rsidP="001F798C">
            <w:pPr>
              <w:pStyle w:val="a8"/>
              <w:rPr>
                <w:szCs w:val="22"/>
              </w:rPr>
            </w:pPr>
            <w:r w:rsidRPr="003A227F">
              <w:rPr>
                <w:szCs w:val="22"/>
              </w:rPr>
              <w:t>4 – усыхающие</w:t>
            </w:r>
          </w:p>
        </w:tc>
        <w:tc>
          <w:tcPr>
            <w:tcW w:w="2066" w:type="pct"/>
            <w:vAlign w:val="center"/>
          </w:tcPr>
          <w:p w:rsidR="00C0740F" w:rsidRPr="003A227F" w:rsidRDefault="00C0740F" w:rsidP="001F798C">
            <w:pPr>
              <w:pStyle w:val="a8"/>
              <w:rPr>
                <w:szCs w:val="22"/>
              </w:rPr>
            </w:pPr>
            <w:r w:rsidRPr="003A227F">
              <w:rPr>
                <w:szCs w:val="22"/>
              </w:rPr>
              <w:t>Крона сильно ажурная; хвоя серая, желтоватая или желто-зеленая; прирост очень слабый или отсутствует; усыхание более 2/3 ветвей</w:t>
            </w:r>
          </w:p>
        </w:tc>
        <w:tc>
          <w:tcPr>
            <w:tcW w:w="2214" w:type="pct"/>
            <w:vAlign w:val="center"/>
          </w:tcPr>
          <w:p w:rsidR="00C0740F" w:rsidRPr="003A227F" w:rsidRDefault="00C0740F" w:rsidP="001F798C">
            <w:pPr>
              <w:pStyle w:val="a8"/>
              <w:rPr>
                <w:szCs w:val="22"/>
              </w:rPr>
            </w:pPr>
            <w:r w:rsidRPr="003A227F">
              <w:rPr>
                <w:szCs w:val="22"/>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C0740F" w:rsidRPr="0045581C" w:rsidTr="001572ED">
        <w:trPr>
          <w:cantSplit/>
          <w:jc w:val="center"/>
        </w:trPr>
        <w:tc>
          <w:tcPr>
            <w:tcW w:w="720" w:type="pct"/>
            <w:vAlign w:val="center"/>
          </w:tcPr>
          <w:p w:rsidR="00C0740F" w:rsidRPr="003A227F" w:rsidRDefault="00C0740F" w:rsidP="001F798C">
            <w:pPr>
              <w:pStyle w:val="a8"/>
              <w:rPr>
                <w:szCs w:val="22"/>
              </w:rPr>
            </w:pPr>
            <w:r w:rsidRPr="003A227F">
              <w:rPr>
                <w:szCs w:val="22"/>
              </w:rPr>
              <w:t>5 – свежий сухостой</w:t>
            </w:r>
          </w:p>
        </w:tc>
        <w:tc>
          <w:tcPr>
            <w:tcW w:w="2066" w:type="pct"/>
            <w:vAlign w:val="center"/>
          </w:tcPr>
          <w:p w:rsidR="00C0740F" w:rsidRPr="003A227F" w:rsidRDefault="00C0740F" w:rsidP="001F798C">
            <w:pPr>
              <w:pStyle w:val="a8"/>
              <w:rPr>
                <w:szCs w:val="22"/>
              </w:rPr>
            </w:pPr>
            <w:r w:rsidRPr="003A227F">
              <w:rPr>
                <w:szCs w:val="22"/>
              </w:rPr>
              <w:t>Хвоя серая, желтая или красно-бурая; частичное опадание коры</w:t>
            </w:r>
          </w:p>
        </w:tc>
        <w:tc>
          <w:tcPr>
            <w:tcW w:w="2214" w:type="pct"/>
            <w:vAlign w:val="center"/>
          </w:tcPr>
          <w:p w:rsidR="00C0740F" w:rsidRPr="003A227F" w:rsidRDefault="00C0740F" w:rsidP="001F798C">
            <w:pPr>
              <w:pStyle w:val="a8"/>
              <w:rPr>
                <w:szCs w:val="22"/>
              </w:rPr>
            </w:pPr>
            <w:r w:rsidRPr="003A227F">
              <w:rPr>
                <w:szCs w:val="22"/>
              </w:rPr>
              <w:t>Листва вялая или отсутствует; частичное опадание коры</w:t>
            </w:r>
          </w:p>
        </w:tc>
      </w:tr>
      <w:tr w:rsidR="00C0740F" w:rsidRPr="0045581C" w:rsidTr="001572ED">
        <w:trPr>
          <w:cantSplit/>
          <w:jc w:val="center"/>
        </w:trPr>
        <w:tc>
          <w:tcPr>
            <w:tcW w:w="720" w:type="pct"/>
            <w:vAlign w:val="center"/>
          </w:tcPr>
          <w:p w:rsidR="00C0740F" w:rsidRPr="003A227F" w:rsidRDefault="00C0740F" w:rsidP="001F798C">
            <w:pPr>
              <w:pStyle w:val="a8"/>
              <w:rPr>
                <w:szCs w:val="22"/>
              </w:rPr>
            </w:pPr>
            <w:r w:rsidRPr="003A227F">
              <w:rPr>
                <w:szCs w:val="22"/>
              </w:rPr>
              <w:t>6 – старый сухостой</w:t>
            </w:r>
          </w:p>
        </w:tc>
        <w:tc>
          <w:tcPr>
            <w:tcW w:w="4280" w:type="pct"/>
            <w:gridSpan w:val="2"/>
            <w:vAlign w:val="center"/>
          </w:tcPr>
          <w:p w:rsidR="00C0740F" w:rsidRPr="003A227F" w:rsidRDefault="00C0740F" w:rsidP="001F798C">
            <w:pPr>
              <w:pStyle w:val="a8"/>
              <w:rPr>
                <w:szCs w:val="22"/>
              </w:rPr>
            </w:pPr>
            <w:r w:rsidRPr="003A227F">
              <w:rPr>
                <w:szCs w:val="22"/>
              </w:rPr>
              <w:t>Живая хвоя (листва) отсутствует; кора и мелкие веточки осыпались частично или полностью; стволовые вредители вылетели; на стволе грибница дереворазрушающих грибов</w:t>
            </w:r>
          </w:p>
        </w:tc>
      </w:tr>
    </w:tbl>
    <w:p w:rsidR="003B0320" w:rsidRDefault="003B0320" w:rsidP="001F798C">
      <w:pPr>
        <w:pStyle w:val="affff"/>
        <w:mirrorIndents w:val="0"/>
        <w:rPr>
          <w:i/>
        </w:rPr>
      </w:pPr>
    </w:p>
    <w:p w:rsidR="00C0740F" w:rsidRPr="003A227F" w:rsidRDefault="00C0740F" w:rsidP="001F798C">
      <w:pPr>
        <w:pStyle w:val="affff"/>
        <w:mirrorIndents w:val="0"/>
        <w:rPr>
          <w:i/>
        </w:rPr>
      </w:pPr>
      <w:r w:rsidRPr="003A227F">
        <w:rPr>
          <w:i/>
        </w:rPr>
        <w:t>Примечание: ветров</w:t>
      </w:r>
      <w:r w:rsidR="001A7E6B">
        <w:rPr>
          <w:i/>
        </w:rPr>
        <w:t xml:space="preserve">альные, буреломные </w:t>
      </w:r>
      <w:r w:rsidRPr="003A227F">
        <w:rPr>
          <w:i/>
        </w:rPr>
        <w:t xml:space="preserve"> деревья учитываются отдельно. При расчете средней категории состояния они приравниваются к свежему или старому сухостою. Свежим ветровалом, буреломом или снеголомом считаются стволы деревьев, погибших более чем за два года до момента обследования. Буреломными (снеголомными) являются деревья со сломом ствола ниже одной трети протяженности кроны, считая от вершины. Ветровальными являются поваленные или наклоненные деревья с обрывов более трети корней.</w:t>
      </w:r>
    </w:p>
    <w:p w:rsidR="00C0740F" w:rsidRPr="0045581C" w:rsidRDefault="00C0740F" w:rsidP="001F798C">
      <w:pPr>
        <w:pStyle w:val="affff"/>
        <w:mirrorIndents w:val="0"/>
      </w:pPr>
      <w:r w:rsidRPr="0045581C">
        <w:tab/>
        <w:t>Допускается уборка деревьев других категорий состояния в следующих случаях:</w:t>
      </w:r>
    </w:p>
    <w:p w:rsidR="00C0740F" w:rsidRPr="0045581C" w:rsidRDefault="00C0740F" w:rsidP="001F798C">
      <w:pPr>
        <w:pStyle w:val="affff"/>
        <w:mirrorIndents w:val="0"/>
      </w:pPr>
      <w:r w:rsidRPr="0045581C">
        <w:lastRenderedPageBreak/>
        <w:tab/>
        <w:t>- деревья 4-й категории состояния назначаются в рубку в хвойных насаждениях;</w:t>
      </w:r>
    </w:p>
    <w:p w:rsidR="00C0740F" w:rsidRPr="0045581C" w:rsidRDefault="00C0740F" w:rsidP="001F798C">
      <w:pPr>
        <w:pStyle w:val="affff"/>
        <w:mirrorIndents w:val="0"/>
      </w:pPr>
      <w:r w:rsidRPr="0045581C">
        <w:tab/>
        <w:t>- деревья 3-4-й категории состояния (сильно ослабленные и усыхающие) назначаются в рубку в очагах корневой губки, бактериальной водянки и голландской болезни</w:t>
      </w:r>
      <w:r w:rsidR="003B0320">
        <w:t>. П</w:t>
      </w:r>
      <w:r w:rsidRPr="0045581C">
        <w:t>ри этом</w:t>
      </w:r>
      <w:r w:rsidR="003B0320">
        <w:t>,</w:t>
      </w:r>
      <w:r w:rsidRPr="0045581C">
        <w:t xml:space="preserve"> в материалах по планированию рубки</w:t>
      </w:r>
      <w:r w:rsidR="003B0320">
        <w:t>,</w:t>
      </w:r>
      <w:r w:rsidRPr="0045581C">
        <w:t xml:space="preserve"> обязательно должно</w:t>
      </w:r>
      <w:r w:rsidR="003B0320">
        <w:t>,</w:t>
      </w:r>
      <w:r w:rsidRPr="0045581C">
        <w:t xml:space="preserve"> быть показано</w:t>
      </w:r>
      <w:r w:rsidR="003B0320">
        <w:t>,</w:t>
      </w:r>
      <w:r w:rsidRPr="0045581C">
        <w:t xml:space="preserve"> на каком основании данный участок отнесен к очагу болез</w:t>
      </w:r>
      <w:r w:rsidR="003B0320">
        <w:t>ни, каковы характеристики очага</w:t>
      </w:r>
      <w:r w:rsidRPr="0045581C">
        <w:t>;</w:t>
      </w:r>
    </w:p>
    <w:p w:rsidR="00C0740F" w:rsidRPr="0045581C" w:rsidRDefault="00C0740F" w:rsidP="001F798C">
      <w:pPr>
        <w:pStyle w:val="affff"/>
        <w:mirrorIndents w:val="0"/>
      </w:pPr>
      <w:r w:rsidRPr="0045581C">
        <w:t>- в насаждениях, пройденных пожаром –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нее менее 3/4 окружности ствола (наличие пробной площади также обязательно).</w:t>
      </w:r>
    </w:p>
    <w:p w:rsidR="00C0740F" w:rsidRPr="0045581C" w:rsidRDefault="00C0740F" w:rsidP="001F798C">
      <w:pPr>
        <w:pStyle w:val="affff"/>
        <w:mirrorIndents w:val="0"/>
      </w:pPr>
      <w:r w:rsidRPr="0045581C">
        <w:tab/>
        <w:t>Отбор деревьев в рубку в очагах хвое</w:t>
      </w:r>
      <w:r w:rsidR="003B0320">
        <w:t xml:space="preserve"> </w:t>
      </w:r>
      <w:r w:rsidRPr="0045581C">
        <w:t>и листогрызущих насекомых производится после завершения периода восстановления хвои (листвы).</w:t>
      </w:r>
    </w:p>
    <w:p w:rsidR="00C0740F" w:rsidRPr="0045581C" w:rsidRDefault="00C0740F" w:rsidP="001F798C">
      <w:pPr>
        <w:pStyle w:val="affff"/>
        <w:mirrorIndents w:val="0"/>
      </w:pPr>
      <w:r w:rsidRPr="0045581C">
        <w:tab/>
        <w:t>Жизнеспособные деревья с дуплами в количестве 5-10 шт./га составляют в целях обеспечения естественными укрытиями представителей лесной фауны.</w:t>
      </w:r>
    </w:p>
    <w:p w:rsidR="00C0740F" w:rsidRPr="0045581C" w:rsidRDefault="00C0740F" w:rsidP="001F798C">
      <w:pPr>
        <w:pStyle w:val="affff"/>
        <w:mirrorIndents w:val="0"/>
      </w:pPr>
      <w:r w:rsidRPr="0045581C">
        <w:tab/>
        <w:t>Рубка деревьев и кустарников при проведении санитарно-оздоровительных мероприятий проводится в соответствии с Правилами санитарной безопасности в лесах, Правилами заготовки древесины, Правилами пожарной безопасности в лесах и Правилами ухода за лесами.</w:t>
      </w:r>
    </w:p>
    <w:p w:rsidR="00C0740F" w:rsidRDefault="00C0740F" w:rsidP="001F798C">
      <w:pPr>
        <w:pStyle w:val="affff"/>
        <w:mirrorIndents w:val="0"/>
      </w:pPr>
      <w:r w:rsidRPr="0045581C">
        <w:tab/>
        <w:t xml:space="preserve">Для лесных растений, относящихся к видам, занесенным в Красную книгу Российской Федерации и (или) красные книги субъектов Российской Федерации, а также включенным в перечень видов (пород) деревьев и кустарников, заготовка древесины которых не допускается </w:t>
      </w:r>
    </w:p>
    <w:p w:rsidR="0045581C" w:rsidRPr="0045581C" w:rsidRDefault="0045581C" w:rsidP="001F798C">
      <w:pPr>
        <w:pStyle w:val="affff"/>
        <w:mirrorIndents w:val="0"/>
      </w:pPr>
    </w:p>
    <w:p w:rsidR="00C0740F" w:rsidRPr="0045581C" w:rsidRDefault="00EC205C" w:rsidP="00B54DB4">
      <w:pPr>
        <w:pStyle w:val="affff"/>
        <w:mirrorIndents w:val="0"/>
        <w:jc w:val="center"/>
      </w:pPr>
      <w:r>
        <w:t xml:space="preserve">2.17.2.3 </w:t>
      </w:r>
      <w:r w:rsidR="00C0740F" w:rsidRPr="0045581C">
        <w:t>Выборочные санитарные рубки</w:t>
      </w:r>
    </w:p>
    <w:p w:rsidR="00C0740F" w:rsidRPr="0045581C" w:rsidRDefault="00C0740F" w:rsidP="001F798C">
      <w:pPr>
        <w:pStyle w:val="affff"/>
        <w:mirrorIndents w:val="0"/>
      </w:pPr>
    </w:p>
    <w:p w:rsidR="00C0740F" w:rsidRPr="0045581C" w:rsidRDefault="00C0740F" w:rsidP="001F798C">
      <w:pPr>
        <w:pStyle w:val="affff"/>
        <w:mirrorIndents w:val="0"/>
      </w:pPr>
      <w:r w:rsidRPr="0045581C">
        <w:tab/>
        <w:t>Выборочные санитарные рубки проводятся в целях оздоровления насаждений, частично утративших устойчивость, восстановления их целевых функций, локализации и (или) ликвидации очагов стволовых вредителей и опасных инфекционных заболеваний.</w:t>
      </w:r>
    </w:p>
    <w:p w:rsidR="00C0740F" w:rsidRDefault="00C0740F" w:rsidP="001F798C">
      <w:pPr>
        <w:pStyle w:val="affff"/>
        <w:mirrorIndents w:val="0"/>
        <w:rPr>
          <w:i/>
        </w:rPr>
      </w:pPr>
      <w:r w:rsidRPr="0045581C">
        <w:tab/>
        <w:t>После проведения выборочных санитарных рубок полнота насаждений не должна быть ниже предельных величин, при которых обеспечивается способность древостоев выполнять функции, соответствующие их категориям защитности или целевому назначению (</w:t>
      </w:r>
      <w:r w:rsidR="0045581C">
        <w:rPr>
          <w:i/>
        </w:rPr>
        <w:t>табл</w:t>
      </w:r>
      <w:r w:rsidR="00A270BF">
        <w:rPr>
          <w:i/>
        </w:rPr>
        <w:t>.</w:t>
      </w:r>
      <w:r w:rsidR="0045581C">
        <w:rPr>
          <w:i/>
        </w:rPr>
        <w:t xml:space="preserve"> 2.17</w:t>
      </w:r>
      <w:r w:rsidRPr="0045581C">
        <w:rPr>
          <w:i/>
        </w:rPr>
        <w:t>.2.3</w:t>
      </w:r>
      <w:r w:rsidR="003B0320">
        <w:rPr>
          <w:i/>
        </w:rPr>
        <w:t>.1</w:t>
      </w:r>
      <w:r w:rsidRPr="0045581C">
        <w:rPr>
          <w:i/>
        </w:rPr>
        <w:t>).</w:t>
      </w:r>
    </w:p>
    <w:p w:rsidR="004924FA" w:rsidRPr="0045581C" w:rsidRDefault="004924FA" w:rsidP="004924FA">
      <w:pPr>
        <w:pStyle w:val="affff"/>
        <w:mirrorIndents w:val="0"/>
      </w:pPr>
      <w:r w:rsidRPr="0045581C">
        <w:t>После повреждения древостоев огнем к выборочной санитарной рубке следует приступать в возможно короткие сроки и заканчивать на весенних гарях до 1 июля, раннелетних – до 1 августа, позднелетних и осенних – до1 мая следующего года.</w:t>
      </w:r>
    </w:p>
    <w:p w:rsidR="001572ED" w:rsidRPr="0045581C" w:rsidRDefault="001572ED" w:rsidP="001572ED">
      <w:pPr>
        <w:pStyle w:val="affff"/>
        <w:mirrorIndents w:val="0"/>
      </w:pPr>
      <w:r w:rsidRPr="0045581C">
        <w:t>При проведении выборочных санитарных рубок в городских лесах необходимо:</w:t>
      </w:r>
    </w:p>
    <w:p w:rsidR="001572ED" w:rsidRPr="0045581C" w:rsidRDefault="001572ED" w:rsidP="001572ED">
      <w:pPr>
        <w:pStyle w:val="affff"/>
        <w:mirrorIndents w:val="0"/>
      </w:pPr>
      <w:r w:rsidRPr="0045581C">
        <w:t>- не вырубать деревья с редкими декоративными свойствами, хотя они и имеют признаки патологии, не нарушающих существенно их жизнеспособность;</w:t>
      </w:r>
    </w:p>
    <w:p w:rsidR="001572ED" w:rsidRPr="0045581C" w:rsidRDefault="001572ED" w:rsidP="001572ED">
      <w:pPr>
        <w:pStyle w:val="affff"/>
        <w:mirrorIndents w:val="0"/>
      </w:pPr>
      <w:r w:rsidRPr="0045581C">
        <w:t>- суховершинные дуплистые деревья, не являющиеся рассадником вредителей и болезней, оставлять для гнездовий птиц.</w:t>
      </w:r>
    </w:p>
    <w:p w:rsidR="00B54DB4" w:rsidRDefault="001572ED" w:rsidP="001572ED">
      <w:pPr>
        <w:pStyle w:val="affff"/>
        <w:mirrorIndents w:val="0"/>
      </w:pPr>
      <w:r w:rsidRPr="0045581C">
        <w:t xml:space="preserve">В первую очередь санитарные рубки следует проводить в местах массового отдыха, во вторую очередь – вдоль дорог и троп туристического и прогулочного </w:t>
      </w:r>
      <w:r w:rsidRPr="0045581C">
        <w:lastRenderedPageBreak/>
        <w:t>назначения, в третью – вдоль дорог общего пользования и вблизи населенных пунктов, затем, на всей остальной территории.</w:t>
      </w:r>
    </w:p>
    <w:p w:rsidR="00C0740F" w:rsidRDefault="0045581C" w:rsidP="001F798C">
      <w:pPr>
        <w:pStyle w:val="21"/>
        <w:jc w:val="right"/>
        <w:rPr>
          <w:i/>
          <w:szCs w:val="28"/>
        </w:rPr>
      </w:pPr>
      <w:r>
        <w:rPr>
          <w:i/>
          <w:szCs w:val="28"/>
        </w:rPr>
        <w:t>Таблица 2.17</w:t>
      </w:r>
      <w:r w:rsidR="00C0740F" w:rsidRPr="0045581C">
        <w:rPr>
          <w:i/>
          <w:szCs w:val="28"/>
        </w:rPr>
        <w:t>.2.3.</w:t>
      </w:r>
      <w:r w:rsidR="003B0320">
        <w:rPr>
          <w:i/>
          <w:szCs w:val="28"/>
        </w:rPr>
        <w:t>1</w:t>
      </w:r>
    </w:p>
    <w:p w:rsidR="004924FA" w:rsidRPr="0045581C" w:rsidRDefault="004924FA" w:rsidP="001F798C">
      <w:pPr>
        <w:pStyle w:val="21"/>
        <w:jc w:val="right"/>
        <w:rPr>
          <w:i/>
          <w:szCs w:val="28"/>
        </w:rPr>
      </w:pPr>
    </w:p>
    <w:p w:rsidR="00C0740F" w:rsidRPr="0045581C" w:rsidRDefault="00C0740F" w:rsidP="001F798C">
      <w:pPr>
        <w:pStyle w:val="21"/>
        <w:ind w:firstLine="0"/>
        <w:jc w:val="center"/>
      </w:pPr>
      <w:r w:rsidRPr="0045581C">
        <w:t>Минимальные значения полноты, до которых назначаются</w:t>
      </w:r>
      <w:r w:rsidR="00423A29">
        <w:t xml:space="preserve"> </w:t>
      </w:r>
      <w:r w:rsidRPr="0045581C">
        <w:t>выборочные санитарные рубки</w:t>
      </w:r>
    </w:p>
    <w:p w:rsidR="00C0740F" w:rsidRPr="0045581C" w:rsidRDefault="00C0740F" w:rsidP="001F798C">
      <w:pPr>
        <w:pStyle w:val="21"/>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973"/>
        <w:gridCol w:w="973"/>
        <w:gridCol w:w="973"/>
        <w:gridCol w:w="1516"/>
        <w:gridCol w:w="1421"/>
      </w:tblGrid>
      <w:tr w:rsidR="00C0740F" w:rsidRPr="0045581C" w:rsidTr="003B0320">
        <w:trPr>
          <w:cantSplit/>
          <w:jc w:val="center"/>
        </w:trPr>
        <w:tc>
          <w:tcPr>
            <w:tcW w:w="2190" w:type="pct"/>
            <w:vMerge w:val="restart"/>
            <w:vAlign w:val="center"/>
          </w:tcPr>
          <w:p w:rsidR="00C0740F" w:rsidRPr="0045581C" w:rsidRDefault="00C0740F" w:rsidP="001F798C">
            <w:pPr>
              <w:pStyle w:val="a8"/>
            </w:pPr>
            <w:r w:rsidRPr="0045581C">
              <w:t>Виды лесопользования и</w:t>
            </w:r>
          </w:p>
          <w:p w:rsidR="00C0740F" w:rsidRPr="0045581C" w:rsidRDefault="00C0740F" w:rsidP="001F798C">
            <w:pPr>
              <w:pStyle w:val="a8"/>
            </w:pPr>
            <w:r w:rsidRPr="0045581C">
              <w:t>категории защитных лесов</w:t>
            </w:r>
          </w:p>
        </w:tc>
        <w:tc>
          <w:tcPr>
            <w:tcW w:w="2810" w:type="pct"/>
            <w:gridSpan w:val="5"/>
            <w:vAlign w:val="center"/>
          </w:tcPr>
          <w:p w:rsidR="00C0740F" w:rsidRPr="0045581C" w:rsidRDefault="00C0740F" w:rsidP="001F798C">
            <w:pPr>
              <w:pStyle w:val="a8"/>
            </w:pPr>
            <w:r w:rsidRPr="0045581C">
              <w:t>Преобладающая порода</w:t>
            </w:r>
          </w:p>
        </w:tc>
      </w:tr>
      <w:tr w:rsidR="00C0740F" w:rsidRPr="0045581C" w:rsidTr="003B0320">
        <w:trPr>
          <w:cantSplit/>
          <w:jc w:val="center"/>
        </w:trPr>
        <w:tc>
          <w:tcPr>
            <w:tcW w:w="2190" w:type="pct"/>
            <w:vMerge/>
          </w:tcPr>
          <w:p w:rsidR="00C0740F" w:rsidRPr="0045581C" w:rsidRDefault="00C0740F" w:rsidP="001F798C">
            <w:pPr>
              <w:pStyle w:val="a8"/>
            </w:pPr>
          </w:p>
        </w:tc>
        <w:tc>
          <w:tcPr>
            <w:tcW w:w="467" w:type="pct"/>
            <w:vAlign w:val="center"/>
          </w:tcPr>
          <w:p w:rsidR="00C0740F" w:rsidRPr="0045581C" w:rsidRDefault="00C0740F" w:rsidP="001F798C">
            <w:pPr>
              <w:pStyle w:val="a8"/>
            </w:pPr>
            <w:r w:rsidRPr="0045581C">
              <w:t>ель, пихта</w:t>
            </w:r>
          </w:p>
        </w:tc>
        <w:tc>
          <w:tcPr>
            <w:tcW w:w="467" w:type="pct"/>
            <w:vAlign w:val="center"/>
          </w:tcPr>
          <w:p w:rsidR="00C0740F" w:rsidRPr="0045581C" w:rsidRDefault="00C0740F" w:rsidP="001F798C">
            <w:pPr>
              <w:pStyle w:val="a8"/>
            </w:pPr>
            <w:r w:rsidRPr="0045581C">
              <w:t>кедр</w:t>
            </w:r>
          </w:p>
        </w:tc>
        <w:tc>
          <w:tcPr>
            <w:tcW w:w="467" w:type="pct"/>
            <w:vAlign w:val="center"/>
          </w:tcPr>
          <w:p w:rsidR="00C0740F" w:rsidRPr="0045581C" w:rsidRDefault="00C0740F" w:rsidP="001F798C">
            <w:pPr>
              <w:pStyle w:val="a8"/>
            </w:pPr>
            <w:r w:rsidRPr="0045581C">
              <w:t>сосна</w:t>
            </w:r>
          </w:p>
        </w:tc>
        <w:tc>
          <w:tcPr>
            <w:tcW w:w="727" w:type="pct"/>
            <w:vAlign w:val="center"/>
          </w:tcPr>
          <w:p w:rsidR="00C0740F" w:rsidRPr="0045581C" w:rsidRDefault="00C0740F" w:rsidP="001F798C">
            <w:pPr>
              <w:pStyle w:val="a8"/>
            </w:pPr>
            <w:r w:rsidRPr="0045581C">
              <w:t>лиственница</w:t>
            </w:r>
          </w:p>
        </w:tc>
        <w:tc>
          <w:tcPr>
            <w:tcW w:w="682" w:type="pct"/>
            <w:vAlign w:val="center"/>
          </w:tcPr>
          <w:p w:rsidR="00C0740F" w:rsidRPr="0045581C" w:rsidRDefault="00C0740F" w:rsidP="001F798C">
            <w:pPr>
              <w:pStyle w:val="a8"/>
            </w:pPr>
            <w:r w:rsidRPr="0045581C">
              <w:t>береза и прочие лиственные</w:t>
            </w:r>
          </w:p>
        </w:tc>
      </w:tr>
      <w:tr w:rsidR="00C0740F" w:rsidRPr="0045581C" w:rsidTr="001572ED">
        <w:trPr>
          <w:cantSplit/>
          <w:jc w:val="center"/>
        </w:trPr>
        <w:tc>
          <w:tcPr>
            <w:tcW w:w="5000" w:type="pct"/>
            <w:gridSpan w:val="6"/>
          </w:tcPr>
          <w:p w:rsidR="00C0740F" w:rsidRPr="0045581C" w:rsidRDefault="00C0740F" w:rsidP="001F798C">
            <w:pPr>
              <w:pStyle w:val="a8"/>
            </w:pPr>
            <w:r w:rsidRPr="0045581C">
              <w:t>Защитные леса</w:t>
            </w:r>
          </w:p>
        </w:tc>
      </w:tr>
      <w:tr w:rsidR="003B0320" w:rsidRPr="0045581C" w:rsidTr="003B0320">
        <w:trPr>
          <w:jc w:val="center"/>
        </w:trPr>
        <w:tc>
          <w:tcPr>
            <w:tcW w:w="5000" w:type="pct"/>
            <w:gridSpan w:val="6"/>
          </w:tcPr>
          <w:p w:rsidR="003B0320" w:rsidRPr="0045581C" w:rsidRDefault="003B0320" w:rsidP="001F798C">
            <w:pPr>
              <w:pStyle w:val="a8"/>
            </w:pPr>
            <w:r w:rsidRPr="0045581C">
              <w:rPr>
                <w:i/>
              </w:rPr>
              <w:t>1.1. Леса, выполняющие функции защиты природных и иных объектов:</w:t>
            </w:r>
          </w:p>
        </w:tc>
      </w:tr>
      <w:tr w:rsidR="00C0740F" w:rsidRPr="0045581C" w:rsidTr="003B0320">
        <w:trPr>
          <w:jc w:val="center"/>
        </w:trPr>
        <w:tc>
          <w:tcPr>
            <w:tcW w:w="2190" w:type="pct"/>
          </w:tcPr>
          <w:p w:rsidR="00C0740F" w:rsidRPr="0045581C" w:rsidRDefault="00C0740F" w:rsidP="001F798C">
            <w:pPr>
              <w:pStyle w:val="a8"/>
            </w:pPr>
            <w:r w:rsidRPr="0045581C">
              <w:t>а) городские леса</w:t>
            </w:r>
          </w:p>
        </w:tc>
        <w:tc>
          <w:tcPr>
            <w:tcW w:w="467" w:type="pct"/>
            <w:vAlign w:val="center"/>
          </w:tcPr>
          <w:p w:rsidR="00C0740F" w:rsidRPr="0045581C" w:rsidRDefault="00C0740F" w:rsidP="001F798C">
            <w:pPr>
              <w:pStyle w:val="a8"/>
            </w:pPr>
            <w:r w:rsidRPr="0045581C">
              <w:t>0,3</w:t>
            </w:r>
          </w:p>
        </w:tc>
        <w:tc>
          <w:tcPr>
            <w:tcW w:w="467" w:type="pct"/>
            <w:vAlign w:val="center"/>
          </w:tcPr>
          <w:p w:rsidR="00C0740F" w:rsidRPr="0045581C" w:rsidRDefault="00C0740F" w:rsidP="001F798C">
            <w:pPr>
              <w:pStyle w:val="a8"/>
            </w:pPr>
            <w:r w:rsidRPr="0045581C">
              <w:t>0,3</w:t>
            </w:r>
          </w:p>
        </w:tc>
        <w:tc>
          <w:tcPr>
            <w:tcW w:w="467" w:type="pct"/>
            <w:vAlign w:val="center"/>
          </w:tcPr>
          <w:p w:rsidR="00C0740F" w:rsidRPr="0045581C" w:rsidRDefault="00C0740F" w:rsidP="001F798C">
            <w:pPr>
              <w:pStyle w:val="a8"/>
            </w:pPr>
            <w:r w:rsidRPr="0045581C">
              <w:t>0,3</w:t>
            </w:r>
          </w:p>
        </w:tc>
        <w:tc>
          <w:tcPr>
            <w:tcW w:w="727" w:type="pct"/>
            <w:vAlign w:val="center"/>
          </w:tcPr>
          <w:p w:rsidR="00C0740F" w:rsidRPr="0045581C" w:rsidRDefault="00C0740F" w:rsidP="001F798C">
            <w:pPr>
              <w:pStyle w:val="a8"/>
            </w:pPr>
            <w:r w:rsidRPr="0045581C">
              <w:t>0,3</w:t>
            </w:r>
          </w:p>
        </w:tc>
        <w:tc>
          <w:tcPr>
            <w:tcW w:w="682" w:type="pct"/>
            <w:vAlign w:val="center"/>
          </w:tcPr>
          <w:p w:rsidR="00C0740F" w:rsidRPr="0045581C" w:rsidRDefault="00C0740F" w:rsidP="001F798C">
            <w:pPr>
              <w:pStyle w:val="a8"/>
            </w:pPr>
            <w:r w:rsidRPr="0045581C">
              <w:t>0,3</w:t>
            </w:r>
          </w:p>
        </w:tc>
      </w:tr>
    </w:tbl>
    <w:p w:rsidR="00C310CC" w:rsidRDefault="00C310CC" w:rsidP="001F798C">
      <w:pPr>
        <w:pStyle w:val="affff"/>
        <w:mirrorIndents w:val="0"/>
      </w:pPr>
    </w:p>
    <w:p w:rsidR="001C1F33" w:rsidRDefault="00C0740F" w:rsidP="001F798C">
      <w:pPr>
        <w:pStyle w:val="affff"/>
        <w:mirrorIndents w:val="0"/>
      </w:pPr>
      <w:r w:rsidRPr="0045581C">
        <w:t>Выделение явно усыхающих деревьев часто сопряжено с рядом трудностей. Усыхание вершины, а тем более, отмирание нижних сучьев не является признаком потери деревом лесообразующей роли, а означает, что дерево за счет компенсационных возможностей выжило и, вероятнее всего, сможет дожить до следующего периода (около 15 лет). Следует также отличать равномерное изреживание кроны за счет мелких ветвей – появление ажурности, так как это приспособительная реакция дерева на наступление очередного периода интенсивного отпада.</w:t>
      </w:r>
    </w:p>
    <w:p w:rsidR="00D01ABF" w:rsidRDefault="00D01ABF" w:rsidP="001F798C">
      <w:pPr>
        <w:pStyle w:val="affff"/>
        <w:mirrorIndents w:val="0"/>
      </w:pPr>
    </w:p>
    <w:p w:rsidR="00C0740F" w:rsidRPr="0045581C" w:rsidRDefault="00F55A35" w:rsidP="00FA3AF7">
      <w:pPr>
        <w:pStyle w:val="affff"/>
        <w:mirrorIndents w:val="0"/>
        <w:jc w:val="center"/>
      </w:pPr>
      <w:r>
        <w:t xml:space="preserve">2.17.2.4 </w:t>
      </w:r>
      <w:r w:rsidR="00C0740F" w:rsidRPr="0045581C">
        <w:t>Уборка захламленности</w:t>
      </w:r>
    </w:p>
    <w:p w:rsidR="00C0740F" w:rsidRPr="0045581C" w:rsidRDefault="00C0740F" w:rsidP="001F798C">
      <w:pPr>
        <w:pStyle w:val="affff"/>
        <w:mirrorIndents w:val="0"/>
      </w:pPr>
    </w:p>
    <w:p w:rsidR="00C0740F" w:rsidRPr="0045581C" w:rsidRDefault="00C0740F" w:rsidP="001F798C">
      <w:pPr>
        <w:pStyle w:val="affff"/>
        <w:mirrorIndents w:val="0"/>
      </w:pPr>
      <w:r w:rsidRPr="0045581C">
        <w:t>Уборка захламленности (неликвидной древесины и дров), в том числе валежа, проводится, как правило, одновременно с другими лесохозяйственными мероприятиями – рубками ухода, выборочными и сплошными санитарными рубками.</w:t>
      </w:r>
    </w:p>
    <w:p w:rsidR="00C0740F" w:rsidRPr="0045581C" w:rsidRDefault="00C0740F" w:rsidP="001F798C">
      <w:pPr>
        <w:pStyle w:val="affff"/>
        <w:mirrorIndents w:val="0"/>
      </w:pPr>
      <w:r w:rsidRPr="0045581C">
        <w:tab/>
        <w:t>Как самостоятельное мероприятие, уборка захламленности проводится в местах образования ветровала, бурелома, снеголома, верховых пожаров и других повреждений деревьев при наличии неликвидной древесины и дров более 90% от общего запаса насаждения.</w:t>
      </w:r>
    </w:p>
    <w:p w:rsidR="00FA3AF7" w:rsidRDefault="00C0740F" w:rsidP="00FA3AF7">
      <w:pPr>
        <w:pStyle w:val="affff"/>
        <w:mirrorIndents w:val="0"/>
      </w:pPr>
      <w:r w:rsidRPr="0045581C">
        <w:tab/>
        <w:t>В первую очередь уборка захламленности производится в особо охраняемых участках, лесопарках, лесах, выполняющих санитарно-гигиенические и оздоровительные функции, защитных полосах вдоль дорог, в мемориальных насаждениях и других особо ценных лесных массивах. На землях другого целевого назначения и иных категорий защитных лесов уборка захламленности производится в случае, если создается угроза возникновения очагов вредных организмов или пожарной безопасности.</w:t>
      </w:r>
    </w:p>
    <w:p w:rsidR="003B0320" w:rsidRDefault="003B0320" w:rsidP="00FA3AF7">
      <w:pPr>
        <w:pStyle w:val="affff"/>
        <w:mirrorIndents w:val="0"/>
      </w:pPr>
    </w:p>
    <w:p w:rsidR="00C0740F" w:rsidRPr="0045581C" w:rsidRDefault="00F55A35" w:rsidP="00FA3AF7">
      <w:pPr>
        <w:pStyle w:val="affff"/>
        <w:mirrorIndents w:val="0"/>
        <w:jc w:val="center"/>
      </w:pPr>
      <w:r>
        <w:t xml:space="preserve">2.17.2.5 </w:t>
      </w:r>
      <w:r w:rsidR="00C0740F" w:rsidRPr="0045581C">
        <w:t>Выкладка ловчих деревьев</w:t>
      </w:r>
    </w:p>
    <w:p w:rsidR="00C0740F" w:rsidRPr="0045581C" w:rsidRDefault="00C0740F" w:rsidP="001F798C">
      <w:pPr>
        <w:pStyle w:val="affff"/>
        <w:mirrorIndents w:val="0"/>
      </w:pPr>
      <w:r w:rsidRPr="0045581C">
        <w:t>Выкладка ловчих деревьев направлена на частичный отлов и уничтожение стволовых вредителей. Ловчие деревья должны быть вовремя выложены, окорены или обработаны инсектицидами и вывезены из леса.</w:t>
      </w:r>
    </w:p>
    <w:p w:rsidR="00C0740F" w:rsidRPr="0045581C" w:rsidRDefault="00C0740F" w:rsidP="001F798C">
      <w:pPr>
        <w:pStyle w:val="affff"/>
        <w:mirrorIndents w:val="0"/>
      </w:pPr>
      <w:r w:rsidRPr="0045581C">
        <w:lastRenderedPageBreak/>
        <w:t>Выкладка ловчих деревьев для весенней фенологической группы стволовых вредителей проводится в конце марта – в начале апреля, для летней – в июне.</w:t>
      </w:r>
    </w:p>
    <w:p w:rsidR="00C0740F" w:rsidRPr="0045581C" w:rsidRDefault="00C0740F" w:rsidP="001F798C">
      <w:pPr>
        <w:pStyle w:val="affff"/>
        <w:mirrorIndents w:val="0"/>
      </w:pPr>
      <w:r w:rsidRPr="0045581C">
        <w:t>Число ловчих деревьев определяется для каждого участка отдельно и зависит от энергии размножения стволовых вредителей. При высокой энергии размножения количество ловчих деревьев должно быть не менее половины заселенных деревьев; при низкой – до ¼. При использовании инсектицидов для предварительной обработки ловчих деревьев, их количество уменьшается вдвое.</w:t>
      </w:r>
    </w:p>
    <w:p w:rsidR="00C0740F" w:rsidRPr="0045581C" w:rsidRDefault="00C0740F" w:rsidP="001F798C">
      <w:pPr>
        <w:pStyle w:val="affff"/>
        <w:mirrorIndents w:val="0"/>
      </w:pPr>
      <w:r w:rsidRPr="0045581C">
        <w:t xml:space="preserve">В качестве ловчих используются живые деревья кормовых для данных стволовых вредителей пород. Ловчие деревья выкладываются группами (3-5 деревьев) непосредственно в очаг усыхания или кольцом вокруг него, но не далее </w:t>
      </w:r>
      <w:smartTag w:uri="urn:schemas-microsoft-com:office:smarttags" w:element="metricconverter">
        <w:smartTagPr>
          <w:attr w:name="ProductID" w:val="200 метров"/>
        </w:smartTagPr>
        <w:r w:rsidRPr="0045581C">
          <w:t>200 метров</w:t>
        </w:r>
      </w:smartTag>
      <w:r w:rsidRPr="0045581C">
        <w:t xml:space="preserve"> от центра. Ловчее дерево выкладывается с кроной, комлем на пень или подкладку толщиной 15-</w:t>
      </w:r>
      <w:smartTag w:uri="urn:schemas-microsoft-com:office:smarttags" w:element="metricconverter">
        <w:smartTagPr>
          <w:attr w:name="ProductID" w:val="20 см"/>
        </w:smartTagPr>
        <w:r w:rsidRPr="0045581C">
          <w:t>20 см</w:t>
        </w:r>
      </w:smartTag>
      <w:r w:rsidRPr="0045581C">
        <w:t>. В комлевой части ловчее дерево маркируется краской.</w:t>
      </w:r>
    </w:p>
    <w:p w:rsidR="00C0740F" w:rsidRPr="0045581C" w:rsidRDefault="00C0740F" w:rsidP="001F798C">
      <w:pPr>
        <w:pStyle w:val="affff"/>
        <w:mirrorIndents w:val="0"/>
      </w:pPr>
      <w:r w:rsidRPr="0045581C">
        <w:t>Ловчие деревья необходимо выкладывать в относительно затененных местах, на солнечных сторонах затенение можно сделать путем укрывания ветками.</w:t>
      </w:r>
    </w:p>
    <w:p w:rsidR="00C0740F" w:rsidRPr="0045581C" w:rsidRDefault="00C0740F" w:rsidP="001F798C">
      <w:pPr>
        <w:pStyle w:val="affff"/>
        <w:mirrorIndents w:val="0"/>
      </w:pPr>
      <w:r w:rsidRPr="0045581C">
        <w:t>В качестве ловчих деревьев можно также использовать стоячие деревья, окольцованные окоркой и комлевой части ствола.</w:t>
      </w:r>
    </w:p>
    <w:p w:rsidR="00C0740F" w:rsidRPr="0045581C" w:rsidRDefault="00C0740F" w:rsidP="001F798C">
      <w:pPr>
        <w:pStyle w:val="affff"/>
        <w:mirrorIndents w:val="0"/>
      </w:pPr>
      <w:r w:rsidRPr="0045581C">
        <w:t>Место выкладки и количество ловчих деревьев условными обозначениями наносятся на выкопировку из планшета М 1:10000.</w:t>
      </w:r>
    </w:p>
    <w:p w:rsidR="00C0740F" w:rsidRPr="0045581C" w:rsidRDefault="00C0740F" w:rsidP="001F798C">
      <w:pPr>
        <w:pStyle w:val="affff"/>
        <w:mirrorIndents w:val="0"/>
      </w:pPr>
      <w:r w:rsidRPr="0045581C">
        <w:t>С третьей декады мая еженедельно проводится надзор за процессом развития стволовых вредителей для определения сроков уборки л</w:t>
      </w:r>
      <w:r w:rsidR="001A7E6B">
        <w:t>овчих деревьев. После появления</w:t>
      </w:r>
      <w:r w:rsidRPr="0045581C">
        <w:t xml:space="preserve"> основной массы личинок ловчие деревья окоряют и вывозят для переработки, кору сжигают или закапывают. Окорку можно заменить обработкой инсектицидами.</w:t>
      </w:r>
    </w:p>
    <w:p w:rsidR="00C0740F" w:rsidRDefault="00C0740F" w:rsidP="001F798C">
      <w:pPr>
        <w:pStyle w:val="affff"/>
        <w:mirrorIndents w:val="0"/>
      </w:pPr>
      <w:r w:rsidRPr="0045581C">
        <w:t>Для усиления привлекательности ловчих деревьев (ловчих штабелей) могут применяться феромоны (или аттрактанты)</w:t>
      </w:r>
      <w:r w:rsidR="00F55A35">
        <w:t>.</w:t>
      </w:r>
    </w:p>
    <w:p w:rsidR="00F55A35" w:rsidRPr="0045581C" w:rsidRDefault="00F55A35" w:rsidP="001F798C">
      <w:pPr>
        <w:pStyle w:val="affff"/>
        <w:mirrorIndents w:val="0"/>
      </w:pPr>
    </w:p>
    <w:p w:rsidR="00C0740F" w:rsidRPr="0045581C" w:rsidRDefault="00F55A35" w:rsidP="00FA3AF7">
      <w:pPr>
        <w:pStyle w:val="affff"/>
        <w:mirrorIndents w:val="0"/>
        <w:jc w:val="center"/>
      </w:pPr>
      <w:r>
        <w:t xml:space="preserve">2.17.2.6 </w:t>
      </w:r>
      <w:r w:rsidR="00C0740F" w:rsidRPr="0045581C">
        <w:t>Профилактические мероприятия</w:t>
      </w:r>
    </w:p>
    <w:p w:rsidR="00C0740F" w:rsidRPr="0045581C" w:rsidRDefault="00C0740F" w:rsidP="001F798C">
      <w:pPr>
        <w:pStyle w:val="affff"/>
        <w:mirrorIndents w:val="0"/>
      </w:pPr>
    </w:p>
    <w:p w:rsidR="00C0740F" w:rsidRPr="0045581C" w:rsidRDefault="00C0740F" w:rsidP="001F798C">
      <w:pPr>
        <w:pStyle w:val="affff"/>
        <w:mirrorIndents w:val="0"/>
      </w:pPr>
      <w:r w:rsidRPr="0045581C">
        <w:t>При выборочных рубках, предназначенных для заготовки древесины, в первую очередь вырубаются деревья 3-6 категорий состояния. На участках выборочных рубок количество поврежденных деревьев, не должно превышать 5% от количества ост</w:t>
      </w:r>
      <w:r w:rsidR="00A270BF">
        <w:t>авляемых после рубки (п.</w:t>
      </w:r>
      <w:r w:rsidR="00F55A35">
        <w:t xml:space="preserve"> 59 Правил заготовки древесины</w:t>
      </w:r>
      <w:r w:rsidRPr="0045581C">
        <w:t>).</w:t>
      </w:r>
    </w:p>
    <w:p w:rsidR="00C0740F" w:rsidRPr="0045581C" w:rsidRDefault="00C0740F" w:rsidP="001F798C">
      <w:pPr>
        <w:pStyle w:val="affff"/>
        <w:mirrorIndents w:val="0"/>
      </w:pPr>
      <w:r w:rsidRPr="0045581C">
        <w:t xml:space="preserve">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w:t>
      </w:r>
      <w:r w:rsidR="00A270BF">
        <w:t>вредными организмами (п.</w:t>
      </w:r>
      <w:r w:rsidR="00F55A35">
        <w:t xml:space="preserve"> 62 Правил заготовки древесины</w:t>
      </w:r>
      <w:r w:rsidRPr="0045581C">
        <w:t>).</w:t>
      </w:r>
    </w:p>
    <w:p w:rsidR="00C0740F" w:rsidRPr="0045581C" w:rsidRDefault="00C0740F" w:rsidP="001F798C">
      <w:pPr>
        <w:pStyle w:val="affff"/>
        <w:mirrorIndents w:val="0"/>
      </w:pPr>
      <w:r w:rsidRPr="0045581C">
        <w:t>В очагах майского хруща и соснового подкорного клопа:</w:t>
      </w:r>
    </w:p>
    <w:p w:rsidR="00C0740F" w:rsidRPr="0045581C" w:rsidRDefault="00C0740F" w:rsidP="001F798C">
      <w:pPr>
        <w:pStyle w:val="affff"/>
        <w:mirrorIndents w:val="0"/>
      </w:pPr>
      <w:r w:rsidRPr="0045581C">
        <w:t>- в сосновых культурах до 20 лет рубки ухода не проводятся;</w:t>
      </w:r>
    </w:p>
    <w:p w:rsidR="00C0740F" w:rsidRPr="0045581C" w:rsidRDefault="00C0740F" w:rsidP="001F798C">
      <w:pPr>
        <w:pStyle w:val="affff"/>
        <w:mirrorIndents w:val="0"/>
      </w:pPr>
      <w:r w:rsidRPr="0045581C">
        <w:t>- в загущенных культурах сосны старше 20 лет при рубке ухода не допускается снижение полноты культур ниже 0,7, сохраняется примесь лиственных пород (до 2-3 единиц по составу) и подлесок;</w:t>
      </w:r>
    </w:p>
    <w:p w:rsidR="00C0740F" w:rsidRPr="0045581C" w:rsidRDefault="00C0740F" w:rsidP="001F798C">
      <w:pPr>
        <w:pStyle w:val="affff"/>
        <w:mirrorIndents w:val="0"/>
      </w:pPr>
      <w:r w:rsidRPr="0045581C">
        <w:t xml:space="preserve">- в сосновых культурах с полнотой ниже 0,9, шириной междурядий более </w:t>
      </w:r>
      <w:smartTag w:uri="urn:schemas-microsoft-com:office:smarttags" w:element="metricconverter">
        <w:smartTagPr>
          <w:attr w:name="ProductID" w:val="2 м"/>
        </w:smartTagPr>
        <w:r w:rsidRPr="0045581C">
          <w:t>2 м</w:t>
        </w:r>
      </w:smartTag>
      <w:r w:rsidRPr="0045581C">
        <w:t xml:space="preserve"> запрещается проведение рубок ухода линейным способом.</w:t>
      </w:r>
    </w:p>
    <w:p w:rsidR="00C0740F" w:rsidRPr="0045581C" w:rsidRDefault="00C0740F" w:rsidP="001F798C">
      <w:pPr>
        <w:pStyle w:val="affff"/>
        <w:mirrorIndents w:val="0"/>
      </w:pPr>
      <w:r w:rsidRPr="0045581C">
        <w:lastRenderedPageBreak/>
        <w:t>В хвойных насаждениях, пораженных корневой губкой и опенком, а также восприимчивых к этим болезням, рубки ухода проводятся согласно «Рекомендациям по защите лесов от корневой губки в лесах европейской части России» (ВНИИЛМ, 2001).</w:t>
      </w:r>
    </w:p>
    <w:p w:rsidR="00C0740F" w:rsidRPr="0045581C" w:rsidRDefault="00C0740F" w:rsidP="001F798C">
      <w:pPr>
        <w:pStyle w:val="affff"/>
        <w:mirrorIndents w:val="0"/>
      </w:pPr>
      <w:r w:rsidRPr="0045581C">
        <w:t>Заготовка пищевых лесных ресурсов осуществляется способами, исключающими возникновение очагов вредных орга</w:t>
      </w:r>
      <w:r w:rsidR="00A270BF">
        <w:t>низмов и усыханием деревьев (ст.</w:t>
      </w:r>
      <w:r w:rsidRPr="0045581C">
        <w:t xml:space="preserve"> 49 «Правил санитарной безопасности в лесах»). В этих целях требования к заготовке отдельных видов пищевых лесных ресурсов (разд</w:t>
      </w:r>
      <w:r w:rsidR="005C4A65">
        <w:t>.</w:t>
      </w:r>
      <w:r w:rsidRPr="0045581C">
        <w:t xml:space="preserve"> 3 «Правил заготовки пищевых лесных ресурсов и сбора лекарственных растений») обязательны и для граждан, осуществляющих заготовку пищевых лесных ресурсов для собственных нужд. В числе этих требований:</w:t>
      </w:r>
    </w:p>
    <w:p w:rsidR="00C0740F" w:rsidRPr="0045581C" w:rsidRDefault="00C0740F" w:rsidP="001F798C">
      <w:pPr>
        <w:pStyle w:val="affff"/>
        <w:mirrorIndents w:val="0"/>
      </w:pPr>
      <w:r w:rsidRPr="0045581C">
        <w:t>- запрещается рубка плодоносящих ветвей, лиан и деревьев для заготовки плодов.</w:t>
      </w:r>
    </w:p>
    <w:p w:rsidR="00C0740F" w:rsidRPr="0045581C" w:rsidRDefault="00C0740F" w:rsidP="001F798C">
      <w:pPr>
        <w:pStyle w:val="affff"/>
        <w:mirrorIndents w:val="0"/>
      </w:pPr>
      <w:r w:rsidRPr="0045581C">
        <w:t>При различных видах использования лесов не допускается уничтожение муравейников, гнезд, нор или других мест обитания животных, уничтожение либо повреждение мелиоративных систем, расположенных в лесах.</w:t>
      </w:r>
    </w:p>
    <w:p w:rsidR="0045581C" w:rsidRDefault="00C0740F" w:rsidP="001F798C">
      <w:pPr>
        <w:pStyle w:val="affff"/>
        <w:mirrorIndents w:val="0"/>
      </w:pPr>
      <w:r w:rsidRPr="0045581C">
        <w:t>В лесах, используемых в рекреационных целях, лесопользователем организуются наблюдения за состоянием лесных насаждений, по результатам которых осуществляется регулирование рекреационной нагрузки, проводятся необходимые санитарно-оздоровительные мероприятия в порядке, предусмотренном «Руководством по проведению санитарных и оздоровительных мероприятий</w:t>
      </w:r>
      <w:r w:rsidR="0045581C">
        <w:t xml:space="preserve">» </w:t>
      </w:r>
    </w:p>
    <w:p w:rsidR="00C0740F" w:rsidRPr="0045581C" w:rsidRDefault="00C0740F" w:rsidP="001F798C">
      <w:pPr>
        <w:pStyle w:val="affff"/>
        <w:mirrorIndents w:val="0"/>
      </w:pPr>
      <w:r w:rsidRPr="0045581C">
        <w:t>В целях максимального предохранения деревьев от механических повреждений все виды рубок леса должны проводиться с использованием щадящей технологии разработки лесосек, раскряжевки, трелевки и вывозки древесины.</w:t>
      </w:r>
    </w:p>
    <w:p w:rsidR="00C0740F" w:rsidRPr="0045581C" w:rsidRDefault="00C0740F" w:rsidP="001F798C">
      <w:pPr>
        <w:pStyle w:val="affff"/>
        <w:mirrorIndents w:val="0"/>
      </w:pPr>
      <w:r w:rsidRPr="0045581C">
        <w:t>При наличии очагов опасных видов вредителей и инфекционных болезней после рубки могут применяться дополнительные меры по их локализации. В сосняках целесообразно проводить антисептирование пней, а в очагах сосудистых заболеваний сжигание порубочных остатков. При угрозе массового размножения на пнях хвойных пород большого соснового долгоносика и корнежилов, проводят корчевание пней.</w:t>
      </w:r>
    </w:p>
    <w:p w:rsidR="00C0740F" w:rsidRPr="0045581C" w:rsidRDefault="00C0740F" w:rsidP="001F798C">
      <w:pPr>
        <w:pStyle w:val="affff"/>
        <w:mirrorIndents w:val="0"/>
      </w:pPr>
      <w:r w:rsidRPr="0045581C">
        <w:t>В парках, лесопарках, мемориальных насаждениях осуществляется индивидуальная защита деревьев: лечение ран, обрезка отдельных усыхающих и поврежденных ветвей, удаление плодовых тел дереворазрушающих грибов, пломбирование.</w:t>
      </w:r>
    </w:p>
    <w:p w:rsidR="00C0740F" w:rsidRPr="00D01ABF" w:rsidRDefault="00C0740F" w:rsidP="001F798C">
      <w:pPr>
        <w:pStyle w:val="affff"/>
        <w:mirrorIndents w:val="0"/>
      </w:pPr>
      <w:r w:rsidRPr="0045581C">
        <w:t>На работников возлагается ответственность по обеспечению выполнения необходимых требований к санитарно-оздоровительным мероприятиям в соответствии с проектом освоения лесов, договорами аренды, Правилами санитарной безопасности в лесах, Стандартами системы лесоуправления и лесопользования</w:t>
      </w:r>
      <w:r w:rsidRPr="00D01ABF">
        <w:t>», разработанными Российским национальным советом по лесной сертификации.</w:t>
      </w:r>
    </w:p>
    <w:p w:rsidR="00C0740F" w:rsidRPr="0045581C" w:rsidRDefault="00C0740F" w:rsidP="001F798C">
      <w:pPr>
        <w:pStyle w:val="affff"/>
        <w:mirrorIndents w:val="0"/>
      </w:pPr>
      <w:r w:rsidRPr="00D01ABF">
        <w:t>Специалисты лесного хозяйства обязаны систематически осуществлять пропаганду соблюдения лицами, использующими</w:t>
      </w:r>
      <w:r w:rsidRPr="0045581C">
        <w:t xml:space="preserve"> леса, Правил санитарной безопасности в лесах. В этих целях используется изготовление плакатов, аншлагов, листовок.</w:t>
      </w:r>
    </w:p>
    <w:p w:rsidR="003A227F" w:rsidRPr="001A7E6B" w:rsidRDefault="00C0740F" w:rsidP="001F798C">
      <w:pPr>
        <w:pStyle w:val="affff"/>
        <w:mirrorIndents w:val="0"/>
        <w:rPr>
          <w:i/>
        </w:rPr>
      </w:pPr>
      <w:r w:rsidRPr="0045581C">
        <w:lastRenderedPageBreak/>
        <w:tab/>
      </w:r>
      <w:r w:rsidRPr="001A7E6B">
        <w:t>Реком</w:t>
      </w:r>
      <w:r w:rsidR="008A198C" w:rsidRPr="001A7E6B">
        <w:t>ендуемый на предстоящие годы суммарный и ежегодные объемы</w:t>
      </w:r>
      <w:r w:rsidRPr="001A7E6B">
        <w:t xml:space="preserve"> профилактических лесозащитных мероприятий приводится в </w:t>
      </w:r>
      <w:r w:rsidR="0045581C" w:rsidRPr="001A7E6B">
        <w:t>табл</w:t>
      </w:r>
      <w:r w:rsidR="00A270BF" w:rsidRPr="001A7E6B">
        <w:t>.</w:t>
      </w:r>
      <w:r w:rsidR="0045581C" w:rsidRPr="001A7E6B">
        <w:t xml:space="preserve"> 2.17</w:t>
      </w:r>
      <w:r w:rsidR="003B0320" w:rsidRPr="001A7E6B">
        <w:t>.2.6.1</w:t>
      </w:r>
      <w:r w:rsidRPr="001A7E6B">
        <w:t>.</w:t>
      </w:r>
    </w:p>
    <w:p w:rsidR="004924FA" w:rsidRPr="0045581C" w:rsidRDefault="004924FA" w:rsidP="004924FA">
      <w:pPr>
        <w:pStyle w:val="affff"/>
        <w:mirrorIndents w:val="0"/>
      </w:pPr>
      <w:r w:rsidRPr="001A7E6B">
        <w:t>Основой комплекса лесозащитных мероприятий является лесопатологическое</w:t>
      </w:r>
      <w:r w:rsidRPr="0045581C">
        <w:t xml:space="preserve"> обследование, обеспечивающее получение информации о текущем санитарном и лесопатологическом состоянии лесов, проводимое с целью планирования и обоснования мероприятий по защите лесов. </w:t>
      </w:r>
    </w:p>
    <w:p w:rsidR="004924FA" w:rsidRPr="0045581C" w:rsidRDefault="004924FA" w:rsidP="004924FA">
      <w:pPr>
        <w:pStyle w:val="affff"/>
        <w:mirrorIndents w:val="0"/>
      </w:pPr>
      <w:r w:rsidRPr="0045581C">
        <w:t>В оздоровлении лесов существенную роль играют птицы, поедающие вредных насекомых. Их необходимо привлекать в насаждения, развешивая скворечники и дуплянки. При проведении данных работ необходим учет видов орнитофауны, особенностей их биологии и размеров гнездовых территорий, а также оценка по конечным результатам биологической и экономической эффективности.</w:t>
      </w:r>
    </w:p>
    <w:p w:rsidR="004924FA" w:rsidRPr="0045581C" w:rsidRDefault="004924FA" w:rsidP="004924FA">
      <w:pPr>
        <w:pStyle w:val="affff"/>
        <w:mirrorIndents w:val="0"/>
      </w:pPr>
      <w:r w:rsidRPr="0045581C">
        <w:t>При выполнении мероприятий по биологической защите леса важную роль играет разъяснительная работа среди населения о полезной деятельности птиц, муравьев и других полезных энтомофагов.</w:t>
      </w:r>
    </w:p>
    <w:p w:rsidR="004924FA" w:rsidRPr="00763BE1" w:rsidRDefault="004924FA" w:rsidP="004924FA">
      <w:pPr>
        <w:pStyle w:val="affff"/>
        <w:mirrorIndents w:val="0"/>
      </w:pPr>
      <w:r w:rsidRPr="00763BE1">
        <w:t>При использовании лесов не допускается:</w:t>
      </w:r>
    </w:p>
    <w:p w:rsidR="004924FA" w:rsidRPr="00763BE1" w:rsidRDefault="004924FA" w:rsidP="004924FA">
      <w:pPr>
        <w:pStyle w:val="affff"/>
        <w:mirrorIndents w:val="0"/>
      </w:pPr>
      <w:r w:rsidRPr="00763BE1">
        <w:tab/>
        <w:t>- загрязнение почвы химикатами или иными опасными для здоровья людей и окружающей среды веществами и отходами производства и потребления;</w:t>
      </w:r>
    </w:p>
    <w:p w:rsidR="004924FA" w:rsidRPr="00763BE1" w:rsidRDefault="004924FA" w:rsidP="004924FA">
      <w:pPr>
        <w:pStyle w:val="affff"/>
        <w:mirrorIndents w:val="0"/>
      </w:pPr>
      <w:r w:rsidRPr="00763BE1">
        <w:tab/>
        <w:t>- невыполнение или несвоевременное выполнение работ по очистке лесосек;</w:t>
      </w:r>
    </w:p>
    <w:p w:rsidR="001572ED" w:rsidRPr="00763BE1" w:rsidRDefault="001572ED" w:rsidP="001572ED">
      <w:pPr>
        <w:pStyle w:val="affff"/>
        <w:mirrorIndents w:val="0"/>
      </w:pPr>
      <w:r w:rsidRPr="00763BE1">
        <w:tab/>
        <w:t>- выпас сельскохозяйственных животных на неогороженных лесных участках, предоставленных для ведения сельского хозяйства, без пастуха и без привязи;</w:t>
      </w:r>
    </w:p>
    <w:p w:rsidR="001572ED" w:rsidRPr="00763BE1" w:rsidRDefault="001572ED" w:rsidP="001572ED">
      <w:pPr>
        <w:pStyle w:val="affff"/>
        <w:mirrorIndents w:val="0"/>
      </w:pPr>
      <w:r w:rsidRPr="00763BE1">
        <w:tab/>
        <w:t>- уничтожение либо повреждение мелиоративных систем, расположенных в лесах;</w:t>
      </w:r>
    </w:p>
    <w:p w:rsidR="001572ED" w:rsidRPr="00763BE1" w:rsidRDefault="001572ED" w:rsidP="001572ED">
      <w:pPr>
        <w:pStyle w:val="affff"/>
        <w:mirrorIndents w:val="0"/>
      </w:pPr>
      <w:r w:rsidRPr="00763BE1">
        <w:tab/>
        <w:t>- загрязнения лесов промышленными и бытовыми отходами.</w:t>
      </w:r>
    </w:p>
    <w:p w:rsidR="001572ED" w:rsidRPr="00763BE1" w:rsidRDefault="001572ED" w:rsidP="001572ED">
      <w:pPr>
        <w:pStyle w:val="affff"/>
        <w:mirrorIndents w:val="0"/>
      </w:pPr>
      <w:r w:rsidRPr="00763BE1">
        <w:t>При выборочных санитарных рубках и рубках ухода за лесами в первую очередь вырубаются погибшие и поврежденные деревья.</w:t>
      </w:r>
    </w:p>
    <w:p w:rsidR="001572ED" w:rsidRPr="00763BE1" w:rsidRDefault="001572ED" w:rsidP="001572ED">
      <w:pPr>
        <w:pStyle w:val="affff"/>
        <w:mirrorIndents w:val="0"/>
      </w:pPr>
      <w:r w:rsidRPr="00763BE1">
        <w:t>В очагах вредных организмов, повреждающих древесину, порубочные остатки подлежат сжиганию с соблюдением правил пожарной безопасности в лесах.</w:t>
      </w:r>
    </w:p>
    <w:p w:rsidR="001A7E6B" w:rsidRDefault="001572ED" w:rsidP="00FA3AF7">
      <w:pPr>
        <w:pStyle w:val="affff"/>
        <w:mirrorIndents w:val="0"/>
      </w:pPr>
      <w:r w:rsidRPr="00763BE1">
        <w:t>В весенне-летний период не допускается хранение (оставление) в лесах заготовленной древесины более 30 дней без удаления коры или обработки пестицидами.</w:t>
      </w:r>
    </w:p>
    <w:p w:rsidR="001A7E6B" w:rsidRDefault="001A7E6B">
      <w:pPr>
        <w:ind w:firstLine="0"/>
        <w:rPr>
          <w:rFonts w:eastAsia="Times New Roman"/>
        </w:rPr>
      </w:pPr>
      <w:r>
        <w:br w:type="page"/>
      </w:r>
    </w:p>
    <w:p w:rsidR="00C0740F" w:rsidRDefault="0045581C" w:rsidP="00FA3AF7">
      <w:pPr>
        <w:pStyle w:val="affff"/>
        <w:jc w:val="right"/>
        <w:rPr>
          <w:i/>
        </w:rPr>
      </w:pPr>
      <w:r w:rsidRPr="00FA3AF7">
        <w:rPr>
          <w:i/>
        </w:rPr>
        <w:lastRenderedPageBreak/>
        <w:t>Таблица 2.17</w:t>
      </w:r>
      <w:r w:rsidR="003B0320">
        <w:rPr>
          <w:i/>
        </w:rPr>
        <w:t>.2.6.1</w:t>
      </w:r>
    </w:p>
    <w:p w:rsidR="001A7E6B" w:rsidRPr="00FA3AF7" w:rsidRDefault="001A7E6B" w:rsidP="00FA3AF7">
      <w:pPr>
        <w:pStyle w:val="affff"/>
        <w:jc w:val="right"/>
        <w:rPr>
          <w:i/>
        </w:rPr>
      </w:pPr>
    </w:p>
    <w:p w:rsidR="00A4359A" w:rsidRPr="00306F97" w:rsidRDefault="00A4359A" w:rsidP="00FA3AF7">
      <w:pPr>
        <w:pStyle w:val="affff"/>
        <w:jc w:val="center"/>
      </w:pPr>
      <w:r w:rsidRPr="00306F97">
        <w:t>Параметры профилактических и других мероприятий</w:t>
      </w:r>
      <w:r w:rsidR="001A7E6B">
        <w:t xml:space="preserve"> </w:t>
      </w:r>
      <w:r w:rsidRPr="00306F97">
        <w:t>по предупреждению распространения вредных организмов</w:t>
      </w:r>
    </w:p>
    <w:p w:rsidR="00306F97" w:rsidRPr="00974832" w:rsidRDefault="00306F97" w:rsidP="000E2EF4">
      <w:pPr>
        <w:shd w:val="clear" w:color="auto" w:fill="FFFFFF"/>
        <w:spacing w:after="0" w:line="240" w:lineRule="auto"/>
        <w:textAlignment w:val="baseline"/>
        <w:rPr>
          <w:rFonts w:eastAsia="Times New Roman"/>
          <w:b/>
          <w:bCs/>
          <w:color w:val="666666"/>
          <w:szCs w:val="24"/>
        </w:rPr>
      </w:pPr>
    </w:p>
    <w:tbl>
      <w:tblPr>
        <w:tblW w:w="5000" w:type="pct"/>
        <w:jc w:val="center"/>
        <w:tblCellMar>
          <w:left w:w="0" w:type="dxa"/>
          <w:right w:w="0" w:type="dxa"/>
        </w:tblCellMar>
        <w:tblLook w:val="04A0" w:firstRow="1" w:lastRow="0" w:firstColumn="1" w:lastColumn="0" w:noHBand="0" w:noVBand="1"/>
      </w:tblPr>
      <w:tblGrid>
        <w:gridCol w:w="3204"/>
        <w:gridCol w:w="160"/>
        <w:gridCol w:w="1276"/>
        <w:gridCol w:w="1875"/>
        <w:gridCol w:w="1663"/>
        <w:gridCol w:w="2047"/>
      </w:tblGrid>
      <w:tr w:rsidR="00A4359A" w:rsidRPr="008A198C" w:rsidTr="008A198C">
        <w:trPr>
          <w:jc w:val="center"/>
        </w:trPr>
        <w:tc>
          <w:tcPr>
            <w:tcW w:w="1567" w:type="pct"/>
            <w:tcBorders>
              <w:top w:val="single" w:sz="8" w:space="0" w:color="auto"/>
              <w:left w:val="single" w:sz="8" w:space="0" w:color="auto"/>
              <w:bottom w:val="single" w:sz="8" w:space="0" w:color="auto"/>
              <w:right w:val="single" w:sz="8" w:space="0" w:color="auto"/>
            </w:tcBorders>
            <w:vAlign w:val="center"/>
            <w:hideMark/>
          </w:tcPr>
          <w:p w:rsidR="00A4359A" w:rsidRPr="008A198C" w:rsidRDefault="00A4359A" w:rsidP="008A198C">
            <w:pPr>
              <w:spacing w:after="0" w:line="240" w:lineRule="auto"/>
              <w:jc w:val="center"/>
              <w:textAlignment w:val="baseline"/>
              <w:rPr>
                <w:rFonts w:eastAsia="Times New Roman"/>
                <w:bCs/>
                <w:sz w:val="24"/>
                <w:szCs w:val="24"/>
              </w:rPr>
            </w:pPr>
            <w:r w:rsidRPr="008A198C">
              <w:rPr>
                <w:rFonts w:eastAsia="Times New Roman"/>
                <w:bCs/>
                <w:sz w:val="24"/>
                <w:szCs w:val="24"/>
              </w:rPr>
              <w:t>Наименование мероприятия</w:t>
            </w:r>
          </w:p>
        </w:tc>
        <w:tc>
          <w:tcPr>
            <w:tcW w:w="702" w:type="pct"/>
            <w:gridSpan w:val="2"/>
            <w:tcBorders>
              <w:top w:val="single" w:sz="8" w:space="0" w:color="auto"/>
              <w:left w:val="single" w:sz="8" w:space="0" w:color="auto"/>
              <w:bottom w:val="single" w:sz="8" w:space="0" w:color="auto"/>
              <w:right w:val="single" w:sz="8" w:space="0" w:color="auto"/>
            </w:tcBorders>
            <w:vAlign w:val="center"/>
            <w:hideMark/>
          </w:tcPr>
          <w:p w:rsidR="00A4359A" w:rsidRPr="008A198C" w:rsidRDefault="00A4359A" w:rsidP="008A198C">
            <w:pPr>
              <w:spacing w:after="0" w:line="240" w:lineRule="auto"/>
              <w:ind w:firstLine="67"/>
              <w:jc w:val="center"/>
              <w:textAlignment w:val="baseline"/>
              <w:rPr>
                <w:rFonts w:eastAsia="Times New Roman"/>
                <w:bCs/>
                <w:sz w:val="24"/>
                <w:szCs w:val="24"/>
              </w:rPr>
            </w:pPr>
            <w:r w:rsidRPr="008A198C">
              <w:rPr>
                <w:rFonts w:eastAsia="Times New Roman"/>
                <w:bCs/>
                <w:sz w:val="24"/>
                <w:szCs w:val="24"/>
              </w:rPr>
              <w:t>Единицы измерения</w:t>
            </w:r>
          </w:p>
        </w:tc>
        <w:tc>
          <w:tcPr>
            <w:tcW w:w="917" w:type="pct"/>
            <w:tcBorders>
              <w:top w:val="single" w:sz="8" w:space="0" w:color="auto"/>
              <w:left w:val="single" w:sz="8" w:space="0" w:color="auto"/>
              <w:bottom w:val="single" w:sz="8" w:space="0" w:color="auto"/>
              <w:right w:val="single" w:sz="8" w:space="0" w:color="auto"/>
            </w:tcBorders>
            <w:vAlign w:val="center"/>
            <w:hideMark/>
          </w:tcPr>
          <w:p w:rsidR="00A4359A" w:rsidRPr="001A7E6B" w:rsidRDefault="00A4359A" w:rsidP="008A198C">
            <w:pPr>
              <w:spacing w:after="0" w:line="240" w:lineRule="auto"/>
              <w:ind w:firstLine="190"/>
              <w:jc w:val="center"/>
              <w:textAlignment w:val="baseline"/>
              <w:rPr>
                <w:rFonts w:eastAsia="Times New Roman"/>
                <w:bCs/>
                <w:sz w:val="24"/>
                <w:szCs w:val="24"/>
              </w:rPr>
            </w:pPr>
            <w:r w:rsidRPr="001A7E6B">
              <w:rPr>
                <w:rFonts w:eastAsia="Times New Roman"/>
                <w:bCs/>
                <w:sz w:val="24"/>
                <w:szCs w:val="24"/>
              </w:rPr>
              <w:t>Объем мероприятия</w:t>
            </w:r>
            <w:r w:rsidR="008A198C" w:rsidRPr="001A7E6B">
              <w:rPr>
                <w:rFonts w:eastAsia="Times New Roman"/>
                <w:bCs/>
                <w:sz w:val="24"/>
                <w:szCs w:val="24"/>
              </w:rPr>
              <w:t xml:space="preserve"> на период действия регламента</w:t>
            </w:r>
          </w:p>
        </w:tc>
        <w:tc>
          <w:tcPr>
            <w:tcW w:w="813" w:type="pct"/>
            <w:tcBorders>
              <w:top w:val="single" w:sz="8" w:space="0" w:color="auto"/>
              <w:left w:val="single" w:sz="8" w:space="0" w:color="auto"/>
              <w:bottom w:val="single" w:sz="8" w:space="0" w:color="auto"/>
              <w:right w:val="single" w:sz="8" w:space="0" w:color="auto"/>
            </w:tcBorders>
            <w:vAlign w:val="center"/>
            <w:hideMark/>
          </w:tcPr>
          <w:p w:rsidR="00A4359A" w:rsidRPr="001A7E6B" w:rsidRDefault="00A4359A" w:rsidP="008A198C">
            <w:pPr>
              <w:spacing w:after="0" w:line="240" w:lineRule="auto"/>
              <w:ind w:firstLine="158"/>
              <w:jc w:val="center"/>
              <w:textAlignment w:val="baseline"/>
              <w:rPr>
                <w:rFonts w:eastAsia="Times New Roman"/>
                <w:bCs/>
                <w:sz w:val="24"/>
                <w:szCs w:val="24"/>
              </w:rPr>
            </w:pPr>
            <w:r w:rsidRPr="001A7E6B">
              <w:rPr>
                <w:rFonts w:eastAsia="Times New Roman"/>
                <w:bCs/>
                <w:sz w:val="24"/>
                <w:szCs w:val="24"/>
              </w:rPr>
              <w:t>Срок проведения</w:t>
            </w:r>
          </w:p>
        </w:tc>
        <w:tc>
          <w:tcPr>
            <w:tcW w:w="1001" w:type="pct"/>
            <w:tcBorders>
              <w:top w:val="single" w:sz="8" w:space="0" w:color="auto"/>
              <w:left w:val="single" w:sz="8" w:space="0" w:color="auto"/>
              <w:bottom w:val="single" w:sz="8" w:space="0" w:color="auto"/>
              <w:right w:val="single" w:sz="8" w:space="0" w:color="auto"/>
            </w:tcBorders>
            <w:vAlign w:val="center"/>
            <w:hideMark/>
          </w:tcPr>
          <w:p w:rsidR="00A4359A" w:rsidRPr="001A7E6B" w:rsidRDefault="00A4359A" w:rsidP="008A198C">
            <w:pPr>
              <w:spacing w:after="0" w:line="240" w:lineRule="auto"/>
              <w:ind w:firstLine="196"/>
              <w:jc w:val="center"/>
              <w:textAlignment w:val="baseline"/>
              <w:rPr>
                <w:rFonts w:eastAsia="Times New Roman"/>
                <w:bCs/>
                <w:sz w:val="24"/>
                <w:szCs w:val="24"/>
              </w:rPr>
            </w:pPr>
            <w:r w:rsidRPr="001A7E6B">
              <w:rPr>
                <w:rFonts w:eastAsia="Times New Roman"/>
                <w:bCs/>
                <w:sz w:val="24"/>
                <w:szCs w:val="24"/>
              </w:rPr>
              <w:t>Ежегодный объем мероприятия</w:t>
            </w:r>
          </w:p>
        </w:tc>
      </w:tr>
      <w:tr w:rsidR="00A4359A" w:rsidRPr="008A198C" w:rsidTr="001572ED">
        <w:trPr>
          <w:jc w:val="center"/>
        </w:trPr>
        <w:tc>
          <w:tcPr>
            <w:tcW w:w="5000" w:type="pct"/>
            <w:gridSpan w:val="6"/>
            <w:tcBorders>
              <w:top w:val="single" w:sz="8" w:space="0" w:color="auto"/>
              <w:left w:val="single" w:sz="8" w:space="0" w:color="auto"/>
              <w:bottom w:val="single" w:sz="8" w:space="0" w:color="auto"/>
              <w:right w:val="single" w:sz="8" w:space="0" w:color="auto"/>
            </w:tcBorders>
            <w:vAlign w:val="bottom"/>
            <w:hideMark/>
          </w:tcPr>
          <w:p w:rsidR="00A4359A" w:rsidRPr="001A7E6B" w:rsidRDefault="00A4359A" w:rsidP="001F798C">
            <w:pPr>
              <w:spacing w:after="0" w:line="240" w:lineRule="auto"/>
              <w:jc w:val="center"/>
              <w:textAlignment w:val="baseline"/>
              <w:rPr>
                <w:rFonts w:eastAsia="Times New Roman"/>
                <w:bCs/>
                <w:sz w:val="24"/>
                <w:szCs w:val="24"/>
              </w:rPr>
            </w:pPr>
            <w:r w:rsidRPr="001A7E6B">
              <w:rPr>
                <w:rFonts w:eastAsia="Times New Roman"/>
                <w:bCs/>
                <w:sz w:val="24"/>
                <w:szCs w:val="24"/>
              </w:rPr>
              <w:t>1. Профилактические</w:t>
            </w:r>
          </w:p>
        </w:tc>
      </w:tr>
      <w:tr w:rsidR="00A4359A" w:rsidRPr="008A198C" w:rsidTr="001572ED">
        <w:trPr>
          <w:jc w:val="center"/>
        </w:trPr>
        <w:tc>
          <w:tcPr>
            <w:tcW w:w="5000" w:type="pct"/>
            <w:gridSpan w:val="6"/>
            <w:tcBorders>
              <w:top w:val="single" w:sz="8" w:space="0" w:color="auto"/>
              <w:left w:val="single" w:sz="8" w:space="0" w:color="auto"/>
              <w:bottom w:val="single" w:sz="8" w:space="0" w:color="auto"/>
              <w:right w:val="single" w:sz="8" w:space="0" w:color="auto"/>
            </w:tcBorders>
            <w:vAlign w:val="bottom"/>
            <w:hideMark/>
          </w:tcPr>
          <w:p w:rsidR="00A4359A" w:rsidRPr="001A7E6B" w:rsidRDefault="00A4359A" w:rsidP="001F798C">
            <w:pPr>
              <w:spacing w:after="0" w:line="240" w:lineRule="auto"/>
              <w:jc w:val="center"/>
              <w:textAlignment w:val="baseline"/>
              <w:rPr>
                <w:rFonts w:eastAsia="Times New Roman"/>
                <w:bCs/>
                <w:sz w:val="24"/>
                <w:szCs w:val="24"/>
              </w:rPr>
            </w:pPr>
            <w:r w:rsidRPr="001A7E6B">
              <w:rPr>
                <w:rFonts w:eastAsia="Times New Roman"/>
                <w:bCs/>
                <w:sz w:val="24"/>
                <w:szCs w:val="24"/>
              </w:rPr>
              <w:t>1.1 Лесохозяйственные</w:t>
            </w:r>
          </w:p>
        </w:tc>
      </w:tr>
      <w:tr w:rsidR="00A4359A" w:rsidRPr="008A198C" w:rsidTr="001572ED">
        <w:trPr>
          <w:jc w:val="center"/>
        </w:trPr>
        <w:tc>
          <w:tcPr>
            <w:tcW w:w="1567" w:type="pct"/>
            <w:tcBorders>
              <w:top w:val="single" w:sz="8" w:space="0" w:color="auto"/>
              <w:left w:val="single" w:sz="8" w:space="0" w:color="auto"/>
              <w:bottom w:val="single" w:sz="8" w:space="0" w:color="auto"/>
              <w:right w:val="single" w:sz="8" w:space="0" w:color="auto"/>
            </w:tcBorders>
            <w:vAlign w:val="center"/>
            <w:hideMark/>
          </w:tcPr>
          <w:p w:rsidR="00A4359A" w:rsidRPr="008A198C" w:rsidRDefault="00A4359A" w:rsidP="001F798C">
            <w:pPr>
              <w:pStyle w:val="a8"/>
              <w:ind w:left="294" w:right="-57" w:hanging="284"/>
              <w:jc w:val="left"/>
              <w:rPr>
                <w:szCs w:val="24"/>
              </w:rPr>
            </w:pPr>
            <w:r w:rsidRPr="008A198C">
              <w:rPr>
                <w:szCs w:val="24"/>
              </w:rPr>
              <w:t>Лесопатологическое обследование</w:t>
            </w:r>
          </w:p>
        </w:tc>
        <w:tc>
          <w:tcPr>
            <w:tcW w:w="702" w:type="pct"/>
            <w:gridSpan w:val="2"/>
            <w:tcBorders>
              <w:top w:val="single" w:sz="8" w:space="0" w:color="auto"/>
              <w:left w:val="single" w:sz="8" w:space="0" w:color="auto"/>
              <w:bottom w:val="single" w:sz="8" w:space="0" w:color="auto"/>
              <w:right w:val="single" w:sz="8" w:space="0" w:color="auto"/>
            </w:tcBorders>
            <w:vAlign w:val="center"/>
            <w:hideMark/>
          </w:tcPr>
          <w:p w:rsidR="00A4359A" w:rsidRPr="008A198C" w:rsidRDefault="00A4359A" w:rsidP="001F798C">
            <w:pPr>
              <w:pStyle w:val="a8"/>
              <w:ind w:left="-113" w:right="-113"/>
              <w:rPr>
                <w:szCs w:val="24"/>
              </w:rPr>
            </w:pPr>
            <w:r w:rsidRPr="008A198C">
              <w:rPr>
                <w:szCs w:val="24"/>
              </w:rPr>
              <w:t>га</w:t>
            </w:r>
          </w:p>
        </w:tc>
        <w:tc>
          <w:tcPr>
            <w:tcW w:w="917" w:type="pct"/>
            <w:tcBorders>
              <w:top w:val="single" w:sz="8" w:space="0" w:color="auto"/>
              <w:left w:val="single" w:sz="8" w:space="0" w:color="auto"/>
              <w:bottom w:val="single" w:sz="8" w:space="0" w:color="auto"/>
              <w:right w:val="single" w:sz="8" w:space="0" w:color="auto"/>
            </w:tcBorders>
            <w:vAlign w:val="center"/>
            <w:hideMark/>
          </w:tcPr>
          <w:p w:rsidR="00A4359A" w:rsidRPr="001A7E6B" w:rsidRDefault="00493539" w:rsidP="001F798C">
            <w:pPr>
              <w:pStyle w:val="a8"/>
              <w:ind w:left="-57" w:right="-57"/>
              <w:rPr>
                <w:szCs w:val="24"/>
              </w:rPr>
            </w:pPr>
            <w:r>
              <w:rPr>
                <w:szCs w:val="24"/>
              </w:rPr>
              <w:t>900</w:t>
            </w:r>
          </w:p>
        </w:tc>
        <w:tc>
          <w:tcPr>
            <w:tcW w:w="813" w:type="pct"/>
            <w:tcBorders>
              <w:top w:val="single" w:sz="8" w:space="0" w:color="auto"/>
              <w:left w:val="single" w:sz="8" w:space="0" w:color="auto"/>
              <w:bottom w:val="single" w:sz="8" w:space="0" w:color="auto"/>
              <w:right w:val="single" w:sz="8" w:space="0" w:color="auto"/>
            </w:tcBorders>
            <w:vAlign w:val="center"/>
            <w:hideMark/>
          </w:tcPr>
          <w:p w:rsidR="00A4359A" w:rsidRPr="001A7E6B" w:rsidRDefault="00626495" w:rsidP="001A7E6B">
            <w:pPr>
              <w:spacing w:after="0" w:line="240" w:lineRule="auto"/>
              <w:ind w:firstLine="0"/>
              <w:jc w:val="center"/>
              <w:rPr>
                <w:rFonts w:eastAsia="Times New Roman"/>
                <w:sz w:val="24"/>
                <w:szCs w:val="24"/>
              </w:rPr>
            </w:pPr>
            <w:r w:rsidRPr="001A7E6B">
              <w:rPr>
                <w:rFonts w:eastAsia="Times New Roman"/>
                <w:sz w:val="24"/>
                <w:szCs w:val="24"/>
              </w:rPr>
              <w:t>10</w:t>
            </w:r>
          </w:p>
        </w:tc>
        <w:tc>
          <w:tcPr>
            <w:tcW w:w="1001" w:type="pct"/>
            <w:tcBorders>
              <w:top w:val="single" w:sz="8" w:space="0" w:color="auto"/>
              <w:left w:val="single" w:sz="8" w:space="0" w:color="auto"/>
              <w:bottom w:val="single" w:sz="8" w:space="0" w:color="auto"/>
              <w:right w:val="single" w:sz="8" w:space="0" w:color="auto"/>
            </w:tcBorders>
            <w:vAlign w:val="center"/>
            <w:hideMark/>
          </w:tcPr>
          <w:p w:rsidR="00A4359A" w:rsidRPr="001A7E6B" w:rsidRDefault="00493539" w:rsidP="001F798C">
            <w:pPr>
              <w:spacing w:after="0" w:line="240" w:lineRule="auto"/>
              <w:jc w:val="center"/>
              <w:rPr>
                <w:rFonts w:eastAsia="Times New Roman"/>
                <w:sz w:val="24"/>
                <w:szCs w:val="24"/>
              </w:rPr>
            </w:pPr>
            <w:r>
              <w:rPr>
                <w:rFonts w:eastAsia="Times New Roman"/>
                <w:sz w:val="24"/>
                <w:szCs w:val="24"/>
              </w:rPr>
              <w:t>90</w:t>
            </w:r>
          </w:p>
        </w:tc>
      </w:tr>
      <w:tr w:rsidR="00626495" w:rsidRPr="008A198C" w:rsidTr="001572ED">
        <w:trPr>
          <w:jc w:val="center"/>
        </w:trPr>
        <w:tc>
          <w:tcPr>
            <w:tcW w:w="1567" w:type="pct"/>
            <w:tcBorders>
              <w:top w:val="single" w:sz="8" w:space="0" w:color="auto"/>
              <w:left w:val="single" w:sz="8" w:space="0" w:color="auto"/>
              <w:bottom w:val="single" w:sz="8" w:space="0" w:color="auto"/>
              <w:right w:val="single" w:sz="8" w:space="0" w:color="auto"/>
            </w:tcBorders>
            <w:vAlign w:val="center"/>
            <w:hideMark/>
          </w:tcPr>
          <w:p w:rsidR="00626495" w:rsidRPr="008A198C" w:rsidRDefault="00626495" w:rsidP="001F798C">
            <w:pPr>
              <w:pStyle w:val="a8"/>
              <w:ind w:left="294" w:right="-57" w:hanging="284"/>
              <w:jc w:val="left"/>
              <w:rPr>
                <w:szCs w:val="24"/>
              </w:rPr>
            </w:pPr>
            <w:r w:rsidRPr="008A198C">
              <w:rPr>
                <w:szCs w:val="24"/>
              </w:rPr>
              <w:t>Выборка свежезараженных деревьев</w:t>
            </w:r>
          </w:p>
        </w:tc>
        <w:tc>
          <w:tcPr>
            <w:tcW w:w="702" w:type="pct"/>
            <w:gridSpan w:val="2"/>
            <w:tcBorders>
              <w:top w:val="single" w:sz="8" w:space="0" w:color="auto"/>
              <w:left w:val="single" w:sz="8" w:space="0" w:color="auto"/>
              <w:bottom w:val="single" w:sz="8" w:space="0" w:color="auto"/>
              <w:right w:val="single" w:sz="8" w:space="0" w:color="auto"/>
            </w:tcBorders>
            <w:vAlign w:val="center"/>
            <w:hideMark/>
          </w:tcPr>
          <w:p w:rsidR="00626495" w:rsidRPr="008A198C" w:rsidRDefault="00626495" w:rsidP="001F798C">
            <w:pPr>
              <w:pStyle w:val="a8"/>
              <w:ind w:left="-113" w:right="-113"/>
              <w:rPr>
                <w:szCs w:val="24"/>
              </w:rPr>
            </w:pPr>
            <w:r w:rsidRPr="008A198C">
              <w:rPr>
                <w:szCs w:val="24"/>
              </w:rPr>
              <w:t>м3</w:t>
            </w:r>
          </w:p>
        </w:tc>
        <w:tc>
          <w:tcPr>
            <w:tcW w:w="917"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626495" w:rsidP="001F798C">
            <w:pPr>
              <w:pStyle w:val="a8"/>
              <w:ind w:left="-57" w:right="-57"/>
              <w:rPr>
                <w:szCs w:val="24"/>
              </w:rPr>
            </w:pPr>
            <w:r w:rsidRPr="001A7E6B">
              <w:rPr>
                <w:szCs w:val="24"/>
              </w:rPr>
              <w:t>30</w:t>
            </w:r>
          </w:p>
        </w:tc>
        <w:tc>
          <w:tcPr>
            <w:tcW w:w="813"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626495" w:rsidP="001A7E6B">
            <w:pPr>
              <w:spacing w:after="0" w:line="240" w:lineRule="auto"/>
              <w:ind w:firstLine="16"/>
              <w:jc w:val="center"/>
              <w:rPr>
                <w:rFonts w:eastAsia="Times New Roman"/>
                <w:sz w:val="24"/>
                <w:szCs w:val="24"/>
              </w:rPr>
            </w:pPr>
            <w:r w:rsidRPr="001A7E6B">
              <w:rPr>
                <w:rFonts w:eastAsia="Times New Roman"/>
                <w:sz w:val="24"/>
                <w:szCs w:val="24"/>
              </w:rPr>
              <w:t>10</w:t>
            </w:r>
          </w:p>
        </w:tc>
        <w:tc>
          <w:tcPr>
            <w:tcW w:w="1001"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990A36" w:rsidP="001F798C">
            <w:pPr>
              <w:spacing w:after="0" w:line="240" w:lineRule="auto"/>
              <w:jc w:val="center"/>
              <w:rPr>
                <w:rFonts w:eastAsia="Times New Roman"/>
                <w:sz w:val="24"/>
                <w:szCs w:val="24"/>
              </w:rPr>
            </w:pPr>
            <w:r w:rsidRPr="001A7E6B">
              <w:rPr>
                <w:rFonts w:eastAsia="Times New Roman"/>
                <w:sz w:val="24"/>
                <w:szCs w:val="24"/>
              </w:rPr>
              <w:t>3</w:t>
            </w:r>
          </w:p>
        </w:tc>
      </w:tr>
      <w:tr w:rsidR="00A4359A" w:rsidRPr="008A198C" w:rsidTr="001572ED">
        <w:trPr>
          <w:jc w:val="center"/>
        </w:trPr>
        <w:tc>
          <w:tcPr>
            <w:tcW w:w="5000" w:type="pct"/>
            <w:gridSpan w:val="6"/>
            <w:tcBorders>
              <w:top w:val="single" w:sz="8" w:space="0" w:color="auto"/>
              <w:left w:val="single" w:sz="8" w:space="0" w:color="auto"/>
              <w:bottom w:val="single" w:sz="8" w:space="0" w:color="auto"/>
              <w:right w:val="single" w:sz="8" w:space="0" w:color="auto"/>
            </w:tcBorders>
            <w:vAlign w:val="bottom"/>
            <w:hideMark/>
          </w:tcPr>
          <w:p w:rsidR="00A4359A" w:rsidRPr="001A7E6B" w:rsidRDefault="00A4359A" w:rsidP="001F798C">
            <w:pPr>
              <w:spacing w:after="0" w:line="240" w:lineRule="auto"/>
              <w:jc w:val="center"/>
              <w:textAlignment w:val="baseline"/>
              <w:rPr>
                <w:rFonts w:eastAsia="Times New Roman"/>
                <w:bCs/>
                <w:sz w:val="24"/>
                <w:szCs w:val="24"/>
              </w:rPr>
            </w:pPr>
            <w:r w:rsidRPr="001A7E6B">
              <w:rPr>
                <w:rFonts w:eastAsia="Times New Roman"/>
                <w:bCs/>
                <w:sz w:val="24"/>
                <w:szCs w:val="24"/>
              </w:rPr>
              <w:t>1.2. Биотехнические</w:t>
            </w:r>
          </w:p>
        </w:tc>
      </w:tr>
      <w:tr w:rsidR="00626495" w:rsidRPr="008A198C" w:rsidTr="001572ED">
        <w:trPr>
          <w:jc w:val="center"/>
        </w:trPr>
        <w:tc>
          <w:tcPr>
            <w:tcW w:w="1645" w:type="pct"/>
            <w:gridSpan w:val="2"/>
            <w:tcBorders>
              <w:top w:val="single" w:sz="8" w:space="0" w:color="auto"/>
              <w:left w:val="single" w:sz="8" w:space="0" w:color="auto"/>
              <w:bottom w:val="single" w:sz="8" w:space="0" w:color="auto"/>
              <w:right w:val="single" w:sz="8" w:space="0" w:color="auto"/>
            </w:tcBorders>
            <w:hideMark/>
          </w:tcPr>
          <w:p w:rsidR="00626495" w:rsidRPr="008A198C" w:rsidRDefault="00626495" w:rsidP="001F798C">
            <w:pPr>
              <w:pStyle w:val="a8"/>
              <w:ind w:left="152" w:right="-57"/>
              <w:rPr>
                <w:szCs w:val="24"/>
              </w:rPr>
            </w:pPr>
            <w:r w:rsidRPr="008A198C">
              <w:rPr>
                <w:szCs w:val="24"/>
              </w:rPr>
              <w:t xml:space="preserve">Изготовление гнездовий </w:t>
            </w:r>
          </w:p>
        </w:tc>
        <w:tc>
          <w:tcPr>
            <w:tcW w:w="624" w:type="pct"/>
            <w:tcBorders>
              <w:top w:val="single" w:sz="8" w:space="0" w:color="auto"/>
              <w:left w:val="single" w:sz="8" w:space="0" w:color="auto"/>
              <w:bottom w:val="single" w:sz="8" w:space="0" w:color="auto"/>
              <w:right w:val="single" w:sz="8" w:space="0" w:color="auto"/>
            </w:tcBorders>
            <w:hideMark/>
          </w:tcPr>
          <w:p w:rsidR="00626495" w:rsidRPr="008A198C" w:rsidRDefault="00626495" w:rsidP="001F798C">
            <w:pPr>
              <w:pStyle w:val="a8"/>
              <w:ind w:left="-113" w:right="-113"/>
              <w:rPr>
                <w:szCs w:val="24"/>
              </w:rPr>
            </w:pPr>
            <w:r w:rsidRPr="008A198C">
              <w:rPr>
                <w:szCs w:val="24"/>
              </w:rPr>
              <w:t>шт.</w:t>
            </w:r>
          </w:p>
        </w:tc>
        <w:tc>
          <w:tcPr>
            <w:tcW w:w="917" w:type="pct"/>
            <w:tcBorders>
              <w:top w:val="single" w:sz="8" w:space="0" w:color="auto"/>
              <w:left w:val="single" w:sz="8" w:space="0" w:color="auto"/>
              <w:bottom w:val="single" w:sz="8" w:space="0" w:color="auto"/>
              <w:right w:val="single" w:sz="8" w:space="0" w:color="auto"/>
            </w:tcBorders>
            <w:hideMark/>
          </w:tcPr>
          <w:p w:rsidR="00626495" w:rsidRPr="001A7E6B" w:rsidRDefault="00306F97" w:rsidP="001F798C">
            <w:pPr>
              <w:pStyle w:val="a8"/>
              <w:ind w:left="-57" w:right="-57"/>
              <w:rPr>
                <w:szCs w:val="24"/>
              </w:rPr>
            </w:pPr>
            <w:r w:rsidRPr="001A7E6B">
              <w:rPr>
                <w:szCs w:val="24"/>
              </w:rPr>
              <w:t>3</w:t>
            </w:r>
            <w:r w:rsidR="00626495" w:rsidRPr="001A7E6B">
              <w:rPr>
                <w:szCs w:val="24"/>
              </w:rPr>
              <w:t>00</w:t>
            </w:r>
          </w:p>
        </w:tc>
        <w:tc>
          <w:tcPr>
            <w:tcW w:w="813"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A7E6B">
            <w:pPr>
              <w:spacing w:after="0" w:line="240" w:lineRule="auto"/>
              <w:ind w:firstLine="16"/>
              <w:jc w:val="center"/>
              <w:rPr>
                <w:rFonts w:eastAsia="Times New Roman"/>
                <w:sz w:val="24"/>
                <w:szCs w:val="24"/>
              </w:rPr>
            </w:pPr>
            <w:r w:rsidRPr="001A7E6B">
              <w:rPr>
                <w:rFonts w:eastAsia="Times New Roman"/>
                <w:sz w:val="24"/>
                <w:szCs w:val="24"/>
              </w:rPr>
              <w:t>10</w:t>
            </w:r>
          </w:p>
        </w:tc>
        <w:tc>
          <w:tcPr>
            <w:tcW w:w="1001"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F798C">
            <w:pPr>
              <w:spacing w:after="0" w:line="240" w:lineRule="auto"/>
              <w:jc w:val="center"/>
              <w:rPr>
                <w:rFonts w:eastAsia="Times New Roman"/>
                <w:sz w:val="24"/>
                <w:szCs w:val="24"/>
              </w:rPr>
            </w:pPr>
            <w:r w:rsidRPr="001A7E6B">
              <w:rPr>
                <w:rFonts w:eastAsia="Times New Roman"/>
                <w:sz w:val="24"/>
                <w:szCs w:val="24"/>
              </w:rPr>
              <w:t>30</w:t>
            </w:r>
          </w:p>
        </w:tc>
      </w:tr>
      <w:tr w:rsidR="00626495" w:rsidRPr="008A198C" w:rsidTr="001572ED">
        <w:trPr>
          <w:jc w:val="center"/>
        </w:trPr>
        <w:tc>
          <w:tcPr>
            <w:tcW w:w="1645" w:type="pct"/>
            <w:gridSpan w:val="2"/>
            <w:tcBorders>
              <w:top w:val="single" w:sz="8" w:space="0" w:color="auto"/>
              <w:left w:val="single" w:sz="8" w:space="0" w:color="auto"/>
              <w:bottom w:val="single" w:sz="8" w:space="0" w:color="auto"/>
              <w:right w:val="single" w:sz="8" w:space="0" w:color="auto"/>
            </w:tcBorders>
            <w:hideMark/>
          </w:tcPr>
          <w:p w:rsidR="00626495" w:rsidRPr="008A198C" w:rsidRDefault="00626495" w:rsidP="001F798C">
            <w:pPr>
              <w:pStyle w:val="a8"/>
              <w:ind w:left="152" w:right="-57"/>
              <w:rPr>
                <w:szCs w:val="24"/>
              </w:rPr>
            </w:pPr>
            <w:r w:rsidRPr="008A198C">
              <w:rPr>
                <w:szCs w:val="24"/>
              </w:rPr>
              <w:t>Ремонт гнездовий</w:t>
            </w:r>
          </w:p>
        </w:tc>
        <w:tc>
          <w:tcPr>
            <w:tcW w:w="624" w:type="pct"/>
            <w:tcBorders>
              <w:top w:val="single" w:sz="8" w:space="0" w:color="auto"/>
              <w:left w:val="single" w:sz="8" w:space="0" w:color="auto"/>
              <w:bottom w:val="single" w:sz="8" w:space="0" w:color="auto"/>
              <w:right w:val="single" w:sz="8" w:space="0" w:color="auto"/>
            </w:tcBorders>
            <w:hideMark/>
          </w:tcPr>
          <w:p w:rsidR="00626495" w:rsidRPr="008A198C" w:rsidRDefault="00626495" w:rsidP="001F798C">
            <w:pPr>
              <w:pStyle w:val="a8"/>
              <w:ind w:left="-113" w:right="-113"/>
              <w:rPr>
                <w:szCs w:val="24"/>
              </w:rPr>
            </w:pPr>
            <w:r w:rsidRPr="008A198C">
              <w:rPr>
                <w:szCs w:val="24"/>
              </w:rPr>
              <w:t>шт.</w:t>
            </w:r>
          </w:p>
        </w:tc>
        <w:tc>
          <w:tcPr>
            <w:tcW w:w="917" w:type="pct"/>
            <w:tcBorders>
              <w:top w:val="single" w:sz="8" w:space="0" w:color="auto"/>
              <w:left w:val="single" w:sz="8" w:space="0" w:color="auto"/>
              <w:bottom w:val="single" w:sz="8" w:space="0" w:color="auto"/>
              <w:right w:val="single" w:sz="8" w:space="0" w:color="auto"/>
            </w:tcBorders>
            <w:hideMark/>
          </w:tcPr>
          <w:p w:rsidR="00626495" w:rsidRPr="001A7E6B" w:rsidRDefault="00306F97" w:rsidP="001F798C">
            <w:pPr>
              <w:pStyle w:val="a8"/>
              <w:ind w:left="-57" w:right="-57"/>
              <w:rPr>
                <w:szCs w:val="24"/>
              </w:rPr>
            </w:pPr>
            <w:r w:rsidRPr="001A7E6B">
              <w:rPr>
                <w:szCs w:val="24"/>
              </w:rPr>
              <w:t>3</w:t>
            </w:r>
            <w:r w:rsidR="00626495" w:rsidRPr="001A7E6B">
              <w:rPr>
                <w:szCs w:val="24"/>
              </w:rPr>
              <w:t>00</w:t>
            </w:r>
          </w:p>
        </w:tc>
        <w:tc>
          <w:tcPr>
            <w:tcW w:w="813"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A7E6B">
            <w:pPr>
              <w:spacing w:after="0" w:line="240" w:lineRule="auto"/>
              <w:ind w:firstLine="16"/>
              <w:jc w:val="center"/>
              <w:rPr>
                <w:rFonts w:eastAsia="Times New Roman"/>
                <w:sz w:val="24"/>
                <w:szCs w:val="24"/>
              </w:rPr>
            </w:pPr>
            <w:r w:rsidRPr="001A7E6B">
              <w:rPr>
                <w:rFonts w:eastAsia="Times New Roman"/>
                <w:sz w:val="24"/>
                <w:szCs w:val="24"/>
              </w:rPr>
              <w:t>10</w:t>
            </w:r>
          </w:p>
        </w:tc>
        <w:tc>
          <w:tcPr>
            <w:tcW w:w="1001"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F798C">
            <w:pPr>
              <w:spacing w:after="0" w:line="240" w:lineRule="auto"/>
              <w:jc w:val="center"/>
              <w:rPr>
                <w:rFonts w:eastAsia="Times New Roman"/>
                <w:sz w:val="24"/>
                <w:szCs w:val="24"/>
              </w:rPr>
            </w:pPr>
            <w:r w:rsidRPr="001A7E6B">
              <w:rPr>
                <w:rFonts w:eastAsia="Times New Roman"/>
                <w:sz w:val="24"/>
                <w:szCs w:val="24"/>
              </w:rPr>
              <w:t>30</w:t>
            </w:r>
          </w:p>
        </w:tc>
      </w:tr>
      <w:tr w:rsidR="00626495" w:rsidRPr="008A198C" w:rsidTr="001572ED">
        <w:trPr>
          <w:jc w:val="center"/>
        </w:trPr>
        <w:tc>
          <w:tcPr>
            <w:tcW w:w="1645" w:type="pct"/>
            <w:gridSpan w:val="2"/>
            <w:tcBorders>
              <w:top w:val="single" w:sz="8" w:space="0" w:color="auto"/>
              <w:left w:val="single" w:sz="8" w:space="0" w:color="auto"/>
              <w:bottom w:val="single" w:sz="8" w:space="0" w:color="auto"/>
              <w:right w:val="single" w:sz="8" w:space="0" w:color="auto"/>
            </w:tcBorders>
            <w:hideMark/>
          </w:tcPr>
          <w:p w:rsidR="00626495" w:rsidRPr="008A198C" w:rsidRDefault="00626495" w:rsidP="001F798C">
            <w:pPr>
              <w:pStyle w:val="a8"/>
              <w:ind w:left="152" w:right="-57"/>
              <w:rPr>
                <w:szCs w:val="24"/>
              </w:rPr>
            </w:pPr>
            <w:r w:rsidRPr="008A198C">
              <w:rPr>
                <w:szCs w:val="24"/>
              </w:rPr>
              <w:t xml:space="preserve"> Огораживание муравейников</w:t>
            </w:r>
          </w:p>
        </w:tc>
        <w:tc>
          <w:tcPr>
            <w:tcW w:w="624" w:type="pct"/>
            <w:tcBorders>
              <w:top w:val="single" w:sz="8" w:space="0" w:color="auto"/>
              <w:left w:val="single" w:sz="8" w:space="0" w:color="auto"/>
              <w:bottom w:val="single" w:sz="8" w:space="0" w:color="auto"/>
              <w:right w:val="single" w:sz="8" w:space="0" w:color="auto"/>
            </w:tcBorders>
            <w:hideMark/>
          </w:tcPr>
          <w:p w:rsidR="00626495" w:rsidRPr="008A198C" w:rsidRDefault="00626495" w:rsidP="001F798C">
            <w:pPr>
              <w:pStyle w:val="a8"/>
              <w:ind w:left="-113" w:right="-113"/>
              <w:rPr>
                <w:szCs w:val="24"/>
              </w:rPr>
            </w:pPr>
            <w:r w:rsidRPr="008A198C">
              <w:rPr>
                <w:szCs w:val="24"/>
              </w:rPr>
              <w:t>гнезд</w:t>
            </w:r>
          </w:p>
        </w:tc>
        <w:tc>
          <w:tcPr>
            <w:tcW w:w="917" w:type="pct"/>
            <w:tcBorders>
              <w:top w:val="single" w:sz="8" w:space="0" w:color="auto"/>
              <w:left w:val="single" w:sz="8" w:space="0" w:color="auto"/>
              <w:bottom w:val="single" w:sz="8" w:space="0" w:color="auto"/>
              <w:right w:val="single" w:sz="8" w:space="0" w:color="auto"/>
            </w:tcBorders>
            <w:hideMark/>
          </w:tcPr>
          <w:p w:rsidR="00626495" w:rsidRPr="001A7E6B" w:rsidRDefault="00626495" w:rsidP="001F798C">
            <w:pPr>
              <w:pStyle w:val="a8"/>
              <w:ind w:left="-57" w:right="-57"/>
              <w:rPr>
                <w:szCs w:val="24"/>
              </w:rPr>
            </w:pPr>
            <w:r w:rsidRPr="001A7E6B">
              <w:rPr>
                <w:szCs w:val="24"/>
              </w:rPr>
              <w:t>100</w:t>
            </w:r>
          </w:p>
        </w:tc>
        <w:tc>
          <w:tcPr>
            <w:tcW w:w="813"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A7E6B">
            <w:pPr>
              <w:spacing w:after="0" w:line="240" w:lineRule="auto"/>
              <w:ind w:firstLine="16"/>
              <w:jc w:val="center"/>
              <w:rPr>
                <w:rFonts w:eastAsia="Times New Roman"/>
                <w:sz w:val="24"/>
                <w:szCs w:val="24"/>
              </w:rPr>
            </w:pPr>
            <w:r w:rsidRPr="001A7E6B">
              <w:rPr>
                <w:rFonts w:eastAsia="Times New Roman"/>
                <w:sz w:val="24"/>
                <w:szCs w:val="24"/>
              </w:rPr>
              <w:t>10</w:t>
            </w:r>
          </w:p>
        </w:tc>
        <w:tc>
          <w:tcPr>
            <w:tcW w:w="1001"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F798C">
            <w:pPr>
              <w:spacing w:after="0" w:line="240" w:lineRule="auto"/>
              <w:jc w:val="center"/>
              <w:rPr>
                <w:rFonts w:eastAsia="Times New Roman"/>
                <w:sz w:val="24"/>
                <w:szCs w:val="24"/>
              </w:rPr>
            </w:pPr>
            <w:r w:rsidRPr="001A7E6B">
              <w:rPr>
                <w:rFonts w:eastAsia="Times New Roman"/>
                <w:sz w:val="24"/>
                <w:szCs w:val="24"/>
              </w:rPr>
              <w:t>10</w:t>
            </w:r>
          </w:p>
        </w:tc>
      </w:tr>
      <w:tr w:rsidR="00626495" w:rsidRPr="008A198C" w:rsidTr="001572ED">
        <w:trPr>
          <w:jc w:val="center"/>
        </w:trPr>
        <w:tc>
          <w:tcPr>
            <w:tcW w:w="1645" w:type="pct"/>
            <w:gridSpan w:val="2"/>
            <w:tcBorders>
              <w:top w:val="single" w:sz="8" w:space="0" w:color="auto"/>
              <w:left w:val="single" w:sz="8" w:space="0" w:color="auto"/>
              <w:bottom w:val="single" w:sz="8" w:space="0" w:color="auto"/>
              <w:right w:val="single" w:sz="8" w:space="0" w:color="auto"/>
            </w:tcBorders>
            <w:hideMark/>
          </w:tcPr>
          <w:p w:rsidR="00626495" w:rsidRPr="008A198C" w:rsidRDefault="00626495" w:rsidP="001F798C">
            <w:pPr>
              <w:pStyle w:val="a8"/>
              <w:ind w:left="152" w:right="-57"/>
              <w:rPr>
                <w:szCs w:val="24"/>
              </w:rPr>
            </w:pPr>
            <w:r w:rsidRPr="008A198C">
              <w:rPr>
                <w:szCs w:val="24"/>
              </w:rPr>
              <w:t>Устройство кормушек и поилок для птиц</w:t>
            </w:r>
          </w:p>
        </w:tc>
        <w:tc>
          <w:tcPr>
            <w:tcW w:w="624" w:type="pct"/>
            <w:tcBorders>
              <w:top w:val="single" w:sz="8" w:space="0" w:color="auto"/>
              <w:left w:val="single" w:sz="8" w:space="0" w:color="auto"/>
              <w:bottom w:val="single" w:sz="8" w:space="0" w:color="auto"/>
              <w:right w:val="single" w:sz="8" w:space="0" w:color="auto"/>
            </w:tcBorders>
            <w:hideMark/>
          </w:tcPr>
          <w:p w:rsidR="00626495" w:rsidRPr="008A198C" w:rsidRDefault="00626495" w:rsidP="001F798C">
            <w:pPr>
              <w:pStyle w:val="a8"/>
              <w:ind w:left="-113" w:right="-113"/>
              <w:rPr>
                <w:szCs w:val="24"/>
              </w:rPr>
            </w:pPr>
            <w:r w:rsidRPr="008A198C">
              <w:rPr>
                <w:szCs w:val="24"/>
              </w:rPr>
              <w:t>шт.</w:t>
            </w:r>
          </w:p>
        </w:tc>
        <w:tc>
          <w:tcPr>
            <w:tcW w:w="917" w:type="pct"/>
            <w:tcBorders>
              <w:top w:val="single" w:sz="8" w:space="0" w:color="auto"/>
              <w:left w:val="single" w:sz="8" w:space="0" w:color="auto"/>
              <w:bottom w:val="single" w:sz="8" w:space="0" w:color="auto"/>
              <w:right w:val="single" w:sz="8" w:space="0" w:color="auto"/>
            </w:tcBorders>
            <w:hideMark/>
          </w:tcPr>
          <w:p w:rsidR="00626495" w:rsidRPr="001A7E6B" w:rsidRDefault="00626495" w:rsidP="001F798C">
            <w:pPr>
              <w:pStyle w:val="a8"/>
              <w:ind w:left="-57" w:right="-57"/>
              <w:rPr>
                <w:szCs w:val="24"/>
              </w:rPr>
            </w:pPr>
            <w:r w:rsidRPr="001A7E6B">
              <w:rPr>
                <w:szCs w:val="24"/>
              </w:rPr>
              <w:t>150</w:t>
            </w:r>
          </w:p>
        </w:tc>
        <w:tc>
          <w:tcPr>
            <w:tcW w:w="813"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A7E6B">
            <w:pPr>
              <w:spacing w:after="0" w:line="240" w:lineRule="auto"/>
              <w:ind w:firstLine="16"/>
              <w:jc w:val="center"/>
              <w:rPr>
                <w:rFonts w:eastAsia="Times New Roman"/>
                <w:sz w:val="24"/>
                <w:szCs w:val="24"/>
              </w:rPr>
            </w:pPr>
            <w:r w:rsidRPr="001A7E6B">
              <w:rPr>
                <w:rFonts w:eastAsia="Times New Roman"/>
                <w:sz w:val="24"/>
                <w:szCs w:val="24"/>
              </w:rPr>
              <w:t>10</w:t>
            </w:r>
          </w:p>
        </w:tc>
        <w:tc>
          <w:tcPr>
            <w:tcW w:w="1001"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F798C">
            <w:pPr>
              <w:spacing w:after="0" w:line="240" w:lineRule="auto"/>
              <w:jc w:val="center"/>
              <w:rPr>
                <w:rFonts w:eastAsia="Times New Roman"/>
                <w:sz w:val="24"/>
                <w:szCs w:val="24"/>
              </w:rPr>
            </w:pPr>
            <w:r w:rsidRPr="001A7E6B">
              <w:rPr>
                <w:rFonts w:eastAsia="Times New Roman"/>
                <w:sz w:val="24"/>
                <w:szCs w:val="24"/>
              </w:rPr>
              <w:t>15</w:t>
            </w:r>
          </w:p>
        </w:tc>
      </w:tr>
      <w:tr w:rsidR="00626495" w:rsidRPr="008A198C" w:rsidTr="001572ED">
        <w:trPr>
          <w:jc w:val="center"/>
        </w:trPr>
        <w:tc>
          <w:tcPr>
            <w:tcW w:w="1645" w:type="pct"/>
            <w:gridSpan w:val="2"/>
            <w:tcBorders>
              <w:top w:val="single" w:sz="8" w:space="0" w:color="auto"/>
              <w:left w:val="single" w:sz="8" w:space="0" w:color="auto"/>
              <w:bottom w:val="single" w:sz="8" w:space="0" w:color="auto"/>
              <w:right w:val="single" w:sz="8" w:space="0" w:color="auto"/>
            </w:tcBorders>
            <w:hideMark/>
          </w:tcPr>
          <w:p w:rsidR="00626495" w:rsidRPr="008A198C" w:rsidRDefault="00626495" w:rsidP="001F798C">
            <w:pPr>
              <w:pStyle w:val="a8"/>
              <w:ind w:left="152" w:right="-57"/>
              <w:rPr>
                <w:szCs w:val="24"/>
              </w:rPr>
            </w:pPr>
            <w:r w:rsidRPr="008A198C">
              <w:rPr>
                <w:szCs w:val="24"/>
              </w:rPr>
              <w:t xml:space="preserve"> Содержание и обслуживание кормушек и поилок (подкормка)</w:t>
            </w:r>
          </w:p>
        </w:tc>
        <w:tc>
          <w:tcPr>
            <w:tcW w:w="624" w:type="pct"/>
            <w:tcBorders>
              <w:top w:val="single" w:sz="8" w:space="0" w:color="auto"/>
              <w:left w:val="single" w:sz="8" w:space="0" w:color="auto"/>
              <w:bottom w:val="single" w:sz="8" w:space="0" w:color="auto"/>
              <w:right w:val="single" w:sz="8" w:space="0" w:color="auto"/>
            </w:tcBorders>
            <w:vAlign w:val="center"/>
            <w:hideMark/>
          </w:tcPr>
          <w:p w:rsidR="00626495" w:rsidRPr="008A198C" w:rsidRDefault="00626495" w:rsidP="001F798C">
            <w:pPr>
              <w:pStyle w:val="a8"/>
              <w:ind w:left="-113" w:right="-113"/>
              <w:rPr>
                <w:szCs w:val="24"/>
              </w:rPr>
            </w:pPr>
            <w:r w:rsidRPr="008A198C">
              <w:rPr>
                <w:szCs w:val="24"/>
              </w:rPr>
              <w:t>тыс. руб.</w:t>
            </w:r>
          </w:p>
        </w:tc>
        <w:tc>
          <w:tcPr>
            <w:tcW w:w="917"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F798C">
            <w:pPr>
              <w:pStyle w:val="a8"/>
              <w:ind w:left="-57" w:right="-57"/>
              <w:rPr>
                <w:szCs w:val="24"/>
              </w:rPr>
            </w:pPr>
            <w:r w:rsidRPr="001A7E6B">
              <w:rPr>
                <w:szCs w:val="24"/>
              </w:rPr>
              <w:t>150</w:t>
            </w:r>
          </w:p>
        </w:tc>
        <w:tc>
          <w:tcPr>
            <w:tcW w:w="813"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A7E6B">
            <w:pPr>
              <w:spacing w:after="0" w:line="240" w:lineRule="auto"/>
              <w:ind w:firstLine="16"/>
              <w:jc w:val="center"/>
              <w:rPr>
                <w:rFonts w:eastAsia="Times New Roman"/>
                <w:sz w:val="24"/>
                <w:szCs w:val="24"/>
              </w:rPr>
            </w:pPr>
            <w:r w:rsidRPr="001A7E6B">
              <w:rPr>
                <w:rFonts w:eastAsia="Times New Roman"/>
                <w:sz w:val="24"/>
                <w:szCs w:val="24"/>
              </w:rPr>
              <w:t>10</w:t>
            </w:r>
          </w:p>
        </w:tc>
        <w:tc>
          <w:tcPr>
            <w:tcW w:w="1001"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F798C">
            <w:pPr>
              <w:spacing w:after="0" w:line="240" w:lineRule="auto"/>
              <w:jc w:val="center"/>
              <w:rPr>
                <w:rFonts w:eastAsia="Times New Roman"/>
                <w:sz w:val="24"/>
                <w:szCs w:val="24"/>
              </w:rPr>
            </w:pPr>
            <w:r w:rsidRPr="001A7E6B">
              <w:rPr>
                <w:rFonts w:eastAsia="Times New Roman"/>
                <w:sz w:val="24"/>
                <w:szCs w:val="24"/>
              </w:rPr>
              <w:t>15</w:t>
            </w:r>
          </w:p>
        </w:tc>
      </w:tr>
      <w:tr w:rsidR="00626495" w:rsidRPr="008A198C" w:rsidTr="001572ED">
        <w:trPr>
          <w:jc w:val="center"/>
        </w:trPr>
        <w:tc>
          <w:tcPr>
            <w:tcW w:w="1645" w:type="pct"/>
            <w:gridSpan w:val="2"/>
            <w:tcBorders>
              <w:top w:val="single" w:sz="8" w:space="0" w:color="auto"/>
              <w:left w:val="single" w:sz="8" w:space="0" w:color="auto"/>
              <w:bottom w:val="single" w:sz="8" w:space="0" w:color="auto"/>
              <w:right w:val="single" w:sz="8" w:space="0" w:color="auto"/>
            </w:tcBorders>
            <w:hideMark/>
          </w:tcPr>
          <w:p w:rsidR="00626495" w:rsidRPr="008A198C" w:rsidRDefault="00626495" w:rsidP="001F798C">
            <w:pPr>
              <w:pStyle w:val="a8"/>
              <w:ind w:left="152" w:right="-57"/>
              <w:rPr>
                <w:szCs w:val="24"/>
              </w:rPr>
            </w:pPr>
            <w:r w:rsidRPr="008A198C">
              <w:rPr>
                <w:szCs w:val="24"/>
              </w:rPr>
              <w:t>Почвенные раскопки</w:t>
            </w:r>
          </w:p>
        </w:tc>
        <w:tc>
          <w:tcPr>
            <w:tcW w:w="624" w:type="pct"/>
            <w:tcBorders>
              <w:top w:val="single" w:sz="8" w:space="0" w:color="auto"/>
              <w:left w:val="single" w:sz="8" w:space="0" w:color="auto"/>
              <w:bottom w:val="single" w:sz="8" w:space="0" w:color="auto"/>
              <w:right w:val="single" w:sz="8" w:space="0" w:color="auto"/>
            </w:tcBorders>
            <w:vAlign w:val="center"/>
            <w:hideMark/>
          </w:tcPr>
          <w:p w:rsidR="00626495" w:rsidRPr="008A198C" w:rsidRDefault="00626495" w:rsidP="001F798C">
            <w:pPr>
              <w:pStyle w:val="a8"/>
              <w:ind w:left="-113" w:right="-113"/>
              <w:rPr>
                <w:szCs w:val="24"/>
              </w:rPr>
            </w:pPr>
            <w:r w:rsidRPr="008A198C">
              <w:rPr>
                <w:szCs w:val="24"/>
              </w:rPr>
              <w:t>ям</w:t>
            </w:r>
          </w:p>
        </w:tc>
        <w:tc>
          <w:tcPr>
            <w:tcW w:w="917"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F798C">
            <w:pPr>
              <w:pStyle w:val="a8"/>
              <w:ind w:left="-57" w:right="-57"/>
              <w:rPr>
                <w:szCs w:val="24"/>
              </w:rPr>
            </w:pPr>
            <w:r w:rsidRPr="001A7E6B">
              <w:rPr>
                <w:szCs w:val="24"/>
              </w:rPr>
              <w:t>100</w:t>
            </w:r>
          </w:p>
        </w:tc>
        <w:tc>
          <w:tcPr>
            <w:tcW w:w="813"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A7E6B">
            <w:pPr>
              <w:spacing w:after="0" w:line="240" w:lineRule="auto"/>
              <w:ind w:firstLine="0"/>
              <w:jc w:val="center"/>
              <w:rPr>
                <w:rFonts w:eastAsia="Times New Roman"/>
                <w:sz w:val="24"/>
                <w:szCs w:val="24"/>
              </w:rPr>
            </w:pPr>
            <w:r w:rsidRPr="001A7E6B">
              <w:rPr>
                <w:rFonts w:eastAsia="Times New Roman"/>
                <w:sz w:val="24"/>
                <w:szCs w:val="24"/>
              </w:rPr>
              <w:t>10</w:t>
            </w:r>
          </w:p>
        </w:tc>
        <w:tc>
          <w:tcPr>
            <w:tcW w:w="1001" w:type="pct"/>
            <w:tcBorders>
              <w:top w:val="single" w:sz="8" w:space="0" w:color="auto"/>
              <w:left w:val="single" w:sz="8" w:space="0" w:color="auto"/>
              <w:bottom w:val="single" w:sz="8" w:space="0" w:color="auto"/>
              <w:right w:val="single" w:sz="8" w:space="0" w:color="auto"/>
            </w:tcBorders>
            <w:vAlign w:val="center"/>
            <w:hideMark/>
          </w:tcPr>
          <w:p w:rsidR="00626495" w:rsidRPr="001A7E6B" w:rsidRDefault="00306F97" w:rsidP="001F798C">
            <w:pPr>
              <w:spacing w:after="0" w:line="240" w:lineRule="auto"/>
              <w:jc w:val="center"/>
              <w:rPr>
                <w:rFonts w:eastAsia="Times New Roman"/>
                <w:sz w:val="24"/>
                <w:szCs w:val="24"/>
              </w:rPr>
            </w:pPr>
            <w:r w:rsidRPr="001A7E6B">
              <w:rPr>
                <w:rFonts w:eastAsia="Times New Roman"/>
                <w:sz w:val="24"/>
                <w:szCs w:val="24"/>
              </w:rPr>
              <w:t>10</w:t>
            </w:r>
          </w:p>
        </w:tc>
      </w:tr>
      <w:tr w:rsidR="00A4359A" w:rsidRPr="008A198C" w:rsidTr="001572ED">
        <w:trPr>
          <w:jc w:val="center"/>
        </w:trPr>
        <w:tc>
          <w:tcPr>
            <w:tcW w:w="5000" w:type="pct"/>
            <w:gridSpan w:val="6"/>
            <w:tcBorders>
              <w:top w:val="single" w:sz="8" w:space="0" w:color="auto"/>
              <w:left w:val="single" w:sz="8" w:space="0" w:color="auto"/>
              <w:bottom w:val="single" w:sz="8" w:space="0" w:color="auto"/>
              <w:right w:val="single" w:sz="8" w:space="0" w:color="auto"/>
            </w:tcBorders>
            <w:vAlign w:val="bottom"/>
            <w:hideMark/>
          </w:tcPr>
          <w:p w:rsidR="00A4359A" w:rsidRPr="001A7E6B" w:rsidRDefault="00A4359A" w:rsidP="001F798C">
            <w:pPr>
              <w:spacing w:after="0" w:line="240" w:lineRule="auto"/>
              <w:jc w:val="center"/>
              <w:textAlignment w:val="baseline"/>
              <w:rPr>
                <w:rFonts w:eastAsia="Times New Roman"/>
                <w:bCs/>
                <w:sz w:val="24"/>
                <w:szCs w:val="24"/>
              </w:rPr>
            </w:pPr>
            <w:r w:rsidRPr="001A7E6B">
              <w:rPr>
                <w:rFonts w:eastAsia="Times New Roman"/>
                <w:bCs/>
                <w:sz w:val="24"/>
                <w:szCs w:val="24"/>
              </w:rPr>
              <w:t>2. Другие мероприятия</w:t>
            </w:r>
          </w:p>
        </w:tc>
      </w:tr>
      <w:tr w:rsidR="00306F97" w:rsidRPr="008A198C" w:rsidTr="001A7E6B">
        <w:trPr>
          <w:jc w:val="center"/>
        </w:trPr>
        <w:tc>
          <w:tcPr>
            <w:tcW w:w="1567" w:type="pct"/>
            <w:tcBorders>
              <w:top w:val="single" w:sz="8" w:space="0" w:color="auto"/>
              <w:left w:val="single" w:sz="8" w:space="0" w:color="auto"/>
              <w:bottom w:val="single" w:sz="8" w:space="0" w:color="auto"/>
              <w:right w:val="single" w:sz="8" w:space="0" w:color="auto"/>
            </w:tcBorders>
            <w:hideMark/>
          </w:tcPr>
          <w:p w:rsidR="00306F97" w:rsidRPr="008A198C" w:rsidRDefault="00306F97" w:rsidP="001F798C">
            <w:pPr>
              <w:pStyle w:val="a8"/>
              <w:ind w:left="152" w:right="-57" w:firstLine="142"/>
              <w:rPr>
                <w:szCs w:val="24"/>
              </w:rPr>
            </w:pPr>
            <w:r w:rsidRPr="008A198C">
              <w:rPr>
                <w:szCs w:val="24"/>
              </w:rPr>
              <w:t>Организация уголков лесозащиты</w:t>
            </w:r>
          </w:p>
        </w:tc>
        <w:tc>
          <w:tcPr>
            <w:tcW w:w="702" w:type="pct"/>
            <w:gridSpan w:val="2"/>
            <w:tcBorders>
              <w:top w:val="single" w:sz="8" w:space="0" w:color="auto"/>
              <w:left w:val="single" w:sz="8" w:space="0" w:color="auto"/>
              <w:bottom w:val="single" w:sz="8" w:space="0" w:color="auto"/>
              <w:right w:val="single" w:sz="8" w:space="0" w:color="auto"/>
            </w:tcBorders>
            <w:vAlign w:val="center"/>
            <w:hideMark/>
          </w:tcPr>
          <w:p w:rsidR="00306F97" w:rsidRPr="008A198C" w:rsidRDefault="00306F97" w:rsidP="001F798C">
            <w:pPr>
              <w:pStyle w:val="a8"/>
              <w:ind w:left="-113" w:right="-113"/>
              <w:rPr>
                <w:szCs w:val="24"/>
              </w:rPr>
            </w:pPr>
            <w:r w:rsidRPr="008A198C">
              <w:rPr>
                <w:szCs w:val="24"/>
              </w:rPr>
              <w:t>шт.</w:t>
            </w:r>
          </w:p>
        </w:tc>
        <w:tc>
          <w:tcPr>
            <w:tcW w:w="917" w:type="pct"/>
            <w:tcBorders>
              <w:top w:val="single" w:sz="8" w:space="0" w:color="auto"/>
              <w:left w:val="single" w:sz="8" w:space="0" w:color="auto"/>
              <w:bottom w:val="single" w:sz="8" w:space="0" w:color="auto"/>
              <w:right w:val="single" w:sz="8" w:space="0" w:color="auto"/>
            </w:tcBorders>
            <w:vAlign w:val="center"/>
            <w:hideMark/>
          </w:tcPr>
          <w:p w:rsidR="00306F97" w:rsidRPr="001A7E6B" w:rsidRDefault="00306F97" w:rsidP="001F798C">
            <w:pPr>
              <w:pStyle w:val="a8"/>
              <w:ind w:left="-57" w:right="-57"/>
              <w:rPr>
                <w:szCs w:val="24"/>
              </w:rPr>
            </w:pPr>
            <w:r w:rsidRPr="001A7E6B">
              <w:rPr>
                <w:szCs w:val="24"/>
              </w:rPr>
              <w:t>1</w:t>
            </w:r>
          </w:p>
        </w:tc>
        <w:tc>
          <w:tcPr>
            <w:tcW w:w="1814" w:type="pct"/>
            <w:gridSpan w:val="2"/>
            <w:tcBorders>
              <w:top w:val="single" w:sz="8" w:space="0" w:color="auto"/>
              <w:left w:val="single" w:sz="8" w:space="0" w:color="auto"/>
              <w:bottom w:val="single" w:sz="8" w:space="0" w:color="auto"/>
              <w:right w:val="single" w:sz="8" w:space="0" w:color="auto"/>
            </w:tcBorders>
            <w:vAlign w:val="center"/>
            <w:hideMark/>
          </w:tcPr>
          <w:p w:rsidR="00306F97" w:rsidRPr="001A7E6B" w:rsidRDefault="00306F97" w:rsidP="001A7E6B">
            <w:pPr>
              <w:spacing w:after="0" w:line="240" w:lineRule="auto"/>
              <w:ind w:firstLine="0"/>
              <w:jc w:val="center"/>
              <w:rPr>
                <w:rFonts w:eastAsia="Times New Roman"/>
                <w:sz w:val="24"/>
                <w:szCs w:val="24"/>
              </w:rPr>
            </w:pPr>
            <w:r w:rsidRPr="001A7E6B">
              <w:rPr>
                <w:rFonts w:eastAsia="Times New Roman"/>
                <w:sz w:val="24"/>
                <w:szCs w:val="24"/>
              </w:rPr>
              <w:t>Один уголок на период действия регламента</w:t>
            </w:r>
          </w:p>
        </w:tc>
      </w:tr>
      <w:tr w:rsidR="00306F97" w:rsidRPr="008A198C" w:rsidTr="001572ED">
        <w:trPr>
          <w:jc w:val="center"/>
        </w:trPr>
        <w:tc>
          <w:tcPr>
            <w:tcW w:w="1567" w:type="pct"/>
            <w:tcBorders>
              <w:top w:val="single" w:sz="8" w:space="0" w:color="auto"/>
              <w:left w:val="single" w:sz="8" w:space="0" w:color="auto"/>
              <w:bottom w:val="single" w:sz="8" w:space="0" w:color="auto"/>
              <w:right w:val="single" w:sz="8" w:space="0" w:color="auto"/>
            </w:tcBorders>
            <w:hideMark/>
          </w:tcPr>
          <w:p w:rsidR="00306F97" w:rsidRPr="008A198C" w:rsidRDefault="00306F97" w:rsidP="001F798C">
            <w:pPr>
              <w:pStyle w:val="a8"/>
              <w:ind w:left="294" w:right="-57" w:hanging="142"/>
              <w:rPr>
                <w:szCs w:val="24"/>
              </w:rPr>
            </w:pPr>
            <w:r w:rsidRPr="008A198C">
              <w:rPr>
                <w:szCs w:val="24"/>
              </w:rPr>
              <w:t>Пропаганда лесозащиты</w:t>
            </w:r>
          </w:p>
        </w:tc>
        <w:tc>
          <w:tcPr>
            <w:tcW w:w="702" w:type="pct"/>
            <w:gridSpan w:val="2"/>
            <w:tcBorders>
              <w:top w:val="single" w:sz="8" w:space="0" w:color="auto"/>
              <w:left w:val="single" w:sz="8" w:space="0" w:color="auto"/>
              <w:bottom w:val="single" w:sz="8" w:space="0" w:color="auto"/>
              <w:right w:val="single" w:sz="8" w:space="0" w:color="auto"/>
            </w:tcBorders>
            <w:vAlign w:val="center"/>
            <w:hideMark/>
          </w:tcPr>
          <w:p w:rsidR="00306F97" w:rsidRPr="008A198C" w:rsidRDefault="00306F97" w:rsidP="001F798C">
            <w:pPr>
              <w:pStyle w:val="a8"/>
              <w:ind w:left="-113" w:right="-113"/>
              <w:rPr>
                <w:szCs w:val="24"/>
              </w:rPr>
            </w:pPr>
            <w:r w:rsidRPr="008A198C">
              <w:rPr>
                <w:szCs w:val="24"/>
              </w:rPr>
              <w:t>тыс. руб.</w:t>
            </w:r>
          </w:p>
        </w:tc>
        <w:tc>
          <w:tcPr>
            <w:tcW w:w="917" w:type="pct"/>
            <w:tcBorders>
              <w:top w:val="single" w:sz="8" w:space="0" w:color="auto"/>
              <w:left w:val="single" w:sz="8" w:space="0" w:color="auto"/>
              <w:bottom w:val="single" w:sz="8" w:space="0" w:color="auto"/>
              <w:right w:val="single" w:sz="8" w:space="0" w:color="auto"/>
            </w:tcBorders>
            <w:vAlign w:val="center"/>
            <w:hideMark/>
          </w:tcPr>
          <w:p w:rsidR="00306F97" w:rsidRPr="001A7E6B" w:rsidRDefault="00306F97" w:rsidP="001F798C">
            <w:pPr>
              <w:pStyle w:val="a8"/>
              <w:rPr>
                <w:szCs w:val="24"/>
              </w:rPr>
            </w:pPr>
            <w:r w:rsidRPr="001A7E6B">
              <w:rPr>
                <w:szCs w:val="24"/>
              </w:rPr>
              <w:t>50</w:t>
            </w:r>
          </w:p>
        </w:tc>
        <w:tc>
          <w:tcPr>
            <w:tcW w:w="813" w:type="pct"/>
            <w:tcBorders>
              <w:top w:val="single" w:sz="8" w:space="0" w:color="auto"/>
              <w:left w:val="single" w:sz="8" w:space="0" w:color="auto"/>
              <w:bottom w:val="single" w:sz="8" w:space="0" w:color="auto"/>
              <w:right w:val="single" w:sz="8" w:space="0" w:color="auto"/>
            </w:tcBorders>
            <w:vAlign w:val="center"/>
            <w:hideMark/>
          </w:tcPr>
          <w:p w:rsidR="00306F97" w:rsidRPr="001A7E6B" w:rsidRDefault="00306F97" w:rsidP="001A7E6B">
            <w:pPr>
              <w:spacing w:after="0" w:line="240" w:lineRule="auto"/>
              <w:ind w:firstLine="0"/>
              <w:jc w:val="center"/>
              <w:rPr>
                <w:rFonts w:eastAsia="Times New Roman"/>
                <w:sz w:val="24"/>
                <w:szCs w:val="24"/>
              </w:rPr>
            </w:pPr>
            <w:r w:rsidRPr="001A7E6B">
              <w:rPr>
                <w:rFonts w:eastAsia="Times New Roman"/>
                <w:sz w:val="24"/>
                <w:szCs w:val="24"/>
              </w:rPr>
              <w:t>10</w:t>
            </w:r>
          </w:p>
        </w:tc>
        <w:tc>
          <w:tcPr>
            <w:tcW w:w="1001" w:type="pct"/>
            <w:tcBorders>
              <w:top w:val="single" w:sz="8" w:space="0" w:color="auto"/>
              <w:left w:val="single" w:sz="8" w:space="0" w:color="auto"/>
              <w:bottom w:val="single" w:sz="8" w:space="0" w:color="auto"/>
              <w:right w:val="single" w:sz="8" w:space="0" w:color="auto"/>
            </w:tcBorders>
            <w:vAlign w:val="center"/>
            <w:hideMark/>
          </w:tcPr>
          <w:p w:rsidR="00306F97" w:rsidRPr="001A7E6B" w:rsidRDefault="00306F97" w:rsidP="001F798C">
            <w:pPr>
              <w:spacing w:after="0" w:line="240" w:lineRule="auto"/>
              <w:jc w:val="center"/>
              <w:rPr>
                <w:rFonts w:eastAsia="Times New Roman"/>
                <w:sz w:val="24"/>
                <w:szCs w:val="24"/>
              </w:rPr>
            </w:pPr>
            <w:r w:rsidRPr="001A7E6B">
              <w:rPr>
                <w:rFonts w:eastAsia="Times New Roman"/>
                <w:sz w:val="24"/>
                <w:szCs w:val="24"/>
              </w:rPr>
              <w:t>5</w:t>
            </w:r>
          </w:p>
        </w:tc>
      </w:tr>
      <w:tr w:rsidR="00306F97" w:rsidRPr="008A198C" w:rsidTr="001572ED">
        <w:trPr>
          <w:jc w:val="center"/>
        </w:trPr>
        <w:tc>
          <w:tcPr>
            <w:tcW w:w="1567" w:type="pct"/>
            <w:tcBorders>
              <w:top w:val="single" w:sz="8" w:space="0" w:color="auto"/>
              <w:left w:val="single" w:sz="8" w:space="0" w:color="auto"/>
              <w:bottom w:val="single" w:sz="8" w:space="0" w:color="auto"/>
              <w:right w:val="single" w:sz="8" w:space="0" w:color="auto"/>
            </w:tcBorders>
            <w:hideMark/>
          </w:tcPr>
          <w:p w:rsidR="00306F97" w:rsidRPr="008A198C" w:rsidRDefault="00306F97" w:rsidP="001F798C">
            <w:pPr>
              <w:pStyle w:val="a8"/>
              <w:ind w:left="294" w:right="-57" w:hanging="142"/>
              <w:rPr>
                <w:szCs w:val="24"/>
              </w:rPr>
            </w:pPr>
            <w:r w:rsidRPr="008A198C">
              <w:rPr>
                <w:szCs w:val="24"/>
              </w:rPr>
              <w:t>Развешивание аншлагов на лесозащитные темы</w:t>
            </w:r>
          </w:p>
        </w:tc>
        <w:tc>
          <w:tcPr>
            <w:tcW w:w="702" w:type="pct"/>
            <w:gridSpan w:val="2"/>
            <w:tcBorders>
              <w:top w:val="single" w:sz="8" w:space="0" w:color="auto"/>
              <w:left w:val="single" w:sz="8" w:space="0" w:color="auto"/>
              <w:bottom w:val="single" w:sz="8" w:space="0" w:color="auto"/>
              <w:right w:val="single" w:sz="8" w:space="0" w:color="auto"/>
            </w:tcBorders>
            <w:vAlign w:val="center"/>
            <w:hideMark/>
          </w:tcPr>
          <w:p w:rsidR="00306F97" w:rsidRPr="008A198C" w:rsidRDefault="00306F97" w:rsidP="001F798C">
            <w:pPr>
              <w:pStyle w:val="a8"/>
              <w:ind w:left="-113" w:right="-113"/>
              <w:rPr>
                <w:szCs w:val="24"/>
              </w:rPr>
            </w:pPr>
            <w:r w:rsidRPr="008A198C">
              <w:rPr>
                <w:szCs w:val="24"/>
              </w:rPr>
              <w:t>шт.</w:t>
            </w:r>
          </w:p>
        </w:tc>
        <w:tc>
          <w:tcPr>
            <w:tcW w:w="917" w:type="pct"/>
            <w:tcBorders>
              <w:top w:val="single" w:sz="8" w:space="0" w:color="auto"/>
              <w:left w:val="single" w:sz="8" w:space="0" w:color="auto"/>
              <w:bottom w:val="single" w:sz="8" w:space="0" w:color="auto"/>
              <w:right w:val="single" w:sz="8" w:space="0" w:color="auto"/>
            </w:tcBorders>
            <w:vAlign w:val="center"/>
            <w:hideMark/>
          </w:tcPr>
          <w:p w:rsidR="00306F97" w:rsidRPr="001A7E6B" w:rsidRDefault="00306F97" w:rsidP="001F798C">
            <w:pPr>
              <w:pStyle w:val="a8"/>
              <w:ind w:left="-57" w:right="-57"/>
              <w:rPr>
                <w:szCs w:val="24"/>
              </w:rPr>
            </w:pPr>
            <w:r w:rsidRPr="001A7E6B">
              <w:rPr>
                <w:szCs w:val="24"/>
              </w:rPr>
              <w:t>50</w:t>
            </w:r>
          </w:p>
        </w:tc>
        <w:tc>
          <w:tcPr>
            <w:tcW w:w="813" w:type="pct"/>
            <w:tcBorders>
              <w:top w:val="single" w:sz="8" w:space="0" w:color="auto"/>
              <w:left w:val="single" w:sz="8" w:space="0" w:color="auto"/>
              <w:bottom w:val="single" w:sz="8" w:space="0" w:color="auto"/>
              <w:right w:val="single" w:sz="8" w:space="0" w:color="auto"/>
            </w:tcBorders>
            <w:vAlign w:val="center"/>
            <w:hideMark/>
          </w:tcPr>
          <w:p w:rsidR="00306F97" w:rsidRPr="001A7E6B" w:rsidRDefault="00306F97" w:rsidP="001A7E6B">
            <w:pPr>
              <w:spacing w:after="0" w:line="240" w:lineRule="auto"/>
              <w:ind w:firstLine="0"/>
              <w:jc w:val="center"/>
              <w:rPr>
                <w:rFonts w:eastAsia="Times New Roman"/>
                <w:sz w:val="24"/>
                <w:szCs w:val="24"/>
              </w:rPr>
            </w:pPr>
            <w:r w:rsidRPr="001A7E6B">
              <w:rPr>
                <w:rFonts w:eastAsia="Times New Roman"/>
                <w:sz w:val="24"/>
                <w:szCs w:val="24"/>
              </w:rPr>
              <w:t>10</w:t>
            </w:r>
          </w:p>
        </w:tc>
        <w:tc>
          <w:tcPr>
            <w:tcW w:w="1001" w:type="pct"/>
            <w:tcBorders>
              <w:top w:val="single" w:sz="8" w:space="0" w:color="auto"/>
              <w:left w:val="single" w:sz="8" w:space="0" w:color="auto"/>
              <w:bottom w:val="single" w:sz="8" w:space="0" w:color="auto"/>
              <w:right w:val="single" w:sz="8" w:space="0" w:color="auto"/>
            </w:tcBorders>
            <w:vAlign w:val="center"/>
            <w:hideMark/>
          </w:tcPr>
          <w:p w:rsidR="00306F97" w:rsidRPr="001A7E6B" w:rsidRDefault="00306F97" w:rsidP="001F798C">
            <w:pPr>
              <w:spacing w:after="0" w:line="240" w:lineRule="auto"/>
              <w:jc w:val="center"/>
              <w:rPr>
                <w:rFonts w:eastAsia="Times New Roman"/>
                <w:sz w:val="24"/>
                <w:szCs w:val="24"/>
              </w:rPr>
            </w:pPr>
            <w:r w:rsidRPr="001A7E6B">
              <w:rPr>
                <w:rFonts w:eastAsia="Times New Roman"/>
                <w:sz w:val="24"/>
                <w:szCs w:val="24"/>
              </w:rPr>
              <w:t>5</w:t>
            </w:r>
          </w:p>
        </w:tc>
      </w:tr>
    </w:tbl>
    <w:p w:rsidR="00C0740F" w:rsidRPr="0045581C" w:rsidRDefault="00C0740F" w:rsidP="001F798C">
      <w:pPr>
        <w:pStyle w:val="21"/>
      </w:pPr>
    </w:p>
    <w:p w:rsidR="0098533B" w:rsidRPr="00763BE1" w:rsidRDefault="0098533B" w:rsidP="001F798C">
      <w:pPr>
        <w:pStyle w:val="affff"/>
        <w:mirrorIndents w:val="0"/>
      </w:pPr>
      <w:r w:rsidRPr="00763BE1">
        <w:t>Химическая обработка древесины, предназначенная, для сплава запрещена.</w:t>
      </w:r>
    </w:p>
    <w:p w:rsidR="0098533B" w:rsidRPr="00763BE1" w:rsidRDefault="0098533B" w:rsidP="001F798C">
      <w:pPr>
        <w:pStyle w:val="affff"/>
        <w:mirrorIndents w:val="0"/>
      </w:pPr>
      <w:r w:rsidRPr="00763BE1">
        <w:t>Для заготовки живицы не предоставляются лесные насаждения, расположенные в очагах вредных организмов, а также в ослабленных и поврежденных насаждениях.</w:t>
      </w:r>
    </w:p>
    <w:p w:rsidR="0098533B" w:rsidRPr="00763BE1" w:rsidRDefault="0098533B" w:rsidP="001F798C">
      <w:pPr>
        <w:pStyle w:val="affff"/>
        <w:mirrorIndents w:val="0"/>
      </w:pPr>
      <w:r w:rsidRPr="00763BE1">
        <w:t>При использовании лесов для рекреационных целей не допускается ухудшение санитарного и лесопатологического состояния лесов.</w:t>
      </w:r>
    </w:p>
    <w:p w:rsidR="0098533B" w:rsidRPr="00763BE1" w:rsidRDefault="0098533B" w:rsidP="001F798C">
      <w:pPr>
        <w:pStyle w:val="affff"/>
        <w:mirrorIndents w:val="0"/>
      </w:pPr>
      <w:r w:rsidRPr="00763BE1">
        <w:t>Должны строго выполняться профилактические и санитарные мероприятия общего характера, направленные на устранение условий, благоприятствующих размножению вредных насекомых и грибных заболеваний:</w:t>
      </w:r>
    </w:p>
    <w:p w:rsidR="0098533B" w:rsidRPr="00763BE1" w:rsidRDefault="0098533B" w:rsidP="001F798C">
      <w:pPr>
        <w:pStyle w:val="affff"/>
        <w:mirrorIndents w:val="0"/>
      </w:pPr>
      <w:r w:rsidRPr="00763BE1">
        <w:tab/>
        <w:t>- тщательная очистка мест рубок от порубочных остатков и захламленности;</w:t>
      </w:r>
    </w:p>
    <w:p w:rsidR="0098533B" w:rsidRPr="00763BE1" w:rsidRDefault="0098533B" w:rsidP="001F798C">
      <w:pPr>
        <w:pStyle w:val="affff"/>
        <w:mirrorIndents w:val="0"/>
      </w:pPr>
      <w:r w:rsidRPr="00763BE1">
        <w:tab/>
        <w:t>- уборка после рубки поврежденных экземпляров подроста, тонкомера и единичных деревьев;</w:t>
      </w:r>
    </w:p>
    <w:p w:rsidR="0098533B" w:rsidRPr="00763BE1" w:rsidRDefault="0098533B" w:rsidP="001F798C">
      <w:pPr>
        <w:pStyle w:val="affff"/>
        <w:mirrorIndents w:val="0"/>
      </w:pPr>
      <w:r w:rsidRPr="00763BE1">
        <w:tab/>
        <w:t>- соблюдение технологии лесосечных работ;</w:t>
      </w:r>
    </w:p>
    <w:p w:rsidR="0098533B" w:rsidRPr="00763BE1" w:rsidRDefault="0098533B" w:rsidP="001F798C">
      <w:pPr>
        <w:pStyle w:val="affff"/>
        <w:mirrorIndents w:val="0"/>
      </w:pPr>
      <w:r w:rsidRPr="00763BE1">
        <w:tab/>
        <w:t>- своевременное и систематическое проведение рубок ухода и санитарных рубок;</w:t>
      </w:r>
    </w:p>
    <w:p w:rsidR="0098533B" w:rsidRPr="00763BE1" w:rsidRDefault="0098533B" w:rsidP="001F798C">
      <w:pPr>
        <w:pStyle w:val="affff"/>
        <w:mirrorIndents w:val="0"/>
      </w:pPr>
      <w:r w:rsidRPr="00763BE1">
        <w:lastRenderedPageBreak/>
        <w:tab/>
        <w:t>- первоочередное вовлечение в рубку перестойных насаждений, особенно с наличием грибных заболеваний;</w:t>
      </w:r>
    </w:p>
    <w:p w:rsidR="0098533B" w:rsidRPr="00763BE1" w:rsidRDefault="0098533B" w:rsidP="001F798C">
      <w:pPr>
        <w:pStyle w:val="affff"/>
        <w:mirrorIndents w:val="0"/>
      </w:pPr>
      <w:r w:rsidRPr="00763BE1">
        <w:tab/>
        <w:t>- своевременное вовлечение в рубку вышедших из подсочки сосновых насаждений;</w:t>
      </w:r>
    </w:p>
    <w:p w:rsidR="0098533B" w:rsidRDefault="0098533B" w:rsidP="001F798C">
      <w:pPr>
        <w:pStyle w:val="affff"/>
        <w:mirrorIndents w:val="0"/>
      </w:pPr>
      <w:r w:rsidRPr="00763BE1">
        <w:tab/>
        <w:t>- соблюдение санитарного минимума на лесных складах.</w:t>
      </w:r>
    </w:p>
    <w:p w:rsidR="00F55A35" w:rsidRPr="0045581C" w:rsidRDefault="00F55A35" w:rsidP="001F798C">
      <w:pPr>
        <w:pStyle w:val="affff"/>
        <w:mirrorIndents w:val="0"/>
      </w:pPr>
      <w:r w:rsidRPr="0045581C">
        <w:t>Все лесопользователи при оставлении (хранении) заготовительной древесины в лесах в весенне-летний период на срок более 30 дней обязаны принять меры по предохранению ее от заселения стволовыми вредителями. В этих целях древесина в виде круглых лесоматериалов (сортиментов), долготья или хлыстов должна быть окорена.</w:t>
      </w:r>
    </w:p>
    <w:p w:rsidR="00F55A35" w:rsidRPr="0045581C" w:rsidRDefault="00F55A35" w:rsidP="001F798C">
      <w:pPr>
        <w:pStyle w:val="affff"/>
        <w:mirrorIndents w:val="0"/>
      </w:pPr>
      <w:r w:rsidRPr="0045581C">
        <w:t>Обработка инсектицидами в городских лесах не допускается.</w:t>
      </w:r>
    </w:p>
    <w:p w:rsidR="0098533B" w:rsidRPr="00763BE1" w:rsidRDefault="0098533B" w:rsidP="001F798C">
      <w:pPr>
        <w:pStyle w:val="affff"/>
        <w:mirrorIndents w:val="0"/>
      </w:pPr>
      <w:r w:rsidRPr="00763BE1">
        <w:t>Мероприятия по биологической защите леса</w:t>
      </w:r>
      <w:r w:rsidR="00384F34">
        <w:t>.</w:t>
      </w:r>
      <w:r w:rsidR="001A7E6B">
        <w:t xml:space="preserve"> </w:t>
      </w:r>
      <w:r w:rsidRPr="00763BE1">
        <w:t xml:space="preserve">В оздоровлении лесов существенную роль играют птицы, поедающие вредных насекомых. Их необходимо привлекать в насаждения, развешивая скворечники и дуплянки. При проведении данных работ необходим учет видов орнитофауны, особенностей их биологии и размеров гнездовых территорий, а также оценка по конечным результатам биологической и экономической эффективности. </w:t>
      </w:r>
    </w:p>
    <w:p w:rsidR="0098533B" w:rsidRPr="00763BE1" w:rsidRDefault="0098533B" w:rsidP="001F798C">
      <w:pPr>
        <w:pStyle w:val="affff"/>
        <w:mirrorIndents w:val="0"/>
      </w:pPr>
      <w:r w:rsidRPr="00763BE1">
        <w:t xml:space="preserve">При выполнении мероприятий по биологической защите леса важную роль играет разъяснительная работа среди населения о полезной деятельности птиц, муравьев и других полезных энтомофагов. </w:t>
      </w:r>
    </w:p>
    <w:p w:rsidR="00321AE4" w:rsidRDefault="0098533B" w:rsidP="001F798C">
      <w:pPr>
        <w:pStyle w:val="affff"/>
        <w:mirrorIndents w:val="0"/>
      </w:pPr>
      <w:r w:rsidRPr="00FE501A">
        <w:t xml:space="preserve">Одним из факторов ухудшения санитарного состояния насаждений расположенных вблизи населенных пунктов, является наличие в них бытового и промышленного, мусора как результат несанкционированного использования их в качестве свалок. </w:t>
      </w:r>
    </w:p>
    <w:p w:rsidR="00321AE4" w:rsidRDefault="00321AE4">
      <w:pPr>
        <w:ind w:firstLine="0"/>
        <w:rPr>
          <w:rFonts w:eastAsia="Times New Roman"/>
        </w:rPr>
      </w:pPr>
      <w:r>
        <w:br w:type="page"/>
      </w:r>
    </w:p>
    <w:p w:rsidR="0098533B" w:rsidRPr="00763BE1" w:rsidRDefault="0098533B" w:rsidP="001F798C">
      <w:pPr>
        <w:pStyle w:val="afffc"/>
        <w:ind w:firstLine="0"/>
        <w:outlineLvl w:val="2"/>
      </w:pPr>
      <w:bookmarkStart w:id="147" w:name="_Toc213131782"/>
      <w:bookmarkStart w:id="148" w:name="_Toc505078340"/>
      <w:r w:rsidRPr="0014232A">
        <w:lastRenderedPageBreak/>
        <w:t>2.17.3 Требования к воспроизводству лесов (нормативы, параметры и сроки проведения мероприятий по лесовосстановлению, лесоразведению, уходу за лесами)</w:t>
      </w:r>
      <w:bookmarkEnd w:id="147"/>
      <w:bookmarkEnd w:id="148"/>
    </w:p>
    <w:p w:rsidR="0098533B" w:rsidRPr="00D01ABF" w:rsidRDefault="0098533B" w:rsidP="001F798C">
      <w:pPr>
        <w:pStyle w:val="affff"/>
        <w:mirrorIndents w:val="0"/>
        <w:rPr>
          <w:bCs/>
          <w:spacing w:val="-2"/>
        </w:rPr>
      </w:pPr>
    </w:p>
    <w:p w:rsidR="0098533B" w:rsidRPr="00763BE1" w:rsidRDefault="0098533B" w:rsidP="001F798C">
      <w:pPr>
        <w:pStyle w:val="affff"/>
        <w:mirrorIndents w:val="0"/>
        <w:rPr>
          <w:bCs/>
          <w:spacing w:val="-2"/>
        </w:rPr>
      </w:pPr>
      <w:r w:rsidRPr="00763BE1">
        <w:rPr>
          <w:bCs/>
          <w:spacing w:val="-2"/>
        </w:rPr>
        <w:t>Воспроизводство лесов предусматривает мероприятия по лесовосстановлению, лесоразведению, уходу за лесами выращиванию посадочного материала и лесному семеноводству.</w:t>
      </w:r>
    </w:p>
    <w:p w:rsidR="0098533B" w:rsidRPr="00763BE1" w:rsidRDefault="0098533B" w:rsidP="001F798C">
      <w:pPr>
        <w:pStyle w:val="affff"/>
        <w:mirrorIndents w:val="0"/>
        <w:rPr>
          <w:bCs/>
          <w:spacing w:val="-6"/>
        </w:rPr>
      </w:pPr>
      <w:r w:rsidRPr="00763BE1">
        <w:rPr>
          <w:bCs/>
          <w:spacing w:val="-6"/>
        </w:rPr>
        <w:t>На период действия лесохозяйственного регламента фонд лесовосстановления определен с учетом имеющихся не покрытых лесом земель, хода естествен</w:t>
      </w:r>
      <w:r w:rsidR="004707DC">
        <w:rPr>
          <w:bCs/>
          <w:spacing w:val="-6"/>
        </w:rPr>
        <w:t>ного возобновления на</w:t>
      </w:r>
      <w:r w:rsidRPr="00763BE1">
        <w:rPr>
          <w:bCs/>
          <w:spacing w:val="-6"/>
        </w:rPr>
        <w:t xml:space="preserve"> гарях. </w:t>
      </w:r>
    </w:p>
    <w:p w:rsidR="00723305" w:rsidRPr="001137ED" w:rsidRDefault="00723305" w:rsidP="001F798C">
      <w:pPr>
        <w:pStyle w:val="affff"/>
        <w:mirrorIndents w:val="0"/>
        <w:rPr>
          <w:szCs w:val="24"/>
        </w:rPr>
      </w:pPr>
      <w:r w:rsidRPr="001137ED">
        <w:rPr>
          <w:szCs w:val="24"/>
        </w:rPr>
        <w:t xml:space="preserve">Требования к воспроизводству лесов регламентируются Правилами лесовосстановления, утвержденными приказом Министерства природных ресурсов </w:t>
      </w:r>
      <w:r w:rsidR="004B3F15">
        <w:rPr>
          <w:szCs w:val="24"/>
        </w:rPr>
        <w:t>и экологии РФР от 29.06.2016 №</w:t>
      </w:r>
      <w:r>
        <w:rPr>
          <w:szCs w:val="24"/>
        </w:rPr>
        <w:t>375</w:t>
      </w:r>
      <w:r w:rsidRPr="001137ED">
        <w:rPr>
          <w:szCs w:val="24"/>
        </w:rPr>
        <w:t>.</w:t>
      </w:r>
    </w:p>
    <w:p w:rsidR="0098533B" w:rsidRPr="00763BE1" w:rsidRDefault="0098533B" w:rsidP="001F798C">
      <w:pPr>
        <w:pStyle w:val="affff"/>
        <w:mirrorIndents w:val="0"/>
      </w:pPr>
      <w:r w:rsidRPr="00763BE1">
        <w:rPr>
          <w:bCs/>
        </w:rPr>
        <w:t xml:space="preserve">Лесовосстановление </w:t>
      </w:r>
      <w:r w:rsidRPr="00763BE1">
        <w:t>осуществляется в целях восстановления вырубленных, погибших, поврежденных лесов и должно обеспечивать восстановление лесных насаждений, сохранение биологического разнообразия лесов, сохранение полезных функций лесов.</w:t>
      </w:r>
    </w:p>
    <w:p w:rsidR="0098533B" w:rsidRPr="00763BE1" w:rsidRDefault="0098533B" w:rsidP="001F798C">
      <w:pPr>
        <w:pStyle w:val="affff"/>
        <w:mirrorIndents w:val="0"/>
      </w:pPr>
      <w:r w:rsidRPr="00763BE1">
        <w:t>Лесовосстановление осуществляется путем естественного, искусственного или комбинированного восстановления лесов (далее - способы лесовосстановления).</w:t>
      </w:r>
    </w:p>
    <w:p w:rsidR="0098533B" w:rsidRPr="00763BE1" w:rsidRDefault="0098533B" w:rsidP="001F798C">
      <w:pPr>
        <w:pStyle w:val="affff"/>
        <w:mirrorIndents w:val="0"/>
      </w:pPr>
      <w:r w:rsidRPr="00763BE1">
        <w:t>Естественное лесовосстановление осуществляется за счет мер содействия лесовосстановлению: путем сохранения подроста ценных лесных древесных пород при проведении рубок лесных насаждений, минерализации поверхн</w:t>
      </w:r>
      <w:r w:rsidR="00483287">
        <w:t>ости почвы, огораживания и путем естественных процессов</w:t>
      </w:r>
      <w:r w:rsidRPr="00763BE1">
        <w:t>.</w:t>
      </w:r>
    </w:p>
    <w:p w:rsidR="0098533B" w:rsidRPr="00763BE1" w:rsidRDefault="0098533B" w:rsidP="001F798C">
      <w:pPr>
        <w:pStyle w:val="affff"/>
        <w:mirrorIndents w:val="0"/>
      </w:pPr>
      <w:r w:rsidRPr="00763BE1">
        <w:tab/>
        <w:t>Искусственное лесовосстановление осуществляется путем создания лесных культур: посадкой сеянцев, саженцев, черенков или посева семян лесных растений.</w:t>
      </w:r>
    </w:p>
    <w:p w:rsidR="0098533B" w:rsidRPr="00763BE1" w:rsidRDefault="0098533B" w:rsidP="001F798C">
      <w:pPr>
        <w:pStyle w:val="affff"/>
        <w:mirrorIndents w:val="0"/>
      </w:pPr>
      <w:r w:rsidRPr="00763BE1">
        <w:tab/>
        <w:t>Комбинированное лесовосстановление осуществляется за счет сочетания естественного и искусственного лесовосстановления.</w:t>
      </w:r>
    </w:p>
    <w:p w:rsidR="0098533B" w:rsidRPr="00763BE1" w:rsidRDefault="0098533B" w:rsidP="001F798C">
      <w:pPr>
        <w:pStyle w:val="affff"/>
        <w:mirrorIndents w:val="0"/>
      </w:pPr>
      <w:r w:rsidRPr="00763BE1">
        <w:tab/>
        <w:t>В целях лесовосстановления обеспечивается ежегодный учет площадей вырубок, гарей, редин, прогалин или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При этом отдельно учитываются площади лесных участков, подлежащие</w:t>
      </w:r>
      <w:r w:rsidR="00321AE4">
        <w:t xml:space="preserve"> естественному, искусственному или </w:t>
      </w:r>
      <w:r w:rsidRPr="00763BE1">
        <w:t>комбинированному лесовосстановлению.</w:t>
      </w:r>
    </w:p>
    <w:p w:rsidR="0098533B" w:rsidRPr="00763BE1" w:rsidRDefault="0098533B" w:rsidP="001F798C">
      <w:pPr>
        <w:pStyle w:val="affff"/>
        <w:mirrorIndents w:val="0"/>
      </w:pPr>
      <w:r w:rsidRPr="00763BE1">
        <w:tab/>
        <w:t>Учет земель, требующих лесовосстановления, производится по материалам лесоустройства, материалам специальных обследований и при отводе лесосек.</w:t>
      </w:r>
    </w:p>
    <w:p w:rsidR="0098533B" w:rsidRPr="00763BE1" w:rsidRDefault="0098533B" w:rsidP="001F798C">
      <w:pPr>
        <w:pStyle w:val="affff"/>
        <w:mirrorIndents w:val="0"/>
      </w:pPr>
      <w:r w:rsidRPr="00763BE1">
        <w:tab/>
        <w:t>Лесовосстановительные мероприятия на каждом лесном участке должны осуществляться в соответствии с проектом лесовосстановления.</w:t>
      </w:r>
    </w:p>
    <w:p w:rsidR="0098533B" w:rsidRPr="00763BE1" w:rsidRDefault="0098533B" w:rsidP="001F798C">
      <w:pPr>
        <w:pStyle w:val="affff"/>
        <w:mirrorIndents w:val="0"/>
      </w:pPr>
      <w:r w:rsidRPr="00763BE1">
        <w:tab/>
        <w:t>Проект лесовосстановления должен содержать:</w:t>
      </w:r>
    </w:p>
    <w:p w:rsidR="0098533B" w:rsidRPr="00763BE1" w:rsidRDefault="0098533B" w:rsidP="001F798C">
      <w:pPr>
        <w:pStyle w:val="affff"/>
        <w:mirrorIndents w:val="0"/>
      </w:pPr>
      <w:r w:rsidRPr="00763BE1">
        <w:tab/>
        <w:t>- характеристику местоположения лесного участка (наименование лесничества, участкового лесничества, номер квартала, номер выдела, площадь лесного участка);</w:t>
      </w:r>
    </w:p>
    <w:p w:rsidR="0098533B" w:rsidRPr="00763BE1" w:rsidRDefault="0098533B" w:rsidP="001F798C">
      <w:pPr>
        <w:pStyle w:val="affff"/>
        <w:mirrorIndents w:val="0"/>
      </w:pPr>
      <w:r w:rsidRPr="00763BE1">
        <w:tab/>
        <w:t>- характеристику природно-климатических и лесорастительных условий участка лесовосстановления (в том числе: рельефа, г</w:t>
      </w:r>
      <w:r w:rsidR="001A7E6B">
        <w:t>идрологических условий</w:t>
      </w:r>
      <w:r w:rsidRPr="00763BE1">
        <w:t>);</w:t>
      </w:r>
    </w:p>
    <w:p w:rsidR="0098533B" w:rsidRPr="00763BE1" w:rsidRDefault="0098533B" w:rsidP="001F798C">
      <w:pPr>
        <w:pStyle w:val="affff"/>
        <w:mirrorIndents w:val="0"/>
      </w:pPr>
      <w:r w:rsidRPr="00763BE1">
        <w:lastRenderedPageBreak/>
        <w:tab/>
        <w:t>- 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 и другое);</w:t>
      </w:r>
    </w:p>
    <w:p w:rsidR="0098533B" w:rsidRPr="00763BE1" w:rsidRDefault="0098533B" w:rsidP="001F798C">
      <w:pPr>
        <w:pStyle w:val="affff"/>
        <w:mirrorIndents w:val="0"/>
      </w:pPr>
      <w:r w:rsidRPr="00763BE1">
        <w:tab/>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и другое);</w:t>
      </w:r>
    </w:p>
    <w:p w:rsidR="0098533B" w:rsidRPr="00763BE1" w:rsidRDefault="0098533B" w:rsidP="001F798C">
      <w:pPr>
        <w:pStyle w:val="affff"/>
        <w:mirrorIndents w:val="0"/>
      </w:pPr>
      <w:r w:rsidRPr="00763BE1">
        <w:tab/>
        <w:t>- обоснование проектируемого способа лесовосстановления, породного состава восстанавливаемых лесов:</w:t>
      </w:r>
    </w:p>
    <w:p w:rsidR="0098533B" w:rsidRPr="00763BE1" w:rsidRDefault="0098533B" w:rsidP="001F798C">
      <w:pPr>
        <w:pStyle w:val="affff"/>
        <w:mirrorIndents w:val="0"/>
      </w:pPr>
      <w:r w:rsidRPr="00763BE1">
        <w:tab/>
        <w:t>- сроки и способы выполнения работ по лесовосстановлению;</w:t>
      </w:r>
    </w:p>
    <w:p w:rsidR="0098533B" w:rsidRPr="00763BE1" w:rsidRDefault="0098533B" w:rsidP="001F798C">
      <w:pPr>
        <w:pStyle w:val="affff"/>
        <w:mirrorIndents w:val="0"/>
      </w:pPr>
      <w:r w:rsidRPr="00763BE1">
        <w:tab/>
        <w:t>- показатели оценки восстанавливаемых лесов для признания работ по лесовосстановлению завершенными (возраст, состав пород, средняя высота и другое).</w:t>
      </w:r>
    </w:p>
    <w:p w:rsidR="0098533B" w:rsidRPr="00763BE1" w:rsidRDefault="0098533B" w:rsidP="001F798C">
      <w:pPr>
        <w:pStyle w:val="affff"/>
        <w:mirrorIndents w:val="0"/>
      </w:pPr>
      <w:r w:rsidRPr="00763BE1">
        <w:t>В целях содействия естественному лесовосстановлению осуществляются следующие мероприятия:</w:t>
      </w:r>
    </w:p>
    <w:p w:rsidR="0098533B" w:rsidRPr="00763BE1" w:rsidRDefault="0098533B" w:rsidP="001F798C">
      <w:pPr>
        <w:pStyle w:val="affff"/>
        <w:mirrorIndents w:val="0"/>
      </w:pPr>
      <w:r w:rsidRPr="00763BE1">
        <w:tab/>
        <w:t>- сохранение при рубках лесных насаждений жизнеспособного подроста (древесные растения в возрасте до двух лет таковыми не считаются);</w:t>
      </w:r>
    </w:p>
    <w:p w:rsidR="0098533B" w:rsidRPr="00763BE1" w:rsidRDefault="0098533B" w:rsidP="001F798C">
      <w:pPr>
        <w:pStyle w:val="affff"/>
        <w:mirrorIndents w:val="0"/>
      </w:pPr>
      <w:r w:rsidRPr="00763BE1">
        <w:tab/>
        <w:t>- сохранение при проведении рубок лесных насаждений подроста</w:t>
      </w:r>
      <w:r w:rsidR="001A7E6B">
        <w:t xml:space="preserve"> </w:t>
      </w:r>
      <w:r w:rsidRPr="00763BE1">
        <w:t xml:space="preserve">высотой более </w:t>
      </w:r>
      <w:smartTag w:uri="urn:schemas-microsoft-com:office:smarttags" w:element="metricconverter">
        <w:smartTagPr>
          <w:attr w:name="ProductID" w:val="2,5 метров"/>
        </w:smartTagPr>
        <w:r w:rsidRPr="00763BE1">
          <w:t>2,5 метров</w:t>
        </w:r>
      </w:smartTag>
      <w:r w:rsidRPr="00763BE1">
        <w:t xml:space="preserve"> (молодняк);</w:t>
      </w:r>
    </w:p>
    <w:p w:rsidR="0098533B" w:rsidRPr="00763BE1" w:rsidRDefault="0098533B" w:rsidP="001F798C">
      <w:pPr>
        <w:pStyle w:val="affff"/>
        <w:mirrorIndents w:val="0"/>
      </w:pPr>
      <w:r w:rsidRPr="00763BE1">
        <w:tab/>
        <w:t>- уход за подростом лесных насаждений ценных лесных древесных пород на площадях, не покрытых лесной растительностью;</w:t>
      </w:r>
    </w:p>
    <w:p w:rsidR="0098533B" w:rsidRPr="00763BE1" w:rsidRDefault="0098533B" w:rsidP="001F798C">
      <w:pPr>
        <w:pStyle w:val="affff"/>
        <w:mirrorIndents w:val="0"/>
      </w:pPr>
      <w:r w:rsidRPr="00763BE1">
        <w:tab/>
        <w:t>- минерализация поверхности почвы;</w:t>
      </w:r>
    </w:p>
    <w:p w:rsidR="0098533B" w:rsidRPr="00763BE1" w:rsidRDefault="0098533B" w:rsidP="001F798C">
      <w:pPr>
        <w:pStyle w:val="affff"/>
        <w:mirrorIndents w:val="0"/>
      </w:pPr>
      <w:r w:rsidRPr="00763BE1">
        <w:tab/>
        <w:t>- огораживание участков.</w:t>
      </w:r>
    </w:p>
    <w:p w:rsidR="0098533B" w:rsidRPr="00763BE1" w:rsidRDefault="0098533B" w:rsidP="001F798C">
      <w:pPr>
        <w:pStyle w:val="affff"/>
        <w:mirrorIndents w:val="0"/>
      </w:pPr>
      <w:r w:rsidRPr="00763BE1">
        <w:tab/>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w:t>
      </w:r>
    </w:p>
    <w:p w:rsidR="0098533B" w:rsidRPr="00763BE1" w:rsidRDefault="0098533B" w:rsidP="001F798C">
      <w:pPr>
        <w:pStyle w:val="affff"/>
        <w:mirrorIndents w:val="0"/>
      </w:pPr>
      <w:r w:rsidRPr="00763BE1">
        <w:tab/>
        <w:t>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98533B" w:rsidRPr="00763BE1" w:rsidRDefault="0098533B" w:rsidP="001F798C">
      <w:pPr>
        <w:pStyle w:val="affff"/>
        <w:mirrorIndents w:val="0"/>
      </w:pPr>
      <w:r w:rsidRPr="00763BE1">
        <w:tab/>
        <w:t>Сохранению при проведении рубок лесных насаждений, подлежит жизнеспособный подрост и молодняк сосны, лиственницы, ели, кедра.</w:t>
      </w:r>
    </w:p>
    <w:p w:rsidR="0098533B" w:rsidRPr="00763BE1" w:rsidRDefault="0098533B" w:rsidP="001F798C">
      <w:pPr>
        <w:pStyle w:val="affff"/>
        <w:mirrorIndents w:val="0"/>
      </w:pPr>
      <w:r w:rsidRPr="00763BE1">
        <w:tab/>
        <w:t>Пораженный вредными организмами, слаборазвитый и поврежденный при рубке леса подрост по окончании лесосечных работ должен быть срублен.</w:t>
      </w:r>
    </w:p>
    <w:p w:rsidR="0098533B" w:rsidRPr="00763BE1" w:rsidRDefault="0098533B" w:rsidP="001F798C">
      <w:pPr>
        <w:pStyle w:val="affff"/>
        <w:mirrorIndents w:val="0"/>
      </w:pPr>
      <w:r w:rsidRPr="00763BE1">
        <w:tab/>
        <w:t>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rsidR="0098533B" w:rsidRPr="00763BE1" w:rsidRDefault="0098533B" w:rsidP="001F798C">
      <w:pPr>
        <w:pStyle w:val="affff"/>
        <w:mirrorIndents w:val="0"/>
      </w:pPr>
      <w:r w:rsidRPr="00763BE1">
        <w:tab/>
        <w:t>Содействие естественному лесовосстановлению путем минерализации поверхности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98533B" w:rsidRPr="00763BE1" w:rsidRDefault="0098533B" w:rsidP="001F798C">
      <w:pPr>
        <w:pStyle w:val="affff"/>
        <w:mirrorIndents w:val="0"/>
      </w:pPr>
      <w:r w:rsidRPr="00763BE1">
        <w:lastRenderedPageBreak/>
        <w:tab/>
        <w:t xml:space="preserve">Минерализация поверхности почвы, как правило, проводиться в годы удовлетворительного и обильного урожая семян лесных насаждений. </w:t>
      </w:r>
      <w:r w:rsidRPr="00763BE1">
        <w:tab/>
        <w:t>Наилучший срок проведения минерализации поверхности почвы - до начала опадения семян лесных древесных растений.</w:t>
      </w:r>
    </w:p>
    <w:p w:rsidR="0098533B" w:rsidRPr="00763BE1" w:rsidRDefault="0098533B" w:rsidP="001F798C">
      <w:pPr>
        <w:pStyle w:val="affff"/>
        <w:mirrorIndents w:val="0"/>
      </w:pPr>
      <w:r w:rsidRPr="00763BE1">
        <w:tab/>
        <w:t>Работы осуществляются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98533B" w:rsidRPr="00763BE1" w:rsidRDefault="0098533B" w:rsidP="001F798C">
      <w:pPr>
        <w:pStyle w:val="affff"/>
        <w:mirrorIndents w:val="0"/>
      </w:pPr>
      <w:r w:rsidRPr="00763BE1">
        <w:tab/>
        <w:t>Результаты проведенных мер содействия естественному лесовосстановлению признаются эффективными в случае соответствия густоты подроста но</w:t>
      </w:r>
      <w:r w:rsidR="00E1469C">
        <w:t>рмативам, приведенным вприл.</w:t>
      </w:r>
      <w:r w:rsidRPr="00763BE1">
        <w:t xml:space="preserve"> 8.</w:t>
      </w:r>
    </w:p>
    <w:p w:rsidR="0098533B" w:rsidRPr="00763BE1" w:rsidRDefault="0098533B" w:rsidP="001F798C">
      <w:pPr>
        <w:pStyle w:val="affff"/>
        <w:mirrorIndents w:val="0"/>
      </w:pPr>
      <w:r w:rsidRPr="00763BE1">
        <w:tab/>
        <w:t>Учет эффективности мер содействия естественному лесовосстановлению проводится через два года после проведения работ.</w:t>
      </w:r>
    </w:p>
    <w:p w:rsidR="0098533B" w:rsidRPr="00763BE1" w:rsidRDefault="0098533B" w:rsidP="001F798C">
      <w:pPr>
        <w:pStyle w:val="affff"/>
        <w:mirrorIndents w:val="0"/>
      </w:pPr>
      <w:r w:rsidRPr="00763BE1">
        <w:t>Искусственное лесовосстановление проводится, когда невозможно обеспечить естественное или целесообразно лесовосстановление хозяйственно ценными лесными древесными породами, а также на лесных участках, на которых погибли лесные культуры.</w:t>
      </w:r>
      <w:r w:rsidRPr="00763BE1">
        <w:tab/>
        <w:t>Участки земель, предназначенные для искусст</w:t>
      </w:r>
      <w:r w:rsidR="00321AE4">
        <w:t>венного возобновления, составляю</w:t>
      </w:r>
      <w:r w:rsidRPr="00763BE1">
        <w:t>т лесокультурный фонд</w:t>
      </w:r>
      <w:r w:rsidR="004707DC">
        <w:t>.</w:t>
      </w:r>
    </w:p>
    <w:p w:rsidR="0098533B" w:rsidRPr="00763BE1" w:rsidRDefault="0098533B" w:rsidP="001F798C">
      <w:pPr>
        <w:pStyle w:val="affff"/>
        <w:mirrorIndents w:val="0"/>
      </w:pPr>
      <w:r w:rsidRPr="00763BE1">
        <w:t>Породный состав создаваемых лесных насаждений на участках лесоразведения определяется с учетом лесорастительного района расположения участка, типа лесорастительных условий на участке до передачи его в аренду,</w:t>
      </w:r>
      <w:r w:rsidR="00321AE4">
        <w:t xml:space="preserve"> </w:t>
      </w:r>
      <w:r w:rsidRPr="00763BE1">
        <w:t xml:space="preserve">особенностей микрорельефа на каждом участке. </w:t>
      </w:r>
    </w:p>
    <w:p w:rsidR="0098533B" w:rsidRPr="00763BE1" w:rsidRDefault="0098533B" w:rsidP="001F798C">
      <w:pPr>
        <w:pStyle w:val="affff"/>
        <w:mirrorIndents w:val="0"/>
      </w:pPr>
      <w:r w:rsidRPr="00763BE1">
        <w:t>Главная</w:t>
      </w:r>
      <w:r w:rsidR="00321AE4">
        <w:t xml:space="preserve"> </w:t>
      </w:r>
      <w:r w:rsidRPr="00763BE1">
        <w:t>(древесная или кустарниковая)</w:t>
      </w:r>
      <w:r w:rsidR="00321AE4">
        <w:t xml:space="preserve"> </w:t>
      </w:r>
      <w:r w:rsidRPr="00763BE1">
        <w:t>порода определяется исходя из лесорастительных особенностей участка, выбирается из местных древесных пород и должна отвечать природно-климатическим условиям участка. Сопутствующие древесные породы и кустарники вводятся в создаваемые лесные насаждения с целью повышения их устойчивости к отрицательному воздействию неблагоприятных природных факторов (засыпание песком), ускорению создания гумусового слоя почвы, обеспечения пожарной безопасности.</w:t>
      </w:r>
    </w:p>
    <w:p w:rsidR="004707DC" w:rsidRDefault="004707DC" w:rsidP="001F798C">
      <w:pPr>
        <w:pStyle w:val="affff"/>
        <w:mirrorIndents w:val="0"/>
      </w:pPr>
      <w:r>
        <w:t xml:space="preserve">Выполнение лесовосстановительных мероприятий в городских лесах </w:t>
      </w:r>
      <w:r w:rsidR="00EC640F">
        <w:t xml:space="preserve">города Междуреченска </w:t>
      </w:r>
      <w:r>
        <w:t>предусматривается путем естественного</w:t>
      </w:r>
      <w:r w:rsidR="00EC640F">
        <w:t xml:space="preserve"> лесовосстановления </w:t>
      </w:r>
      <w:r w:rsidR="005947CD">
        <w:t xml:space="preserve"> путем природных процессов</w:t>
      </w:r>
      <w:r w:rsidR="00EC640F">
        <w:t xml:space="preserve"> </w:t>
      </w:r>
      <w:r>
        <w:t>.</w:t>
      </w:r>
    </w:p>
    <w:p w:rsidR="001C1F33" w:rsidRPr="00EC640F" w:rsidRDefault="004707DC" w:rsidP="001F798C">
      <w:pPr>
        <w:pStyle w:val="affff"/>
        <w:mirrorIndents w:val="0"/>
      </w:pPr>
      <w:r w:rsidRPr="00EC640F">
        <w:t>Нормативы, параметры и сроки проведения мероприятия по лесовосстановлению приведены в табл</w:t>
      </w:r>
      <w:r w:rsidR="00A270BF" w:rsidRPr="00EC640F">
        <w:t>.</w:t>
      </w:r>
      <w:r w:rsidRPr="00EC640F">
        <w:t xml:space="preserve"> 2.17.3.1.</w:t>
      </w:r>
    </w:p>
    <w:p w:rsidR="0071186C" w:rsidRPr="00EC640F" w:rsidRDefault="0071186C" w:rsidP="0071186C">
      <w:pPr>
        <w:pStyle w:val="affff"/>
        <w:mirrorIndents w:val="0"/>
      </w:pPr>
      <w:r w:rsidRPr="00EC640F">
        <w:t>Общая площадь земель, нуждающихся в л</w:t>
      </w:r>
      <w:r w:rsidR="00EC640F" w:rsidRPr="00EC640F">
        <w:t>есовосстановлении, составляет 35</w:t>
      </w:r>
      <w:r w:rsidRPr="00EC640F">
        <w:t xml:space="preserve"> га (табл.2.17.3.1), в том числе:</w:t>
      </w:r>
    </w:p>
    <w:p w:rsidR="00FA3AF7" w:rsidRDefault="0071186C" w:rsidP="00EC640F">
      <w:pPr>
        <w:pStyle w:val="affff"/>
        <w:mirrorIndents w:val="0"/>
      </w:pPr>
      <w:r w:rsidRPr="00EC640F">
        <w:tab/>
        <w:t>- не покрытые ле</w:t>
      </w:r>
      <w:r w:rsidR="00EC640F" w:rsidRPr="00EC640F">
        <w:t>сной растительностью земли</w:t>
      </w:r>
      <w:r w:rsidR="00EC640F" w:rsidRPr="00EC640F">
        <w:tab/>
      </w:r>
      <w:r w:rsidR="00EC640F" w:rsidRPr="00EC640F">
        <w:tab/>
        <w:t>- 35</w:t>
      </w:r>
      <w:r w:rsidRPr="00EC640F">
        <w:t xml:space="preserve"> га;</w:t>
      </w:r>
    </w:p>
    <w:p w:rsidR="00D05B46" w:rsidRDefault="00D05B46">
      <w:pPr>
        <w:ind w:firstLine="0"/>
        <w:rPr>
          <w:i/>
        </w:rPr>
      </w:pPr>
      <w:r>
        <w:rPr>
          <w:i/>
        </w:rPr>
        <w:br w:type="page"/>
      </w:r>
    </w:p>
    <w:p w:rsidR="004707DC" w:rsidRPr="00CD044A" w:rsidRDefault="0014232A" w:rsidP="001F798C">
      <w:pPr>
        <w:spacing w:line="240" w:lineRule="auto"/>
        <w:jc w:val="right"/>
        <w:rPr>
          <w:i/>
        </w:rPr>
      </w:pPr>
      <w:r w:rsidRPr="00CD044A">
        <w:rPr>
          <w:i/>
        </w:rPr>
        <w:lastRenderedPageBreak/>
        <w:t>Таблица 2.17</w:t>
      </w:r>
      <w:r w:rsidR="004707DC" w:rsidRPr="00CD044A">
        <w:rPr>
          <w:i/>
        </w:rPr>
        <w:t>.3.1.</w:t>
      </w:r>
    </w:p>
    <w:p w:rsidR="004707DC" w:rsidRDefault="004707DC" w:rsidP="001F798C">
      <w:pPr>
        <w:pStyle w:val="affff"/>
        <w:mirrorIndents w:val="0"/>
        <w:jc w:val="center"/>
      </w:pPr>
      <w:r w:rsidRPr="004707DC">
        <w:t>Нормативы и параметры мероприятий по лесовосстановлению</w:t>
      </w:r>
      <w:r w:rsidR="001A7E6B">
        <w:t xml:space="preserve"> </w:t>
      </w:r>
      <w:r w:rsidRPr="004707DC">
        <w:t>и лесоразведению</w:t>
      </w:r>
    </w:p>
    <w:p w:rsidR="004707DC" w:rsidRPr="00CD044A" w:rsidRDefault="004707DC" w:rsidP="001F798C">
      <w:pPr>
        <w:spacing w:line="240" w:lineRule="auto"/>
        <w:jc w:val="right"/>
        <w:rPr>
          <w:i/>
        </w:rPr>
      </w:pPr>
      <w:r w:rsidRPr="00CD044A">
        <w:rPr>
          <w:i/>
        </w:rPr>
        <w:t>площадь га;</w:t>
      </w:r>
    </w:p>
    <w:tbl>
      <w:tblPr>
        <w:tblW w:w="5000" w:type="pct"/>
        <w:jc w:val="center"/>
        <w:tblCellMar>
          <w:left w:w="0" w:type="dxa"/>
          <w:right w:w="0" w:type="dxa"/>
        </w:tblCellMar>
        <w:tblLook w:val="04A0" w:firstRow="1" w:lastRow="0" w:firstColumn="1" w:lastColumn="0" w:noHBand="0" w:noVBand="1"/>
      </w:tblPr>
      <w:tblGrid>
        <w:gridCol w:w="2083"/>
        <w:gridCol w:w="1330"/>
        <w:gridCol w:w="907"/>
        <w:gridCol w:w="1333"/>
        <w:gridCol w:w="1025"/>
        <w:gridCol w:w="1387"/>
        <w:gridCol w:w="1078"/>
        <w:gridCol w:w="1082"/>
      </w:tblGrid>
      <w:tr w:rsidR="005947CD" w:rsidRPr="00974832" w:rsidTr="00EC640F">
        <w:trPr>
          <w:jc w:val="center"/>
        </w:trPr>
        <w:tc>
          <w:tcPr>
            <w:tcW w:w="1019" w:type="pct"/>
            <w:vMerge w:val="restart"/>
            <w:tcBorders>
              <w:top w:val="single" w:sz="8" w:space="0" w:color="auto"/>
              <w:left w:val="single" w:sz="8" w:space="0" w:color="auto"/>
              <w:bottom w:val="single" w:sz="8" w:space="0" w:color="auto"/>
              <w:right w:val="single" w:sz="8" w:space="0" w:color="auto"/>
            </w:tcBorders>
            <w:vAlign w:val="center"/>
            <w:hideMark/>
          </w:tcPr>
          <w:p w:rsidR="005947CD" w:rsidRPr="0071186C" w:rsidRDefault="005947CD" w:rsidP="001F798C">
            <w:pPr>
              <w:pStyle w:val="a8"/>
              <w:rPr>
                <w:szCs w:val="24"/>
              </w:rPr>
            </w:pPr>
            <w:r w:rsidRPr="0071186C">
              <w:rPr>
                <w:szCs w:val="24"/>
              </w:rPr>
              <w:t>Показатели</w:t>
            </w:r>
          </w:p>
        </w:tc>
        <w:tc>
          <w:tcPr>
            <w:tcW w:w="2247" w:type="pct"/>
            <w:gridSpan w:val="4"/>
            <w:tcBorders>
              <w:top w:val="single" w:sz="8" w:space="0" w:color="auto"/>
              <w:left w:val="single" w:sz="8" w:space="0" w:color="auto"/>
              <w:bottom w:val="single" w:sz="8" w:space="0" w:color="auto"/>
              <w:right w:val="single" w:sz="8" w:space="0" w:color="auto"/>
            </w:tcBorders>
            <w:vAlign w:val="center"/>
            <w:hideMark/>
          </w:tcPr>
          <w:p w:rsidR="005947CD" w:rsidRPr="0071186C" w:rsidRDefault="005947CD" w:rsidP="001F798C">
            <w:pPr>
              <w:pStyle w:val="a8"/>
              <w:rPr>
                <w:szCs w:val="24"/>
              </w:rPr>
            </w:pPr>
            <w:r w:rsidRPr="0071186C">
              <w:rPr>
                <w:szCs w:val="24"/>
              </w:rPr>
              <w:t>Не покрытые лесной растительностью земли</w:t>
            </w:r>
          </w:p>
        </w:tc>
        <w:tc>
          <w:tcPr>
            <w:tcW w:w="678" w:type="pct"/>
            <w:vMerge w:val="restart"/>
            <w:tcBorders>
              <w:top w:val="single" w:sz="8" w:space="0" w:color="auto"/>
              <w:left w:val="single" w:sz="8" w:space="0" w:color="auto"/>
              <w:bottom w:val="single" w:sz="8" w:space="0" w:color="auto"/>
              <w:right w:val="single" w:sz="8" w:space="0" w:color="auto"/>
            </w:tcBorders>
            <w:vAlign w:val="center"/>
            <w:hideMark/>
          </w:tcPr>
          <w:p w:rsidR="005947CD" w:rsidRPr="0071186C" w:rsidRDefault="005947CD" w:rsidP="001F798C">
            <w:pPr>
              <w:pStyle w:val="a8"/>
              <w:rPr>
                <w:szCs w:val="24"/>
              </w:rPr>
            </w:pPr>
            <w:r w:rsidRPr="0071186C">
              <w:rPr>
                <w:szCs w:val="24"/>
              </w:rPr>
              <w:t>Лесосеки сплошных рубок(сани-тарных)</w:t>
            </w:r>
          </w:p>
          <w:p w:rsidR="005947CD" w:rsidRPr="0071186C" w:rsidRDefault="005947CD" w:rsidP="001F798C">
            <w:pPr>
              <w:pStyle w:val="a8"/>
              <w:rPr>
                <w:szCs w:val="24"/>
              </w:rPr>
            </w:pPr>
            <w:r w:rsidRPr="0071186C">
              <w:rPr>
                <w:szCs w:val="24"/>
              </w:rPr>
              <w:t>предстоя-щего периода</w:t>
            </w:r>
          </w:p>
        </w:tc>
        <w:tc>
          <w:tcPr>
            <w:tcW w:w="527" w:type="pct"/>
            <w:vMerge w:val="restart"/>
            <w:tcBorders>
              <w:top w:val="single" w:sz="8" w:space="0" w:color="auto"/>
              <w:left w:val="single" w:sz="8" w:space="0" w:color="auto"/>
              <w:bottom w:val="single" w:sz="8" w:space="0" w:color="auto"/>
              <w:right w:val="single" w:sz="8" w:space="0" w:color="auto"/>
            </w:tcBorders>
            <w:vAlign w:val="center"/>
            <w:hideMark/>
          </w:tcPr>
          <w:p w:rsidR="005947CD" w:rsidRPr="0071186C" w:rsidRDefault="005947CD" w:rsidP="001F798C">
            <w:pPr>
              <w:pStyle w:val="a8"/>
              <w:rPr>
                <w:szCs w:val="24"/>
              </w:rPr>
            </w:pPr>
            <w:r w:rsidRPr="0071186C">
              <w:rPr>
                <w:szCs w:val="24"/>
              </w:rPr>
              <w:t>Лесораз-ведение</w:t>
            </w:r>
            <w:r w:rsidR="00D72D95" w:rsidRPr="0071186C">
              <w:rPr>
                <w:szCs w:val="24"/>
              </w:rPr>
              <w:t>*</w:t>
            </w:r>
          </w:p>
        </w:tc>
        <w:tc>
          <w:tcPr>
            <w:tcW w:w="529" w:type="pct"/>
            <w:vMerge w:val="restart"/>
            <w:tcBorders>
              <w:top w:val="single" w:sz="8" w:space="0" w:color="auto"/>
              <w:left w:val="single" w:sz="8" w:space="0" w:color="auto"/>
              <w:bottom w:val="single" w:sz="8" w:space="0" w:color="auto"/>
              <w:right w:val="single" w:sz="8" w:space="0" w:color="auto"/>
            </w:tcBorders>
            <w:vAlign w:val="center"/>
            <w:hideMark/>
          </w:tcPr>
          <w:p w:rsidR="005947CD" w:rsidRPr="0071186C" w:rsidRDefault="005947CD" w:rsidP="001F798C">
            <w:pPr>
              <w:pStyle w:val="a8"/>
              <w:rPr>
                <w:szCs w:val="24"/>
              </w:rPr>
            </w:pPr>
            <w:r w:rsidRPr="0071186C">
              <w:rPr>
                <w:szCs w:val="24"/>
              </w:rPr>
              <w:t>Всего</w:t>
            </w:r>
          </w:p>
        </w:tc>
      </w:tr>
      <w:tr w:rsidR="005947CD" w:rsidRPr="00974832" w:rsidTr="00EC640F">
        <w:trPr>
          <w:jc w:val="center"/>
        </w:trPr>
        <w:tc>
          <w:tcPr>
            <w:tcW w:w="101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947CD" w:rsidRPr="0071186C" w:rsidRDefault="005947CD" w:rsidP="001F798C">
            <w:pPr>
              <w:pStyle w:val="a8"/>
              <w:rPr>
                <w:szCs w:val="24"/>
              </w:rPr>
            </w:pPr>
          </w:p>
        </w:tc>
        <w:tc>
          <w:tcPr>
            <w:tcW w:w="650"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947CD" w:rsidRPr="0071186C" w:rsidRDefault="005947CD" w:rsidP="001F798C">
            <w:pPr>
              <w:pStyle w:val="a8"/>
              <w:rPr>
                <w:szCs w:val="24"/>
              </w:rPr>
            </w:pPr>
            <w:r w:rsidRPr="0071186C">
              <w:rPr>
                <w:szCs w:val="24"/>
              </w:rPr>
              <w:t>гари и погибшие насаждения</w:t>
            </w:r>
          </w:p>
        </w:tc>
        <w:tc>
          <w:tcPr>
            <w:tcW w:w="444"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947CD" w:rsidRPr="0071186C" w:rsidRDefault="005947CD" w:rsidP="001F798C">
            <w:pPr>
              <w:pStyle w:val="a8"/>
              <w:rPr>
                <w:szCs w:val="24"/>
              </w:rPr>
            </w:pPr>
            <w:r w:rsidRPr="0071186C">
              <w:rPr>
                <w:szCs w:val="24"/>
              </w:rPr>
              <w:t>выруб-ки</w:t>
            </w:r>
          </w:p>
        </w:tc>
        <w:tc>
          <w:tcPr>
            <w:tcW w:w="652"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947CD" w:rsidRPr="0071186C" w:rsidRDefault="00EC640F" w:rsidP="001F798C">
            <w:pPr>
              <w:pStyle w:val="a8"/>
              <w:rPr>
                <w:szCs w:val="24"/>
              </w:rPr>
            </w:pPr>
            <w:r>
              <w:rPr>
                <w:szCs w:val="24"/>
              </w:rPr>
              <w:t>прогали</w:t>
            </w:r>
            <w:r w:rsidR="005947CD" w:rsidRPr="0071186C">
              <w:rPr>
                <w:szCs w:val="24"/>
              </w:rPr>
              <w:t>ны и пустыри</w:t>
            </w:r>
          </w:p>
        </w:tc>
        <w:tc>
          <w:tcPr>
            <w:tcW w:w="501"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947CD" w:rsidRPr="0071186C" w:rsidRDefault="005947CD" w:rsidP="001F798C">
            <w:pPr>
              <w:pStyle w:val="a8"/>
              <w:rPr>
                <w:szCs w:val="24"/>
              </w:rPr>
            </w:pPr>
            <w:r w:rsidRPr="0071186C">
              <w:rPr>
                <w:szCs w:val="24"/>
              </w:rPr>
              <w:t>итого</w:t>
            </w:r>
          </w:p>
        </w:tc>
        <w:tc>
          <w:tcPr>
            <w:tcW w:w="678"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5947CD" w:rsidRPr="0071186C" w:rsidRDefault="005947CD" w:rsidP="001F798C">
            <w:pPr>
              <w:pStyle w:val="a8"/>
              <w:rPr>
                <w:szCs w:val="24"/>
              </w:rPr>
            </w:pPr>
          </w:p>
        </w:tc>
        <w:tc>
          <w:tcPr>
            <w:tcW w:w="527"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5947CD" w:rsidRPr="0071186C" w:rsidRDefault="005947CD" w:rsidP="001F798C">
            <w:pPr>
              <w:pStyle w:val="a8"/>
              <w:rPr>
                <w:szCs w:val="24"/>
              </w:rPr>
            </w:pPr>
          </w:p>
        </w:tc>
        <w:tc>
          <w:tcPr>
            <w:tcW w:w="52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5947CD" w:rsidRPr="0071186C" w:rsidRDefault="005947CD" w:rsidP="001F798C">
            <w:pPr>
              <w:pStyle w:val="a8"/>
              <w:rPr>
                <w:szCs w:val="24"/>
              </w:rPr>
            </w:pPr>
          </w:p>
        </w:tc>
      </w:tr>
      <w:tr w:rsidR="005947CD" w:rsidRPr="00974832" w:rsidTr="00EC640F">
        <w:trPr>
          <w:jc w:val="center"/>
        </w:trPr>
        <w:tc>
          <w:tcPr>
            <w:tcW w:w="1019" w:type="pct"/>
            <w:tcBorders>
              <w:top w:val="single" w:sz="8" w:space="0" w:color="auto"/>
              <w:left w:val="single" w:sz="8" w:space="0" w:color="auto"/>
              <w:bottom w:val="single" w:sz="8" w:space="0" w:color="auto"/>
              <w:right w:val="single" w:sz="8" w:space="0" w:color="auto"/>
            </w:tcBorders>
            <w:vAlign w:val="bottom"/>
            <w:hideMark/>
          </w:tcPr>
          <w:p w:rsidR="005947CD" w:rsidRPr="0071186C" w:rsidRDefault="005947CD" w:rsidP="001F798C">
            <w:pPr>
              <w:pStyle w:val="a8"/>
              <w:rPr>
                <w:szCs w:val="24"/>
              </w:rPr>
            </w:pPr>
            <w:r w:rsidRPr="0071186C">
              <w:rPr>
                <w:szCs w:val="24"/>
              </w:rPr>
              <w:t>1</w:t>
            </w:r>
          </w:p>
        </w:tc>
        <w:tc>
          <w:tcPr>
            <w:tcW w:w="650" w:type="pct"/>
            <w:tcBorders>
              <w:top w:val="single" w:sz="8" w:space="0" w:color="auto"/>
              <w:left w:val="single" w:sz="8" w:space="0" w:color="auto"/>
              <w:bottom w:val="single" w:sz="8" w:space="0" w:color="auto"/>
              <w:right w:val="single" w:sz="8" w:space="0" w:color="auto"/>
            </w:tcBorders>
            <w:vAlign w:val="bottom"/>
            <w:hideMark/>
          </w:tcPr>
          <w:p w:rsidR="005947CD" w:rsidRPr="0071186C" w:rsidRDefault="005947CD" w:rsidP="001F798C">
            <w:pPr>
              <w:pStyle w:val="a8"/>
              <w:rPr>
                <w:szCs w:val="24"/>
              </w:rPr>
            </w:pPr>
            <w:r w:rsidRPr="0071186C">
              <w:rPr>
                <w:szCs w:val="24"/>
              </w:rPr>
              <w:t>2</w:t>
            </w:r>
          </w:p>
        </w:tc>
        <w:tc>
          <w:tcPr>
            <w:tcW w:w="444" w:type="pct"/>
            <w:tcBorders>
              <w:top w:val="single" w:sz="8" w:space="0" w:color="auto"/>
              <w:left w:val="single" w:sz="8" w:space="0" w:color="auto"/>
              <w:bottom w:val="single" w:sz="8" w:space="0" w:color="auto"/>
              <w:right w:val="single" w:sz="8" w:space="0" w:color="auto"/>
            </w:tcBorders>
            <w:vAlign w:val="bottom"/>
            <w:hideMark/>
          </w:tcPr>
          <w:p w:rsidR="005947CD" w:rsidRPr="0071186C" w:rsidRDefault="005947CD" w:rsidP="001F798C">
            <w:pPr>
              <w:pStyle w:val="a8"/>
              <w:rPr>
                <w:szCs w:val="24"/>
              </w:rPr>
            </w:pPr>
            <w:r w:rsidRPr="0071186C">
              <w:rPr>
                <w:szCs w:val="24"/>
              </w:rPr>
              <w:t>3</w:t>
            </w:r>
          </w:p>
        </w:tc>
        <w:tc>
          <w:tcPr>
            <w:tcW w:w="652" w:type="pct"/>
            <w:tcBorders>
              <w:top w:val="single" w:sz="8" w:space="0" w:color="auto"/>
              <w:left w:val="single" w:sz="8" w:space="0" w:color="auto"/>
              <w:bottom w:val="single" w:sz="8" w:space="0" w:color="auto"/>
              <w:right w:val="single" w:sz="8" w:space="0" w:color="auto"/>
            </w:tcBorders>
            <w:vAlign w:val="bottom"/>
            <w:hideMark/>
          </w:tcPr>
          <w:p w:rsidR="005947CD" w:rsidRPr="0071186C" w:rsidRDefault="005947CD" w:rsidP="001F798C">
            <w:pPr>
              <w:pStyle w:val="a8"/>
              <w:rPr>
                <w:szCs w:val="24"/>
              </w:rPr>
            </w:pPr>
            <w:r w:rsidRPr="0071186C">
              <w:rPr>
                <w:szCs w:val="24"/>
              </w:rPr>
              <w:t>4</w:t>
            </w:r>
          </w:p>
        </w:tc>
        <w:tc>
          <w:tcPr>
            <w:tcW w:w="501" w:type="pct"/>
            <w:tcBorders>
              <w:top w:val="single" w:sz="8" w:space="0" w:color="auto"/>
              <w:left w:val="single" w:sz="8" w:space="0" w:color="auto"/>
              <w:bottom w:val="single" w:sz="8" w:space="0" w:color="auto"/>
              <w:right w:val="single" w:sz="8" w:space="0" w:color="auto"/>
            </w:tcBorders>
            <w:vAlign w:val="bottom"/>
            <w:hideMark/>
          </w:tcPr>
          <w:p w:rsidR="005947CD" w:rsidRPr="0071186C" w:rsidRDefault="005947CD" w:rsidP="001F798C">
            <w:pPr>
              <w:pStyle w:val="a8"/>
              <w:rPr>
                <w:szCs w:val="24"/>
              </w:rPr>
            </w:pPr>
            <w:r w:rsidRPr="0071186C">
              <w:rPr>
                <w:szCs w:val="24"/>
              </w:rPr>
              <w:t>5</w:t>
            </w:r>
          </w:p>
        </w:tc>
        <w:tc>
          <w:tcPr>
            <w:tcW w:w="678" w:type="pct"/>
            <w:tcBorders>
              <w:top w:val="single" w:sz="8" w:space="0" w:color="auto"/>
              <w:left w:val="single" w:sz="8" w:space="0" w:color="auto"/>
              <w:bottom w:val="single" w:sz="8" w:space="0" w:color="auto"/>
              <w:right w:val="single" w:sz="8" w:space="0" w:color="auto"/>
            </w:tcBorders>
            <w:vAlign w:val="bottom"/>
            <w:hideMark/>
          </w:tcPr>
          <w:p w:rsidR="005947CD" w:rsidRPr="0071186C" w:rsidRDefault="005947CD" w:rsidP="001F798C">
            <w:pPr>
              <w:pStyle w:val="a8"/>
              <w:rPr>
                <w:szCs w:val="24"/>
              </w:rPr>
            </w:pPr>
            <w:r w:rsidRPr="0071186C">
              <w:rPr>
                <w:szCs w:val="24"/>
              </w:rPr>
              <w:t>6</w:t>
            </w:r>
          </w:p>
        </w:tc>
        <w:tc>
          <w:tcPr>
            <w:tcW w:w="527" w:type="pct"/>
            <w:tcBorders>
              <w:top w:val="single" w:sz="8" w:space="0" w:color="auto"/>
              <w:left w:val="single" w:sz="8" w:space="0" w:color="auto"/>
              <w:bottom w:val="single" w:sz="8" w:space="0" w:color="auto"/>
              <w:right w:val="single" w:sz="8" w:space="0" w:color="auto"/>
            </w:tcBorders>
            <w:vAlign w:val="bottom"/>
            <w:hideMark/>
          </w:tcPr>
          <w:p w:rsidR="005947CD" w:rsidRPr="0071186C" w:rsidRDefault="005947CD" w:rsidP="001F798C">
            <w:pPr>
              <w:pStyle w:val="a8"/>
              <w:rPr>
                <w:szCs w:val="24"/>
              </w:rPr>
            </w:pPr>
            <w:r w:rsidRPr="0071186C">
              <w:rPr>
                <w:szCs w:val="24"/>
              </w:rPr>
              <w:t>7</w:t>
            </w:r>
          </w:p>
        </w:tc>
        <w:tc>
          <w:tcPr>
            <w:tcW w:w="529" w:type="pct"/>
            <w:tcBorders>
              <w:top w:val="single" w:sz="8" w:space="0" w:color="auto"/>
              <w:left w:val="single" w:sz="8" w:space="0" w:color="auto"/>
              <w:bottom w:val="single" w:sz="8" w:space="0" w:color="auto"/>
              <w:right w:val="single" w:sz="8" w:space="0" w:color="auto"/>
            </w:tcBorders>
            <w:vAlign w:val="bottom"/>
            <w:hideMark/>
          </w:tcPr>
          <w:p w:rsidR="005947CD" w:rsidRPr="0071186C" w:rsidRDefault="005947CD" w:rsidP="001F798C">
            <w:pPr>
              <w:pStyle w:val="a8"/>
              <w:rPr>
                <w:szCs w:val="24"/>
              </w:rPr>
            </w:pPr>
            <w:r w:rsidRPr="0071186C">
              <w:rPr>
                <w:szCs w:val="24"/>
              </w:rPr>
              <w:t>8</w:t>
            </w:r>
          </w:p>
        </w:tc>
      </w:tr>
      <w:tr w:rsidR="005947CD" w:rsidRPr="00974832" w:rsidTr="00EC640F">
        <w:trPr>
          <w:jc w:val="center"/>
        </w:trPr>
        <w:tc>
          <w:tcPr>
            <w:tcW w:w="1019" w:type="pct"/>
            <w:tcBorders>
              <w:top w:val="single" w:sz="8" w:space="0" w:color="auto"/>
              <w:left w:val="single" w:sz="8" w:space="0" w:color="auto"/>
              <w:bottom w:val="single" w:sz="8" w:space="0" w:color="auto"/>
              <w:right w:val="single" w:sz="8" w:space="0" w:color="auto"/>
            </w:tcBorders>
            <w:vAlign w:val="bottom"/>
            <w:hideMark/>
          </w:tcPr>
          <w:p w:rsidR="005947CD" w:rsidRPr="0071186C" w:rsidRDefault="005947CD" w:rsidP="001F798C">
            <w:pPr>
              <w:pStyle w:val="a8"/>
              <w:rPr>
                <w:szCs w:val="24"/>
              </w:rPr>
            </w:pPr>
            <w:r w:rsidRPr="0071186C">
              <w:rPr>
                <w:szCs w:val="24"/>
              </w:rPr>
              <w:t xml:space="preserve">Земли, </w:t>
            </w:r>
            <w:r w:rsidR="000F3FD4" w:rsidRPr="0071186C">
              <w:rPr>
                <w:szCs w:val="24"/>
              </w:rPr>
              <w:t>н</w:t>
            </w:r>
            <w:r w:rsidRPr="0071186C">
              <w:rPr>
                <w:szCs w:val="24"/>
              </w:rPr>
              <w:t>ужда</w:t>
            </w:r>
            <w:r w:rsidR="000F3FD4" w:rsidRPr="0071186C">
              <w:rPr>
                <w:szCs w:val="24"/>
              </w:rPr>
              <w:t>-</w:t>
            </w:r>
            <w:r w:rsidRPr="0071186C">
              <w:rPr>
                <w:szCs w:val="24"/>
              </w:rPr>
              <w:t>ющиеся в лесовосстанов</w:t>
            </w:r>
            <w:r w:rsidR="009F56C5" w:rsidRPr="0071186C">
              <w:rPr>
                <w:szCs w:val="24"/>
              </w:rPr>
              <w:t>-</w:t>
            </w:r>
            <w:r w:rsidRPr="0071186C">
              <w:rPr>
                <w:szCs w:val="24"/>
              </w:rPr>
              <w:t>лении, всего:</w:t>
            </w:r>
          </w:p>
        </w:tc>
        <w:tc>
          <w:tcPr>
            <w:tcW w:w="650"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5947CD" w:rsidP="001F798C">
            <w:pPr>
              <w:pStyle w:val="a8"/>
              <w:rPr>
                <w:szCs w:val="24"/>
              </w:rPr>
            </w:pPr>
            <w:r w:rsidRPr="0071186C">
              <w:rPr>
                <w:szCs w:val="24"/>
              </w:rPr>
              <w:t>1</w:t>
            </w:r>
          </w:p>
        </w:tc>
        <w:tc>
          <w:tcPr>
            <w:tcW w:w="444"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EC640F" w:rsidP="001F798C">
            <w:pPr>
              <w:pStyle w:val="a8"/>
              <w:rPr>
                <w:szCs w:val="24"/>
              </w:rPr>
            </w:pPr>
            <w:r>
              <w:rPr>
                <w:szCs w:val="24"/>
              </w:rPr>
              <w:t>3</w:t>
            </w:r>
          </w:p>
        </w:tc>
        <w:tc>
          <w:tcPr>
            <w:tcW w:w="652"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EC640F" w:rsidP="001F798C">
            <w:pPr>
              <w:pStyle w:val="a8"/>
              <w:rPr>
                <w:szCs w:val="24"/>
              </w:rPr>
            </w:pPr>
            <w:r>
              <w:rPr>
                <w:szCs w:val="24"/>
              </w:rPr>
              <w:t>31</w:t>
            </w:r>
          </w:p>
        </w:tc>
        <w:tc>
          <w:tcPr>
            <w:tcW w:w="501"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EC640F" w:rsidP="001F798C">
            <w:pPr>
              <w:pStyle w:val="a8"/>
              <w:rPr>
                <w:szCs w:val="24"/>
              </w:rPr>
            </w:pPr>
            <w:r>
              <w:rPr>
                <w:szCs w:val="24"/>
              </w:rPr>
              <w:t>35</w:t>
            </w:r>
          </w:p>
        </w:tc>
        <w:tc>
          <w:tcPr>
            <w:tcW w:w="678"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EC640F" w:rsidP="001F798C">
            <w:pPr>
              <w:pStyle w:val="a8"/>
              <w:rPr>
                <w:szCs w:val="24"/>
              </w:rPr>
            </w:pPr>
            <w:r>
              <w:rPr>
                <w:szCs w:val="24"/>
              </w:rPr>
              <w:t>-</w:t>
            </w:r>
          </w:p>
        </w:tc>
        <w:tc>
          <w:tcPr>
            <w:tcW w:w="527"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5947CD" w:rsidP="001F798C">
            <w:pPr>
              <w:pStyle w:val="a8"/>
              <w:rPr>
                <w:szCs w:val="24"/>
              </w:rPr>
            </w:pPr>
            <w:r w:rsidRPr="0071186C">
              <w:rPr>
                <w:szCs w:val="24"/>
              </w:rPr>
              <w:t>-</w:t>
            </w:r>
          </w:p>
        </w:tc>
        <w:tc>
          <w:tcPr>
            <w:tcW w:w="529"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EC640F" w:rsidP="001F798C">
            <w:pPr>
              <w:pStyle w:val="a8"/>
              <w:rPr>
                <w:szCs w:val="24"/>
              </w:rPr>
            </w:pPr>
            <w:r>
              <w:rPr>
                <w:szCs w:val="24"/>
              </w:rPr>
              <w:t>35</w:t>
            </w:r>
          </w:p>
        </w:tc>
      </w:tr>
      <w:tr w:rsidR="009F56C5" w:rsidRPr="00974832" w:rsidTr="001572ED">
        <w:trPr>
          <w:jc w:val="center"/>
        </w:trPr>
        <w:tc>
          <w:tcPr>
            <w:tcW w:w="5000" w:type="pct"/>
            <w:gridSpan w:val="8"/>
            <w:tcBorders>
              <w:top w:val="single" w:sz="8" w:space="0" w:color="auto"/>
              <w:left w:val="single" w:sz="8" w:space="0" w:color="auto"/>
              <w:bottom w:val="single" w:sz="8" w:space="0" w:color="auto"/>
              <w:right w:val="single" w:sz="8" w:space="0" w:color="auto"/>
            </w:tcBorders>
            <w:vAlign w:val="bottom"/>
            <w:hideMark/>
          </w:tcPr>
          <w:p w:rsidR="009F56C5" w:rsidRPr="0071186C" w:rsidRDefault="009F56C5" w:rsidP="001F798C">
            <w:pPr>
              <w:pStyle w:val="a8"/>
              <w:rPr>
                <w:szCs w:val="24"/>
              </w:rPr>
            </w:pPr>
            <w:r w:rsidRPr="0071186C">
              <w:rPr>
                <w:szCs w:val="24"/>
              </w:rPr>
              <w:t>В том числе по породам:</w:t>
            </w:r>
          </w:p>
        </w:tc>
      </w:tr>
      <w:tr w:rsidR="005947CD" w:rsidRPr="00974832" w:rsidTr="00EC640F">
        <w:trPr>
          <w:jc w:val="center"/>
        </w:trPr>
        <w:tc>
          <w:tcPr>
            <w:tcW w:w="1019" w:type="pct"/>
            <w:tcBorders>
              <w:top w:val="single" w:sz="8" w:space="0" w:color="auto"/>
              <w:left w:val="single" w:sz="8" w:space="0" w:color="auto"/>
              <w:bottom w:val="single" w:sz="8" w:space="0" w:color="auto"/>
              <w:right w:val="single" w:sz="8" w:space="0" w:color="auto"/>
            </w:tcBorders>
            <w:vAlign w:val="bottom"/>
            <w:hideMark/>
          </w:tcPr>
          <w:p w:rsidR="005947CD" w:rsidRPr="0071186C" w:rsidRDefault="005947CD" w:rsidP="001F798C">
            <w:pPr>
              <w:pStyle w:val="a8"/>
              <w:rPr>
                <w:szCs w:val="24"/>
              </w:rPr>
            </w:pPr>
            <w:r w:rsidRPr="0071186C">
              <w:rPr>
                <w:szCs w:val="24"/>
              </w:rPr>
              <w:t>хвойным</w:t>
            </w:r>
          </w:p>
        </w:tc>
        <w:tc>
          <w:tcPr>
            <w:tcW w:w="650"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EC640F" w:rsidP="001F798C">
            <w:pPr>
              <w:pStyle w:val="a8"/>
              <w:rPr>
                <w:szCs w:val="24"/>
              </w:rPr>
            </w:pPr>
            <w:r>
              <w:rPr>
                <w:szCs w:val="24"/>
              </w:rPr>
              <w:t>1</w:t>
            </w:r>
          </w:p>
        </w:tc>
        <w:tc>
          <w:tcPr>
            <w:tcW w:w="444"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EC640F" w:rsidP="001F798C">
            <w:pPr>
              <w:pStyle w:val="a8"/>
              <w:rPr>
                <w:szCs w:val="24"/>
              </w:rPr>
            </w:pPr>
            <w:r>
              <w:rPr>
                <w:szCs w:val="24"/>
              </w:rPr>
              <w:t>3</w:t>
            </w:r>
          </w:p>
        </w:tc>
        <w:tc>
          <w:tcPr>
            <w:tcW w:w="652"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EC640F" w:rsidP="001F798C">
            <w:pPr>
              <w:pStyle w:val="a8"/>
              <w:rPr>
                <w:szCs w:val="24"/>
              </w:rPr>
            </w:pPr>
            <w:r>
              <w:rPr>
                <w:szCs w:val="24"/>
              </w:rPr>
              <w:t>31</w:t>
            </w:r>
          </w:p>
        </w:tc>
        <w:tc>
          <w:tcPr>
            <w:tcW w:w="501"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EC640F" w:rsidP="001F798C">
            <w:pPr>
              <w:pStyle w:val="a8"/>
              <w:rPr>
                <w:szCs w:val="24"/>
              </w:rPr>
            </w:pPr>
            <w:r>
              <w:rPr>
                <w:szCs w:val="24"/>
              </w:rPr>
              <w:t>35</w:t>
            </w:r>
          </w:p>
        </w:tc>
        <w:tc>
          <w:tcPr>
            <w:tcW w:w="678"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D72D95" w:rsidP="001F798C">
            <w:pPr>
              <w:pStyle w:val="a8"/>
              <w:rPr>
                <w:szCs w:val="24"/>
              </w:rPr>
            </w:pPr>
            <w:r w:rsidRPr="0071186C">
              <w:rPr>
                <w:szCs w:val="24"/>
              </w:rPr>
              <w:t>-</w:t>
            </w:r>
          </w:p>
        </w:tc>
        <w:tc>
          <w:tcPr>
            <w:tcW w:w="527"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EC640F" w:rsidP="001F798C">
            <w:pPr>
              <w:pStyle w:val="a8"/>
              <w:rPr>
                <w:szCs w:val="24"/>
              </w:rPr>
            </w:pPr>
            <w:r>
              <w:rPr>
                <w:szCs w:val="24"/>
              </w:rPr>
              <w:t>-</w:t>
            </w:r>
          </w:p>
        </w:tc>
        <w:tc>
          <w:tcPr>
            <w:tcW w:w="529" w:type="pct"/>
            <w:tcBorders>
              <w:top w:val="single" w:sz="8" w:space="0" w:color="auto"/>
              <w:left w:val="single" w:sz="8" w:space="0" w:color="auto"/>
              <w:bottom w:val="single" w:sz="8" w:space="0" w:color="auto"/>
              <w:right w:val="single" w:sz="8" w:space="0" w:color="auto"/>
            </w:tcBorders>
            <w:vAlign w:val="center"/>
            <w:hideMark/>
          </w:tcPr>
          <w:p w:rsidR="005947CD" w:rsidRPr="0071186C" w:rsidRDefault="00EC640F" w:rsidP="001F798C">
            <w:pPr>
              <w:pStyle w:val="a8"/>
              <w:rPr>
                <w:szCs w:val="24"/>
              </w:rPr>
            </w:pPr>
            <w:r>
              <w:rPr>
                <w:szCs w:val="24"/>
              </w:rPr>
              <w:t>35</w:t>
            </w:r>
          </w:p>
        </w:tc>
      </w:tr>
      <w:tr w:rsidR="009F56C5" w:rsidRPr="00974832" w:rsidTr="001572ED">
        <w:trPr>
          <w:jc w:val="center"/>
        </w:trPr>
        <w:tc>
          <w:tcPr>
            <w:tcW w:w="5000" w:type="pct"/>
            <w:gridSpan w:val="8"/>
            <w:tcBorders>
              <w:top w:val="single" w:sz="8" w:space="0" w:color="auto"/>
              <w:left w:val="single" w:sz="8" w:space="0" w:color="auto"/>
              <w:bottom w:val="single" w:sz="8" w:space="0" w:color="auto"/>
              <w:right w:val="single" w:sz="8" w:space="0" w:color="auto"/>
            </w:tcBorders>
            <w:vAlign w:val="bottom"/>
            <w:hideMark/>
          </w:tcPr>
          <w:p w:rsidR="009F56C5" w:rsidRPr="0071186C" w:rsidRDefault="009F56C5" w:rsidP="001F798C">
            <w:pPr>
              <w:pStyle w:val="a8"/>
              <w:rPr>
                <w:szCs w:val="24"/>
              </w:rPr>
            </w:pPr>
            <w:r w:rsidRPr="0071186C">
              <w:rPr>
                <w:szCs w:val="24"/>
              </w:rPr>
              <w:t>В том числе по способам:</w:t>
            </w:r>
          </w:p>
        </w:tc>
      </w:tr>
      <w:tr w:rsidR="00EC640F" w:rsidRPr="00974832" w:rsidTr="00EC640F">
        <w:trPr>
          <w:jc w:val="center"/>
        </w:trPr>
        <w:tc>
          <w:tcPr>
            <w:tcW w:w="1019" w:type="pct"/>
            <w:tcBorders>
              <w:top w:val="single" w:sz="8" w:space="0" w:color="auto"/>
              <w:left w:val="single" w:sz="8" w:space="0" w:color="auto"/>
              <w:bottom w:val="single" w:sz="8" w:space="0" w:color="auto"/>
              <w:right w:val="single" w:sz="8" w:space="0" w:color="auto"/>
            </w:tcBorders>
            <w:vAlign w:val="bottom"/>
            <w:hideMark/>
          </w:tcPr>
          <w:p w:rsidR="00EC640F" w:rsidRPr="0071186C" w:rsidRDefault="00EC640F" w:rsidP="001F798C">
            <w:pPr>
              <w:pStyle w:val="a8"/>
              <w:rPr>
                <w:szCs w:val="24"/>
              </w:rPr>
            </w:pPr>
            <w:r>
              <w:rPr>
                <w:szCs w:val="24"/>
              </w:rPr>
              <w:t>Естественное лесовосстановление путем природных процесов</w:t>
            </w:r>
            <w:r w:rsidRPr="0071186C">
              <w:rPr>
                <w:szCs w:val="24"/>
              </w:rPr>
              <w:t>, всего</w:t>
            </w:r>
          </w:p>
        </w:tc>
        <w:tc>
          <w:tcPr>
            <w:tcW w:w="650"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1</w:t>
            </w:r>
          </w:p>
        </w:tc>
        <w:tc>
          <w:tcPr>
            <w:tcW w:w="444"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3</w:t>
            </w:r>
          </w:p>
        </w:tc>
        <w:tc>
          <w:tcPr>
            <w:tcW w:w="652"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31</w:t>
            </w:r>
          </w:p>
        </w:tc>
        <w:tc>
          <w:tcPr>
            <w:tcW w:w="501"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35</w:t>
            </w:r>
          </w:p>
        </w:tc>
        <w:tc>
          <w:tcPr>
            <w:tcW w:w="678"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sidRPr="0071186C">
              <w:rPr>
                <w:szCs w:val="24"/>
              </w:rPr>
              <w:t>-</w:t>
            </w:r>
          </w:p>
        </w:tc>
        <w:tc>
          <w:tcPr>
            <w:tcW w:w="527"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w:t>
            </w:r>
          </w:p>
        </w:tc>
        <w:tc>
          <w:tcPr>
            <w:tcW w:w="529"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35</w:t>
            </w:r>
          </w:p>
        </w:tc>
      </w:tr>
      <w:tr w:rsidR="009F56C5" w:rsidRPr="00974832" w:rsidTr="001572ED">
        <w:trPr>
          <w:jc w:val="center"/>
        </w:trPr>
        <w:tc>
          <w:tcPr>
            <w:tcW w:w="5000" w:type="pct"/>
            <w:gridSpan w:val="8"/>
            <w:tcBorders>
              <w:top w:val="single" w:sz="8" w:space="0" w:color="auto"/>
              <w:left w:val="single" w:sz="8" w:space="0" w:color="auto"/>
              <w:bottom w:val="single" w:sz="8" w:space="0" w:color="auto"/>
              <w:right w:val="single" w:sz="8" w:space="0" w:color="auto"/>
            </w:tcBorders>
            <w:vAlign w:val="bottom"/>
            <w:hideMark/>
          </w:tcPr>
          <w:p w:rsidR="009F56C5" w:rsidRPr="0071186C" w:rsidRDefault="009F56C5" w:rsidP="001F798C">
            <w:pPr>
              <w:pStyle w:val="a8"/>
              <w:rPr>
                <w:szCs w:val="24"/>
              </w:rPr>
            </w:pPr>
            <w:r w:rsidRPr="0071186C">
              <w:rPr>
                <w:szCs w:val="24"/>
              </w:rPr>
              <w:t>из них по породам:</w:t>
            </w:r>
          </w:p>
        </w:tc>
      </w:tr>
      <w:tr w:rsidR="00EC640F" w:rsidRPr="00974832" w:rsidTr="00EC640F">
        <w:trPr>
          <w:jc w:val="center"/>
        </w:trPr>
        <w:tc>
          <w:tcPr>
            <w:tcW w:w="1019" w:type="pct"/>
            <w:tcBorders>
              <w:top w:val="single" w:sz="8" w:space="0" w:color="auto"/>
              <w:left w:val="single" w:sz="8" w:space="0" w:color="auto"/>
              <w:bottom w:val="single" w:sz="8" w:space="0" w:color="auto"/>
              <w:right w:val="single" w:sz="8" w:space="0" w:color="auto"/>
            </w:tcBorders>
            <w:vAlign w:val="bottom"/>
            <w:hideMark/>
          </w:tcPr>
          <w:p w:rsidR="00EC640F" w:rsidRPr="0071186C" w:rsidRDefault="00EC640F" w:rsidP="001F798C">
            <w:pPr>
              <w:pStyle w:val="a8"/>
              <w:rPr>
                <w:szCs w:val="24"/>
              </w:rPr>
            </w:pPr>
            <w:r>
              <w:rPr>
                <w:szCs w:val="24"/>
              </w:rPr>
              <w:t>пихта</w:t>
            </w:r>
          </w:p>
        </w:tc>
        <w:tc>
          <w:tcPr>
            <w:tcW w:w="650"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1</w:t>
            </w:r>
          </w:p>
        </w:tc>
        <w:tc>
          <w:tcPr>
            <w:tcW w:w="444"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3</w:t>
            </w:r>
          </w:p>
        </w:tc>
        <w:tc>
          <w:tcPr>
            <w:tcW w:w="652"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31</w:t>
            </w:r>
          </w:p>
        </w:tc>
        <w:tc>
          <w:tcPr>
            <w:tcW w:w="501"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35</w:t>
            </w:r>
          </w:p>
        </w:tc>
        <w:tc>
          <w:tcPr>
            <w:tcW w:w="678"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sidRPr="0071186C">
              <w:rPr>
                <w:szCs w:val="24"/>
              </w:rPr>
              <w:t>-</w:t>
            </w:r>
          </w:p>
        </w:tc>
        <w:tc>
          <w:tcPr>
            <w:tcW w:w="527"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w:t>
            </w:r>
          </w:p>
        </w:tc>
        <w:tc>
          <w:tcPr>
            <w:tcW w:w="529" w:type="pct"/>
            <w:tcBorders>
              <w:top w:val="single" w:sz="8" w:space="0" w:color="auto"/>
              <w:left w:val="single" w:sz="8" w:space="0" w:color="auto"/>
              <w:bottom w:val="single" w:sz="8" w:space="0" w:color="auto"/>
              <w:right w:val="single" w:sz="8" w:space="0" w:color="auto"/>
            </w:tcBorders>
            <w:vAlign w:val="center"/>
            <w:hideMark/>
          </w:tcPr>
          <w:p w:rsidR="00EC640F" w:rsidRPr="0071186C" w:rsidRDefault="00EC640F" w:rsidP="003B498C">
            <w:pPr>
              <w:pStyle w:val="a8"/>
              <w:rPr>
                <w:szCs w:val="24"/>
              </w:rPr>
            </w:pPr>
            <w:r>
              <w:rPr>
                <w:szCs w:val="24"/>
              </w:rPr>
              <w:t>35</w:t>
            </w:r>
          </w:p>
        </w:tc>
      </w:tr>
    </w:tbl>
    <w:p w:rsidR="00EC640F" w:rsidRDefault="00EC640F" w:rsidP="001F798C">
      <w:pPr>
        <w:spacing w:after="0" w:line="240" w:lineRule="auto"/>
        <w:rPr>
          <w:i/>
        </w:rPr>
      </w:pPr>
    </w:p>
    <w:p w:rsidR="00FA3AF7" w:rsidRDefault="000F3FD4" w:rsidP="001F798C">
      <w:pPr>
        <w:spacing w:after="0" w:line="240" w:lineRule="auto"/>
        <w:rPr>
          <w:i/>
        </w:rPr>
      </w:pPr>
      <w:r w:rsidRPr="004B3F15">
        <w:rPr>
          <w:i/>
        </w:rPr>
        <w:t>*Примечание: Фонда лесоразведения в городских лесах нет</w:t>
      </w:r>
      <w:r w:rsidR="00FA3AF7">
        <w:rPr>
          <w:i/>
        </w:rPr>
        <w:t>.</w:t>
      </w:r>
    </w:p>
    <w:p w:rsidR="00FA3AF7" w:rsidRDefault="00FA3AF7">
      <w:pPr>
        <w:ind w:firstLine="0"/>
        <w:rPr>
          <w:i/>
        </w:rPr>
      </w:pPr>
      <w:r>
        <w:rPr>
          <w:i/>
        </w:rPr>
        <w:br w:type="page"/>
      </w:r>
    </w:p>
    <w:p w:rsidR="00707A80" w:rsidRDefault="00707A80" w:rsidP="001F798C">
      <w:pPr>
        <w:pStyle w:val="affff"/>
        <w:mirrorIndents w:val="0"/>
      </w:pPr>
      <w:r>
        <w:lastRenderedPageBreak/>
        <w:t>Участки не покрытых лесной растительнось земель, на которых прогнозируется лесовосстановление путем природных процессов, после перевода их в покрытые лесом земли</w:t>
      </w:r>
      <w:r w:rsidR="00517CB7">
        <w:t>,</w:t>
      </w:r>
      <w:r>
        <w:t xml:space="preserve"> являются перспективными для дальнейшего формирования полуоткрытых ландшафтов с целью повышения их эстетической привлекательности.</w:t>
      </w:r>
    </w:p>
    <w:p w:rsidR="004707DC" w:rsidRPr="000F3FD4" w:rsidRDefault="00707A80" w:rsidP="001F798C">
      <w:pPr>
        <w:pStyle w:val="affff"/>
        <w:mirrorIndents w:val="0"/>
      </w:pPr>
      <w:r>
        <w:t xml:space="preserve">С целью </w:t>
      </w:r>
      <w:r w:rsidR="004707DC" w:rsidRPr="000F3FD4">
        <w:t>создания полуоткрытых ландшафтов, под пологом насаждений закладывают сплошные или частичные лесные культуры смешанного состава древесно-кустарникового типа с групповым, шахматным или рядовым (криволинейными рядами) размещением пород.</w:t>
      </w:r>
    </w:p>
    <w:p w:rsidR="004707DC" w:rsidRPr="000F3FD4" w:rsidRDefault="004707DC" w:rsidP="001F798C">
      <w:pPr>
        <w:pStyle w:val="affff"/>
        <w:mirrorIndents w:val="0"/>
      </w:pPr>
      <w:r w:rsidRPr="000F3FD4">
        <w:t>Размеры площадки (</w:t>
      </w:r>
      <w:r w:rsidRPr="000F3FD4">
        <w:rPr>
          <w:lang w:val="en-US"/>
        </w:rPr>
        <w:t>I</w:t>
      </w:r>
      <w:r w:rsidRPr="000F3FD4">
        <w:t xml:space="preserve"> группы) для посадки древесных пород 0,10-</w:t>
      </w:r>
      <w:smartTag w:uri="urn:schemas-microsoft-com:office:smarttags" w:element="metricconverter">
        <w:smartTagPr>
          <w:attr w:name="ProductID" w:val="0,25 га"/>
        </w:smartTagPr>
        <w:r w:rsidRPr="000F3FD4">
          <w:t>0,25 га</w:t>
        </w:r>
      </w:smartTag>
      <w:r w:rsidRPr="000F3FD4">
        <w:t xml:space="preserve"> (30х30 м, 50х50 м), для кустарников – 0,05-</w:t>
      </w:r>
      <w:smartTag w:uri="urn:schemas-microsoft-com:office:smarttags" w:element="metricconverter">
        <w:smartTagPr>
          <w:attr w:name="ProductID" w:val="0,10 га"/>
        </w:smartTagPr>
        <w:r w:rsidRPr="000F3FD4">
          <w:t>0,10 га</w:t>
        </w:r>
      </w:smartTag>
      <w:r w:rsidRPr="000F3FD4">
        <w:t xml:space="preserve"> (15х15 м, 30х30 м). Во всех случаях площадь одной группы должна определяться с расчетом, чтобы меньшая сторона древесной группы не была короче высоты высаживаемых деревьев в возрасте спелости. Общее количество высаживаемых растений не более 4-6 тыс. шт. на </w:t>
      </w:r>
      <w:smartTag w:uri="urn:schemas-microsoft-com:office:smarttags" w:element="metricconverter">
        <w:smartTagPr>
          <w:attr w:name="ProductID" w:val="1 га"/>
        </w:smartTagPr>
        <w:r w:rsidRPr="000F3FD4">
          <w:t>1 га</w:t>
        </w:r>
      </w:smartTag>
      <w:r w:rsidRPr="000F3FD4">
        <w:t xml:space="preserve">. Главная порода должна занимать 50%, сопутствующие древесные – 30%, кустарники – 20%. В состав биогрупп желательно включать 20-30% почвоулучшающих пород. В группе может быть от 3 до 40 деревьев одной породы и 3-20 нескольких пород. Породный состав культур определяют их назначением, состоянием прилегающих насаждений и лесорастительными условиями. </w:t>
      </w:r>
    </w:p>
    <w:p w:rsidR="004707DC" w:rsidRDefault="004707DC" w:rsidP="001F798C">
      <w:pPr>
        <w:pStyle w:val="affff"/>
        <w:mirrorIndents w:val="0"/>
      </w:pPr>
      <w:r w:rsidRPr="000F3FD4">
        <w:t xml:space="preserve">Примерное количество посадочных мест на </w:t>
      </w:r>
      <w:smartTag w:uri="urn:schemas-microsoft-com:office:smarttags" w:element="metricconverter">
        <w:smartTagPr>
          <w:attr w:name="ProductID" w:val="1 га"/>
        </w:smartTagPr>
        <w:r w:rsidRPr="000F3FD4">
          <w:t>1 га</w:t>
        </w:r>
      </w:smartTag>
      <w:r w:rsidRPr="000F3FD4">
        <w:t xml:space="preserve"> лесокультурной </w:t>
      </w:r>
      <w:r w:rsidR="004B3F15">
        <w:t>площади приведено в табл</w:t>
      </w:r>
      <w:r w:rsidR="00A270BF">
        <w:t>.</w:t>
      </w:r>
      <w:r w:rsidR="004B3F15">
        <w:t xml:space="preserve"> 2.17</w:t>
      </w:r>
      <w:r w:rsidRPr="000F3FD4">
        <w:t>.3.2.</w:t>
      </w:r>
    </w:p>
    <w:p w:rsidR="00FA1DC2" w:rsidRPr="00713684" w:rsidRDefault="00FA1DC2" w:rsidP="00FA1DC2">
      <w:pPr>
        <w:pStyle w:val="affff"/>
        <w:mirrorIndents w:val="0"/>
      </w:pPr>
      <w:r w:rsidRPr="00713684">
        <w:t>Создание ландшафтных лесных культур проектируется путем ввода в состав насаждений биогрупп из пород, обогащающих его своим разнообразием. Рекомендуемый ассортимент деревьев и кустарников включает как местные, так и интродуционные виды, прошедшие многолетнее испытание на объектах рекреации и в зеленом строительстве (в первую очередь – кедр, ель, лиственница, липа, рябина).</w:t>
      </w:r>
    </w:p>
    <w:p w:rsidR="004707DC" w:rsidRPr="00CD044A" w:rsidRDefault="000F3FD4" w:rsidP="001F798C">
      <w:pPr>
        <w:spacing w:line="240" w:lineRule="auto"/>
        <w:jc w:val="right"/>
        <w:rPr>
          <w:i/>
        </w:rPr>
      </w:pPr>
      <w:r w:rsidRPr="00CD044A">
        <w:rPr>
          <w:i/>
        </w:rPr>
        <w:t>Таблица 2.17</w:t>
      </w:r>
      <w:r w:rsidR="004707DC" w:rsidRPr="00CD044A">
        <w:rPr>
          <w:i/>
        </w:rPr>
        <w:t>.3.2.</w:t>
      </w:r>
    </w:p>
    <w:p w:rsidR="000D172D" w:rsidRDefault="004707DC" w:rsidP="001F798C">
      <w:pPr>
        <w:pStyle w:val="affff"/>
        <w:mirrorIndents w:val="0"/>
        <w:jc w:val="center"/>
      </w:pPr>
      <w:r w:rsidRPr="004B3F15">
        <w:t xml:space="preserve">Количество посадочных мест на </w:t>
      </w:r>
      <w:smartTag w:uri="urn:schemas-microsoft-com:office:smarttags" w:element="metricconverter">
        <w:smartTagPr>
          <w:attr w:name="ProductID" w:val="1 га"/>
        </w:smartTagPr>
        <w:r w:rsidRPr="004B3F15">
          <w:t>1 га</w:t>
        </w:r>
      </w:smartTag>
      <w:r w:rsidRPr="004B3F15">
        <w:t xml:space="preserve"> при посадке лесных культурна не покрытых лесной растительностью землях,нелесных землях и в низкополнотных насаждениях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107"/>
        <w:gridCol w:w="1558"/>
        <w:gridCol w:w="1436"/>
        <w:gridCol w:w="1558"/>
        <w:gridCol w:w="1437"/>
        <w:gridCol w:w="1558"/>
      </w:tblGrid>
      <w:tr w:rsidR="004707DC" w:rsidRPr="004B3F15" w:rsidTr="0071186C">
        <w:trPr>
          <w:cantSplit/>
          <w:jc w:val="center"/>
        </w:trPr>
        <w:tc>
          <w:tcPr>
            <w:tcW w:w="872" w:type="pct"/>
            <w:vMerge w:val="restart"/>
            <w:vAlign w:val="center"/>
          </w:tcPr>
          <w:p w:rsidR="004707DC" w:rsidRPr="00CD044A" w:rsidRDefault="004707DC" w:rsidP="001F798C">
            <w:pPr>
              <w:pStyle w:val="a8"/>
            </w:pPr>
            <w:r w:rsidRPr="00CD044A">
              <w:t>Тип формируемого насаждения</w:t>
            </w:r>
          </w:p>
        </w:tc>
        <w:tc>
          <w:tcPr>
            <w:tcW w:w="1271" w:type="pct"/>
            <w:gridSpan w:val="2"/>
            <w:vAlign w:val="center"/>
          </w:tcPr>
          <w:p w:rsidR="004707DC" w:rsidRPr="00CD044A" w:rsidRDefault="004707DC" w:rsidP="001F798C">
            <w:pPr>
              <w:pStyle w:val="a8"/>
            </w:pPr>
            <w:r w:rsidRPr="00CD044A">
              <w:t>Открытые места или поляны с единичными деревьями</w:t>
            </w:r>
          </w:p>
        </w:tc>
        <w:tc>
          <w:tcPr>
            <w:tcW w:w="1429" w:type="pct"/>
            <w:gridSpan w:val="2"/>
            <w:vAlign w:val="center"/>
          </w:tcPr>
          <w:p w:rsidR="004707DC" w:rsidRPr="00CD044A" w:rsidRDefault="004707DC" w:rsidP="001F798C">
            <w:pPr>
              <w:pStyle w:val="a8"/>
            </w:pPr>
            <w:r w:rsidRPr="00CD044A">
              <w:t>Насаждения с полнотой 0,3-0,4</w:t>
            </w:r>
          </w:p>
        </w:tc>
        <w:tc>
          <w:tcPr>
            <w:tcW w:w="1429" w:type="pct"/>
            <w:gridSpan w:val="2"/>
            <w:vAlign w:val="center"/>
          </w:tcPr>
          <w:p w:rsidR="004707DC" w:rsidRPr="00CD044A" w:rsidRDefault="004707DC" w:rsidP="001F798C">
            <w:pPr>
              <w:pStyle w:val="a8"/>
            </w:pPr>
            <w:r w:rsidRPr="00CD044A">
              <w:t>Насаждения с полнотой 0,5</w:t>
            </w:r>
          </w:p>
        </w:tc>
      </w:tr>
      <w:tr w:rsidR="004707DC" w:rsidRPr="004B3F15" w:rsidTr="0071186C">
        <w:trPr>
          <w:cantSplit/>
          <w:jc w:val="center"/>
        </w:trPr>
        <w:tc>
          <w:tcPr>
            <w:tcW w:w="872" w:type="pct"/>
            <w:vMerge/>
            <w:vAlign w:val="center"/>
          </w:tcPr>
          <w:p w:rsidR="004707DC" w:rsidRPr="00CD044A" w:rsidRDefault="004707DC" w:rsidP="001F798C">
            <w:pPr>
              <w:pStyle w:val="a8"/>
            </w:pPr>
          </w:p>
        </w:tc>
        <w:tc>
          <w:tcPr>
            <w:tcW w:w="557" w:type="pct"/>
            <w:vMerge w:val="restart"/>
            <w:vAlign w:val="center"/>
          </w:tcPr>
          <w:p w:rsidR="004707DC" w:rsidRPr="00CD044A" w:rsidRDefault="004707DC" w:rsidP="001F798C">
            <w:pPr>
              <w:pStyle w:val="a8"/>
            </w:pPr>
            <w:r w:rsidRPr="00CD044A">
              <w:t xml:space="preserve">кол-во групп на </w:t>
            </w:r>
            <w:smartTag w:uri="urn:schemas-microsoft-com:office:smarttags" w:element="metricconverter">
              <w:smartTagPr>
                <w:attr w:name="ProductID" w:val="1 га"/>
              </w:smartTagPr>
              <w:r w:rsidRPr="00CD044A">
                <w:t>1 га</w:t>
              </w:r>
            </w:smartTag>
            <w:r w:rsidRPr="00CD044A">
              <w:t>, шт.</w:t>
            </w:r>
          </w:p>
        </w:tc>
        <w:tc>
          <w:tcPr>
            <w:tcW w:w="714" w:type="pct"/>
            <w:vAlign w:val="center"/>
          </w:tcPr>
          <w:p w:rsidR="004707DC" w:rsidRPr="00CD044A" w:rsidRDefault="004707DC" w:rsidP="001F798C">
            <w:pPr>
              <w:pStyle w:val="a8"/>
            </w:pPr>
            <w:r w:rsidRPr="00CD044A">
              <w:t>число посадочных мест деревьев</w:t>
            </w:r>
          </w:p>
        </w:tc>
        <w:tc>
          <w:tcPr>
            <w:tcW w:w="714" w:type="pct"/>
            <w:vMerge w:val="restart"/>
            <w:vAlign w:val="center"/>
          </w:tcPr>
          <w:p w:rsidR="004707DC" w:rsidRPr="00CD044A" w:rsidRDefault="004707DC" w:rsidP="001F798C">
            <w:pPr>
              <w:pStyle w:val="a8"/>
            </w:pPr>
            <w:r w:rsidRPr="00CD044A">
              <w:t xml:space="preserve">кол-во групп на </w:t>
            </w:r>
            <w:smartTag w:uri="urn:schemas-microsoft-com:office:smarttags" w:element="metricconverter">
              <w:smartTagPr>
                <w:attr w:name="ProductID" w:val="1 га"/>
              </w:smartTagPr>
              <w:r w:rsidRPr="00CD044A">
                <w:t>1 га</w:t>
              </w:r>
            </w:smartTag>
            <w:r w:rsidRPr="00CD044A">
              <w:t>, шт.</w:t>
            </w:r>
          </w:p>
        </w:tc>
        <w:tc>
          <w:tcPr>
            <w:tcW w:w="714" w:type="pct"/>
            <w:vAlign w:val="center"/>
          </w:tcPr>
          <w:p w:rsidR="004707DC" w:rsidRPr="00CD044A" w:rsidRDefault="004707DC" w:rsidP="001F798C">
            <w:pPr>
              <w:pStyle w:val="a8"/>
            </w:pPr>
            <w:r w:rsidRPr="00CD044A">
              <w:t>число посадочных мест деревьев</w:t>
            </w:r>
          </w:p>
        </w:tc>
        <w:tc>
          <w:tcPr>
            <w:tcW w:w="714" w:type="pct"/>
            <w:vMerge w:val="restart"/>
            <w:vAlign w:val="center"/>
          </w:tcPr>
          <w:p w:rsidR="004707DC" w:rsidRPr="00CD044A" w:rsidRDefault="004707DC" w:rsidP="001F798C">
            <w:pPr>
              <w:pStyle w:val="a8"/>
            </w:pPr>
            <w:r w:rsidRPr="00CD044A">
              <w:t xml:space="preserve">кол-во групп на </w:t>
            </w:r>
            <w:smartTag w:uri="urn:schemas-microsoft-com:office:smarttags" w:element="metricconverter">
              <w:smartTagPr>
                <w:attr w:name="ProductID" w:val="1 га"/>
              </w:smartTagPr>
              <w:r w:rsidRPr="00CD044A">
                <w:t>1 га</w:t>
              </w:r>
            </w:smartTag>
            <w:r w:rsidRPr="00CD044A">
              <w:t>, шт.</w:t>
            </w:r>
          </w:p>
        </w:tc>
        <w:tc>
          <w:tcPr>
            <w:tcW w:w="714" w:type="pct"/>
            <w:vAlign w:val="center"/>
          </w:tcPr>
          <w:p w:rsidR="004707DC" w:rsidRPr="00CD044A" w:rsidRDefault="004707DC" w:rsidP="001F798C">
            <w:pPr>
              <w:pStyle w:val="a8"/>
            </w:pPr>
            <w:r w:rsidRPr="00CD044A">
              <w:t>число посадочных мест деревьев</w:t>
            </w:r>
          </w:p>
        </w:tc>
      </w:tr>
      <w:tr w:rsidR="004707DC" w:rsidRPr="004B3F15" w:rsidTr="0071186C">
        <w:trPr>
          <w:cantSplit/>
          <w:jc w:val="center"/>
        </w:trPr>
        <w:tc>
          <w:tcPr>
            <w:tcW w:w="872" w:type="pct"/>
            <w:vMerge/>
            <w:vAlign w:val="center"/>
          </w:tcPr>
          <w:p w:rsidR="004707DC" w:rsidRPr="00CD044A" w:rsidRDefault="004707DC" w:rsidP="001F798C">
            <w:pPr>
              <w:pStyle w:val="a8"/>
            </w:pPr>
          </w:p>
        </w:tc>
        <w:tc>
          <w:tcPr>
            <w:tcW w:w="557" w:type="pct"/>
            <w:vMerge/>
            <w:vAlign w:val="center"/>
          </w:tcPr>
          <w:p w:rsidR="004707DC" w:rsidRPr="00CD044A" w:rsidRDefault="004707DC" w:rsidP="001F798C">
            <w:pPr>
              <w:pStyle w:val="a8"/>
            </w:pPr>
          </w:p>
        </w:tc>
        <w:tc>
          <w:tcPr>
            <w:tcW w:w="714" w:type="pct"/>
            <w:vAlign w:val="center"/>
          </w:tcPr>
          <w:p w:rsidR="004707DC" w:rsidRPr="00CD044A" w:rsidRDefault="004707DC" w:rsidP="001F798C">
            <w:pPr>
              <w:pStyle w:val="a8"/>
            </w:pPr>
            <w:r w:rsidRPr="00CD044A">
              <w:t>кустарников, тыс. шт.</w:t>
            </w:r>
          </w:p>
        </w:tc>
        <w:tc>
          <w:tcPr>
            <w:tcW w:w="714" w:type="pct"/>
            <w:vMerge/>
            <w:vAlign w:val="center"/>
          </w:tcPr>
          <w:p w:rsidR="004707DC" w:rsidRPr="00CD044A" w:rsidRDefault="004707DC" w:rsidP="001F798C">
            <w:pPr>
              <w:pStyle w:val="a8"/>
            </w:pPr>
          </w:p>
        </w:tc>
        <w:tc>
          <w:tcPr>
            <w:tcW w:w="714" w:type="pct"/>
            <w:vAlign w:val="center"/>
          </w:tcPr>
          <w:p w:rsidR="004707DC" w:rsidRPr="00CD044A" w:rsidRDefault="004707DC" w:rsidP="001F798C">
            <w:pPr>
              <w:pStyle w:val="a8"/>
            </w:pPr>
            <w:r w:rsidRPr="00CD044A">
              <w:t>кустарников, тыс. шт.</w:t>
            </w:r>
          </w:p>
        </w:tc>
        <w:tc>
          <w:tcPr>
            <w:tcW w:w="714" w:type="pct"/>
            <w:vMerge/>
            <w:vAlign w:val="center"/>
          </w:tcPr>
          <w:p w:rsidR="004707DC" w:rsidRPr="00CD044A" w:rsidRDefault="004707DC" w:rsidP="001F798C">
            <w:pPr>
              <w:pStyle w:val="a8"/>
            </w:pPr>
          </w:p>
        </w:tc>
        <w:tc>
          <w:tcPr>
            <w:tcW w:w="714" w:type="pct"/>
            <w:vAlign w:val="center"/>
          </w:tcPr>
          <w:p w:rsidR="004707DC" w:rsidRPr="00CD044A" w:rsidRDefault="004707DC" w:rsidP="001F798C">
            <w:pPr>
              <w:pStyle w:val="a8"/>
            </w:pPr>
            <w:r w:rsidRPr="00CD044A">
              <w:t>кустарников, тыс. шт.</w:t>
            </w:r>
          </w:p>
        </w:tc>
      </w:tr>
      <w:tr w:rsidR="004707DC" w:rsidRPr="004B3F15" w:rsidTr="0071186C">
        <w:trPr>
          <w:cantSplit/>
          <w:trHeight w:val="70"/>
          <w:jc w:val="center"/>
        </w:trPr>
        <w:tc>
          <w:tcPr>
            <w:tcW w:w="872" w:type="pct"/>
            <w:vAlign w:val="center"/>
          </w:tcPr>
          <w:p w:rsidR="004707DC" w:rsidRPr="00CD044A" w:rsidRDefault="004707DC" w:rsidP="001F798C">
            <w:pPr>
              <w:pStyle w:val="a8"/>
            </w:pPr>
            <w:r w:rsidRPr="00CD044A">
              <w:t xml:space="preserve">Закрытый </w:t>
            </w:r>
          </w:p>
          <w:p w:rsidR="004707DC" w:rsidRPr="00CD044A" w:rsidRDefault="004707DC" w:rsidP="001F798C">
            <w:pPr>
              <w:pStyle w:val="a8"/>
            </w:pPr>
            <w:r w:rsidRPr="00CD044A">
              <w:t>(0,6 и выше)</w:t>
            </w:r>
          </w:p>
        </w:tc>
        <w:tc>
          <w:tcPr>
            <w:tcW w:w="557" w:type="pct"/>
            <w:vAlign w:val="center"/>
          </w:tcPr>
          <w:p w:rsidR="004707DC" w:rsidRPr="00CD044A" w:rsidRDefault="004707DC" w:rsidP="001F798C">
            <w:pPr>
              <w:pStyle w:val="a8"/>
            </w:pPr>
            <w:r w:rsidRPr="00CD044A">
              <w:t>125-150</w:t>
            </w:r>
          </w:p>
        </w:tc>
        <w:tc>
          <w:tcPr>
            <w:tcW w:w="714" w:type="pct"/>
            <w:vAlign w:val="center"/>
          </w:tcPr>
          <w:p w:rsidR="004707DC" w:rsidRPr="00CD044A" w:rsidRDefault="004707DC" w:rsidP="001F798C">
            <w:pPr>
              <w:pStyle w:val="a8"/>
            </w:pPr>
            <w:r w:rsidRPr="00CD044A">
              <w:t>1,0-2,25</w:t>
            </w:r>
          </w:p>
          <w:p w:rsidR="004707DC" w:rsidRPr="00CD044A" w:rsidRDefault="004707DC" w:rsidP="001F798C">
            <w:pPr>
              <w:pStyle w:val="a8"/>
            </w:pPr>
            <w:r w:rsidRPr="00CD044A">
              <w:t>0,75-1,0</w:t>
            </w:r>
          </w:p>
        </w:tc>
        <w:tc>
          <w:tcPr>
            <w:tcW w:w="714" w:type="pct"/>
            <w:vAlign w:val="center"/>
          </w:tcPr>
          <w:p w:rsidR="004707DC" w:rsidRPr="00CD044A" w:rsidRDefault="004707DC" w:rsidP="001F798C">
            <w:pPr>
              <w:pStyle w:val="a8"/>
            </w:pPr>
            <w:r w:rsidRPr="00CD044A">
              <w:t>100-130</w:t>
            </w:r>
          </w:p>
        </w:tc>
        <w:tc>
          <w:tcPr>
            <w:tcW w:w="714" w:type="pct"/>
            <w:vAlign w:val="center"/>
          </w:tcPr>
          <w:p w:rsidR="004707DC" w:rsidRPr="00CD044A" w:rsidRDefault="004707DC" w:rsidP="001F798C">
            <w:pPr>
              <w:pStyle w:val="a8"/>
            </w:pPr>
            <w:r w:rsidRPr="00CD044A">
              <w:t>0,5-1,0</w:t>
            </w:r>
          </w:p>
          <w:p w:rsidR="004707DC" w:rsidRPr="00CD044A" w:rsidRDefault="004707DC" w:rsidP="001F798C">
            <w:pPr>
              <w:pStyle w:val="a8"/>
            </w:pPr>
            <w:r w:rsidRPr="00CD044A">
              <w:t>0,25-0,5</w:t>
            </w:r>
          </w:p>
        </w:tc>
        <w:tc>
          <w:tcPr>
            <w:tcW w:w="714" w:type="pct"/>
            <w:vAlign w:val="center"/>
          </w:tcPr>
          <w:p w:rsidR="004707DC" w:rsidRPr="00CD044A" w:rsidRDefault="004707DC" w:rsidP="001F798C">
            <w:pPr>
              <w:pStyle w:val="a8"/>
            </w:pPr>
            <w:r w:rsidRPr="00CD044A">
              <w:t>20-30</w:t>
            </w:r>
          </w:p>
        </w:tc>
        <w:tc>
          <w:tcPr>
            <w:tcW w:w="714" w:type="pct"/>
            <w:tcBorders>
              <w:bottom w:val="single" w:sz="4" w:space="0" w:color="auto"/>
            </w:tcBorders>
            <w:vAlign w:val="center"/>
          </w:tcPr>
          <w:p w:rsidR="004707DC" w:rsidRPr="00CD044A" w:rsidRDefault="004707DC" w:rsidP="001F798C">
            <w:pPr>
              <w:pStyle w:val="a8"/>
            </w:pPr>
            <w:r w:rsidRPr="00CD044A">
              <w:t>0,15-0,20</w:t>
            </w:r>
          </w:p>
          <w:p w:rsidR="004707DC" w:rsidRPr="00CD044A" w:rsidRDefault="004707DC" w:rsidP="001F798C">
            <w:pPr>
              <w:pStyle w:val="a8"/>
            </w:pPr>
            <w:r w:rsidRPr="00CD044A">
              <w:t>0,10-0,15</w:t>
            </w:r>
          </w:p>
        </w:tc>
      </w:tr>
      <w:tr w:rsidR="004707DC" w:rsidRPr="004B3F15" w:rsidTr="0071186C">
        <w:trPr>
          <w:cantSplit/>
          <w:trHeight w:val="443"/>
          <w:jc w:val="center"/>
        </w:trPr>
        <w:tc>
          <w:tcPr>
            <w:tcW w:w="872" w:type="pct"/>
            <w:vAlign w:val="center"/>
          </w:tcPr>
          <w:p w:rsidR="004707DC" w:rsidRPr="00CD044A" w:rsidRDefault="004707DC" w:rsidP="001F798C">
            <w:pPr>
              <w:pStyle w:val="a8"/>
            </w:pPr>
            <w:r w:rsidRPr="00CD044A">
              <w:t>Полузакрытый (0,4-0,5)</w:t>
            </w:r>
          </w:p>
        </w:tc>
        <w:tc>
          <w:tcPr>
            <w:tcW w:w="557" w:type="pct"/>
            <w:vAlign w:val="center"/>
          </w:tcPr>
          <w:p w:rsidR="004707DC" w:rsidRPr="00CD044A" w:rsidRDefault="004707DC" w:rsidP="001F798C">
            <w:pPr>
              <w:pStyle w:val="a8"/>
            </w:pPr>
            <w:r w:rsidRPr="00CD044A">
              <w:t>75-100</w:t>
            </w:r>
          </w:p>
        </w:tc>
        <w:tc>
          <w:tcPr>
            <w:tcW w:w="714" w:type="pct"/>
            <w:vAlign w:val="center"/>
          </w:tcPr>
          <w:p w:rsidR="004707DC" w:rsidRPr="00CD044A" w:rsidRDefault="004707DC" w:rsidP="001F798C">
            <w:pPr>
              <w:pStyle w:val="a8"/>
            </w:pPr>
            <w:r w:rsidRPr="00CD044A">
              <w:t>0,5-0,75</w:t>
            </w:r>
          </w:p>
          <w:p w:rsidR="004707DC" w:rsidRPr="00CD044A" w:rsidRDefault="004707DC" w:rsidP="001F798C">
            <w:pPr>
              <w:pStyle w:val="a8"/>
            </w:pPr>
            <w:r w:rsidRPr="00CD044A">
              <w:t>0,5-0,75</w:t>
            </w:r>
          </w:p>
        </w:tc>
        <w:tc>
          <w:tcPr>
            <w:tcW w:w="714" w:type="pct"/>
            <w:vAlign w:val="center"/>
          </w:tcPr>
          <w:p w:rsidR="004707DC" w:rsidRPr="00CD044A" w:rsidRDefault="004707DC" w:rsidP="001F798C">
            <w:pPr>
              <w:pStyle w:val="a8"/>
            </w:pPr>
            <w:r w:rsidRPr="00CD044A">
              <w:t>50-60</w:t>
            </w:r>
          </w:p>
        </w:tc>
        <w:tc>
          <w:tcPr>
            <w:tcW w:w="714" w:type="pct"/>
            <w:vAlign w:val="center"/>
          </w:tcPr>
          <w:p w:rsidR="004707DC" w:rsidRPr="00CD044A" w:rsidRDefault="004707DC" w:rsidP="001F798C">
            <w:pPr>
              <w:pStyle w:val="a8"/>
            </w:pPr>
            <w:r w:rsidRPr="00CD044A">
              <w:t>0,3-0,5</w:t>
            </w:r>
          </w:p>
          <w:p w:rsidR="004707DC" w:rsidRPr="00CD044A" w:rsidRDefault="004707DC" w:rsidP="001F798C">
            <w:pPr>
              <w:pStyle w:val="a8"/>
            </w:pPr>
            <w:r w:rsidRPr="00CD044A">
              <w:t>0,15-0,25</w:t>
            </w:r>
          </w:p>
        </w:tc>
        <w:tc>
          <w:tcPr>
            <w:tcW w:w="714" w:type="pct"/>
            <w:vAlign w:val="center"/>
          </w:tcPr>
          <w:p w:rsidR="004707DC" w:rsidRPr="00CD044A" w:rsidRDefault="004707DC" w:rsidP="001F798C">
            <w:pPr>
              <w:pStyle w:val="a8"/>
            </w:pPr>
            <w:r w:rsidRPr="00CD044A">
              <w:t>-</w:t>
            </w:r>
          </w:p>
        </w:tc>
        <w:tc>
          <w:tcPr>
            <w:tcW w:w="714" w:type="pct"/>
            <w:tcBorders>
              <w:bottom w:val="single" w:sz="4" w:space="0" w:color="auto"/>
            </w:tcBorders>
            <w:vAlign w:val="center"/>
          </w:tcPr>
          <w:p w:rsidR="004707DC" w:rsidRPr="00CD044A" w:rsidRDefault="004707DC" w:rsidP="001F798C">
            <w:pPr>
              <w:pStyle w:val="a8"/>
            </w:pPr>
            <w:r w:rsidRPr="00CD044A">
              <w:t>-</w:t>
            </w:r>
          </w:p>
        </w:tc>
      </w:tr>
      <w:tr w:rsidR="004707DC" w:rsidRPr="004B3F15" w:rsidTr="0071186C">
        <w:trPr>
          <w:cantSplit/>
          <w:trHeight w:val="593"/>
          <w:jc w:val="center"/>
        </w:trPr>
        <w:tc>
          <w:tcPr>
            <w:tcW w:w="872" w:type="pct"/>
            <w:vAlign w:val="center"/>
          </w:tcPr>
          <w:p w:rsidR="004707DC" w:rsidRPr="00CD044A" w:rsidRDefault="004707DC" w:rsidP="001F798C">
            <w:pPr>
              <w:pStyle w:val="a8"/>
            </w:pPr>
            <w:r w:rsidRPr="00CD044A">
              <w:t>Полуоткрытый (0,2-0,3)</w:t>
            </w:r>
          </w:p>
        </w:tc>
        <w:tc>
          <w:tcPr>
            <w:tcW w:w="557" w:type="pct"/>
            <w:vAlign w:val="center"/>
          </w:tcPr>
          <w:p w:rsidR="004707DC" w:rsidRPr="00CD044A" w:rsidRDefault="004707DC" w:rsidP="001F798C">
            <w:pPr>
              <w:pStyle w:val="a8"/>
            </w:pPr>
            <w:r w:rsidRPr="00CD044A">
              <w:t>25-30</w:t>
            </w:r>
          </w:p>
        </w:tc>
        <w:tc>
          <w:tcPr>
            <w:tcW w:w="714" w:type="pct"/>
            <w:vAlign w:val="center"/>
          </w:tcPr>
          <w:p w:rsidR="004707DC" w:rsidRPr="00CD044A" w:rsidRDefault="004707DC" w:rsidP="001F798C">
            <w:pPr>
              <w:pStyle w:val="a8"/>
            </w:pPr>
            <w:r w:rsidRPr="00CD044A">
              <w:t>0,15-0,20</w:t>
            </w:r>
          </w:p>
          <w:p w:rsidR="004707DC" w:rsidRPr="00CD044A" w:rsidRDefault="004707DC" w:rsidP="001F798C">
            <w:pPr>
              <w:pStyle w:val="a8"/>
            </w:pPr>
            <w:r w:rsidRPr="00CD044A">
              <w:t>0,25-0,50</w:t>
            </w:r>
          </w:p>
        </w:tc>
        <w:tc>
          <w:tcPr>
            <w:tcW w:w="714" w:type="pct"/>
            <w:vAlign w:val="center"/>
          </w:tcPr>
          <w:p w:rsidR="004707DC" w:rsidRPr="00CD044A" w:rsidRDefault="004707DC" w:rsidP="001F798C">
            <w:pPr>
              <w:pStyle w:val="a8"/>
            </w:pPr>
            <w:r w:rsidRPr="00CD044A">
              <w:t>15-20</w:t>
            </w:r>
          </w:p>
        </w:tc>
        <w:tc>
          <w:tcPr>
            <w:tcW w:w="714" w:type="pct"/>
            <w:vAlign w:val="center"/>
          </w:tcPr>
          <w:p w:rsidR="004707DC" w:rsidRPr="00CD044A" w:rsidRDefault="004707DC" w:rsidP="001F798C">
            <w:pPr>
              <w:pStyle w:val="a8"/>
            </w:pPr>
            <w:r w:rsidRPr="00CD044A">
              <w:t>0,10-0,15</w:t>
            </w:r>
          </w:p>
          <w:p w:rsidR="004707DC" w:rsidRPr="00CD044A" w:rsidRDefault="004707DC" w:rsidP="001F798C">
            <w:pPr>
              <w:pStyle w:val="a8"/>
            </w:pPr>
            <w:r w:rsidRPr="00CD044A">
              <w:t>0,10-0,15</w:t>
            </w:r>
          </w:p>
        </w:tc>
        <w:tc>
          <w:tcPr>
            <w:tcW w:w="714" w:type="pct"/>
            <w:vAlign w:val="center"/>
          </w:tcPr>
          <w:p w:rsidR="004707DC" w:rsidRPr="00CD044A" w:rsidRDefault="004707DC" w:rsidP="001F798C">
            <w:pPr>
              <w:pStyle w:val="a8"/>
            </w:pPr>
            <w:r w:rsidRPr="00CD044A">
              <w:t>-</w:t>
            </w:r>
          </w:p>
        </w:tc>
        <w:tc>
          <w:tcPr>
            <w:tcW w:w="714" w:type="pct"/>
            <w:tcBorders>
              <w:bottom w:val="single" w:sz="4" w:space="0" w:color="auto"/>
            </w:tcBorders>
            <w:vAlign w:val="center"/>
          </w:tcPr>
          <w:p w:rsidR="004707DC" w:rsidRPr="00CD044A" w:rsidRDefault="004707DC" w:rsidP="001F798C">
            <w:pPr>
              <w:pStyle w:val="a8"/>
            </w:pPr>
            <w:r w:rsidRPr="00CD044A">
              <w:t>-</w:t>
            </w:r>
          </w:p>
        </w:tc>
      </w:tr>
    </w:tbl>
    <w:p w:rsidR="004707DC" w:rsidRPr="00713684" w:rsidRDefault="004707DC" w:rsidP="001F798C">
      <w:pPr>
        <w:pStyle w:val="affff"/>
        <w:mirrorIndents w:val="0"/>
      </w:pPr>
      <w:r w:rsidRPr="00713684">
        <w:lastRenderedPageBreak/>
        <w:t>Ландша</w:t>
      </w:r>
      <w:r w:rsidR="00707A80">
        <w:t>фтные культуры создаются</w:t>
      </w:r>
      <w:r w:rsidRPr="00713684">
        <w:t xml:space="preserve"> посадкой на </w:t>
      </w:r>
      <w:smartTag w:uri="urn:schemas-microsoft-com:office:smarttags" w:element="metricconverter">
        <w:smartTagPr>
          <w:attr w:name="ProductID" w:val="1 га"/>
        </w:smartTagPr>
        <w:r w:rsidRPr="00713684">
          <w:t>1 га</w:t>
        </w:r>
      </w:smartTag>
      <w:r w:rsidRPr="00713684">
        <w:t xml:space="preserve"> 15-20 биогрупп с количеством посадочных мест 500-1000 шт./га. Расположение биогрупп по участку предполагается неравномерное, их размещение на местности должно определяться работниками лесничества конкретно для каждого выдела. Размещение посадочных мест 3-</w:t>
      </w:r>
      <w:smartTag w:uri="urn:schemas-microsoft-com:office:smarttags" w:element="metricconverter">
        <w:smartTagPr>
          <w:attr w:name="ProductID" w:val="4 м"/>
        </w:smartTagPr>
        <w:r w:rsidRPr="00713684">
          <w:t>4 м</w:t>
        </w:r>
      </w:smartTag>
      <w:r w:rsidRPr="00713684">
        <w:t>. Подготовка почвы – ямокопателями. Посадка вручную. Посадочный материал древесных пород, как правило, в возрасте 3-7 лет, а в местах, где требуется получение быстрейшего декоративного эффекта, и более старшего возраста. Возраст посадочного материала кустарников 2-3 года.</w:t>
      </w:r>
    </w:p>
    <w:p w:rsidR="004707DC" w:rsidRPr="00713684" w:rsidRDefault="004707DC" w:rsidP="001F798C">
      <w:pPr>
        <w:pStyle w:val="affff"/>
        <w:mirrorIndents w:val="0"/>
      </w:pPr>
      <w:r w:rsidRPr="00713684">
        <w:t>Агротехнику и технологию посадок и ухода за ними применяют, ориентируясь на рекомендации региональных руководств по лесовосстановлению, а также правил и рекомендаций по этим вопросам Министерства жилищно-коммунального хозяйства РФ.</w:t>
      </w:r>
    </w:p>
    <w:p w:rsidR="004707DC" w:rsidRPr="00713684" w:rsidRDefault="004707DC" w:rsidP="001F798C">
      <w:pPr>
        <w:pStyle w:val="affff"/>
        <w:mirrorIndents w:val="0"/>
      </w:pPr>
      <w:r w:rsidRPr="00713684">
        <w:t>В зависимости от красочности опушек и наличия древесной или кустарниковой растительности, ее породного состава, пейзажные группы могут создаваться как однопородные, так и разнопородные из деревьев березы, дуба, липы, хвойных пород и сочетающихся с ними кустарников. Высаживаемые породы должны быть ветроустойчивыми. Для того чтобы периферийные посадки на открытом пространстве не сливались с опушечными, их следует размещать в местах, где на прилегающих опушках посадок не намечается.</w:t>
      </w:r>
    </w:p>
    <w:p w:rsidR="003A227F" w:rsidRDefault="004707DC" w:rsidP="001F798C">
      <w:pPr>
        <w:pStyle w:val="affff"/>
        <w:mirrorIndents w:val="0"/>
      </w:pPr>
      <w:r w:rsidRPr="00713684">
        <w:t>В создаваемых на предстоящий ревизионный период культурах при отпаде свыше 15% проектируется дополнение крупномерным посадочным материалом. Объем дополнений – 15% от первоначального количества посадочных мест.</w:t>
      </w:r>
    </w:p>
    <w:p w:rsidR="000D172D" w:rsidRDefault="000D172D" w:rsidP="001F798C">
      <w:pPr>
        <w:spacing w:line="240" w:lineRule="auto"/>
        <w:rPr>
          <w:rFonts w:eastAsia="Times New Roman"/>
          <w:bCs/>
          <w:szCs w:val="24"/>
        </w:rPr>
      </w:pPr>
    </w:p>
    <w:p w:rsidR="009F2AD5" w:rsidRDefault="009F2AD5" w:rsidP="001F798C">
      <w:pPr>
        <w:spacing w:after="0" w:line="240" w:lineRule="auto"/>
        <w:jc w:val="center"/>
        <w:textAlignment w:val="baseline"/>
        <w:rPr>
          <w:rFonts w:eastAsia="Times New Roman"/>
          <w:bCs/>
          <w:szCs w:val="24"/>
        </w:rPr>
        <w:sectPr w:rsidR="009F2AD5" w:rsidSect="001F798C">
          <w:footerReference w:type="default" r:id="rId18"/>
          <w:type w:val="continuous"/>
          <w:pgSz w:w="11906" w:h="16838" w:code="9"/>
          <w:pgMar w:top="1134" w:right="567" w:bottom="1134" w:left="1134" w:header="709" w:footer="709" w:gutter="0"/>
          <w:cols w:space="708"/>
          <w:docGrid w:linePitch="381"/>
        </w:sectPr>
      </w:pPr>
    </w:p>
    <w:p w:rsidR="00517CB7" w:rsidRDefault="00707A80" w:rsidP="00517CB7">
      <w:pPr>
        <w:spacing w:line="240" w:lineRule="auto"/>
        <w:jc w:val="right"/>
        <w:rPr>
          <w:i/>
        </w:rPr>
      </w:pPr>
      <w:r>
        <w:rPr>
          <w:i/>
        </w:rPr>
        <w:lastRenderedPageBreak/>
        <w:t>Таблица 2.17.3.3</w:t>
      </w:r>
    </w:p>
    <w:p w:rsidR="009F2AD5" w:rsidRPr="009F2AD5" w:rsidRDefault="009F2AD5" w:rsidP="00517CB7">
      <w:pPr>
        <w:spacing w:line="240" w:lineRule="auto"/>
        <w:jc w:val="center"/>
        <w:rPr>
          <w:rFonts w:eastAsia="Times New Roman"/>
          <w:bCs/>
        </w:rPr>
      </w:pPr>
      <w:r w:rsidRPr="009F2AD5">
        <w:rPr>
          <w:rFonts w:eastAsia="Times New Roman"/>
          <w:bCs/>
        </w:rPr>
        <w:t>Нормативы и параметры</w:t>
      </w:r>
      <w:r w:rsidR="001A7E6B">
        <w:rPr>
          <w:rFonts w:eastAsia="Times New Roman"/>
          <w:bCs/>
        </w:rPr>
        <w:t xml:space="preserve"> </w:t>
      </w:r>
      <w:r w:rsidRPr="009F2AD5">
        <w:rPr>
          <w:rFonts w:eastAsia="Times New Roman"/>
          <w:bCs/>
        </w:rPr>
        <w:t>ухода за молодняками и иных мероприятий по уходу за лесами,</w:t>
      </w:r>
    </w:p>
    <w:tbl>
      <w:tblPr>
        <w:tblpPr w:leftFromText="180" w:rightFromText="180" w:vertAnchor="page" w:horzAnchor="margin" w:tblpY="2297"/>
        <w:tblW w:w="14043" w:type="dxa"/>
        <w:tblLayout w:type="fixed"/>
        <w:tblCellMar>
          <w:left w:w="0" w:type="dxa"/>
          <w:right w:w="0" w:type="dxa"/>
        </w:tblCellMar>
        <w:tblLook w:val="04A0" w:firstRow="1" w:lastRow="0" w:firstColumn="1" w:lastColumn="0" w:noHBand="0" w:noVBand="1"/>
      </w:tblPr>
      <w:tblGrid>
        <w:gridCol w:w="1710"/>
        <w:gridCol w:w="2128"/>
        <w:gridCol w:w="1701"/>
        <w:gridCol w:w="1305"/>
        <w:gridCol w:w="1037"/>
        <w:gridCol w:w="1504"/>
        <w:gridCol w:w="1694"/>
        <w:gridCol w:w="1037"/>
        <w:gridCol w:w="935"/>
        <w:gridCol w:w="992"/>
      </w:tblGrid>
      <w:tr w:rsidR="00517CB7" w:rsidRPr="00974832" w:rsidTr="00517CB7">
        <w:tc>
          <w:tcPr>
            <w:tcW w:w="1710" w:type="dxa"/>
            <w:vMerge w:val="restart"/>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Наименование видов ухода за лесами</w:t>
            </w:r>
          </w:p>
        </w:tc>
        <w:tc>
          <w:tcPr>
            <w:tcW w:w="2128" w:type="dxa"/>
            <w:vMerge w:val="restart"/>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Наименование участкового лесничества</w:t>
            </w:r>
          </w:p>
        </w:tc>
        <w:tc>
          <w:tcPr>
            <w:tcW w:w="1701" w:type="dxa"/>
            <w:vMerge w:val="restart"/>
            <w:tcBorders>
              <w:top w:val="single" w:sz="8" w:space="0" w:color="auto"/>
              <w:left w:val="single" w:sz="8" w:space="0" w:color="auto"/>
              <w:bottom w:val="single" w:sz="8" w:space="0" w:color="auto"/>
              <w:right w:val="single" w:sz="8" w:space="0" w:color="auto"/>
            </w:tcBorders>
            <w:vAlign w:val="center"/>
            <w:hideMark/>
          </w:tcPr>
          <w:p w:rsidR="00517CB7" w:rsidRPr="003A227F" w:rsidRDefault="00517CB7" w:rsidP="00517CB7">
            <w:pPr>
              <w:pStyle w:val="a8"/>
              <w:rPr>
                <w:sz w:val="26"/>
                <w:szCs w:val="26"/>
              </w:rPr>
            </w:pPr>
            <w:r w:rsidRPr="003A227F">
              <w:rPr>
                <w:sz w:val="26"/>
                <w:szCs w:val="26"/>
              </w:rPr>
              <w:t>Хозяйство</w:t>
            </w:r>
          </w:p>
        </w:tc>
        <w:tc>
          <w:tcPr>
            <w:tcW w:w="1305" w:type="dxa"/>
            <w:vMerge w:val="restart"/>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Древесная порода</w:t>
            </w:r>
          </w:p>
        </w:tc>
        <w:tc>
          <w:tcPr>
            <w:tcW w:w="1037" w:type="dxa"/>
            <w:vMerge w:val="restart"/>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Площадь, га</w:t>
            </w:r>
          </w:p>
        </w:tc>
        <w:tc>
          <w:tcPr>
            <w:tcW w:w="1504" w:type="dxa"/>
            <w:vMerge w:val="restart"/>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Вырубаемый запас,</w:t>
            </w:r>
            <w:r w:rsidR="001A7E6B">
              <w:rPr>
                <w:sz w:val="26"/>
                <w:szCs w:val="26"/>
              </w:rPr>
              <w:t xml:space="preserve"> </w:t>
            </w:r>
            <w:r w:rsidRPr="003A227F">
              <w:rPr>
                <w:sz w:val="26"/>
                <w:szCs w:val="26"/>
              </w:rPr>
              <w:t>куб./м</w:t>
            </w:r>
          </w:p>
        </w:tc>
        <w:tc>
          <w:tcPr>
            <w:tcW w:w="1694" w:type="dxa"/>
            <w:vMerge w:val="restart"/>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Срок повторяемости, лет</w:t>
            </w:r>
          </w:p>
        </w:tc>
        <w:tc>
          <w:tcPr>
            <w:tcW w:w="2964" w:type="dxa"/>
            <w:gridSpan w:val="3"/>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Ежегодный размер</w:t>
            </w:r>
          </w:p>
        </w:tc>
      </w:tr>
      <w:tr w:rsidR="00517CB7" w:rsidRPr="00974832" w:rsidTr="00517CB7">
        <w:tc>
          <w:tcPr>
            <w:tcW w:w="1710"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2128"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70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305"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037"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50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69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037" w:type="dxa"/>
            <w:vMerge w:val="restart"/>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Площадь, га</w:t>
            </w:r>
          </w:p>
        </w:tc>
        <w:tc>
          <w:tcPr>
            <w:tcW w:w="1927" w:type="dxa"/>
            <w:gridSpan w:val="2"/>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Вырубаемый запас, куб./м</w:t>
            </w:r>
          </w:p>
        </w:tc>
      </w:tr>
      <w:tr w:rsidR="00517CB7" w:rsidRPr="00974832" w:rsidTr="00517CB7">
        <w:tc>
          <w:tcPr>
            <w:tcW w:w="1710"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2128"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70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305"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037"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50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69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1037"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517CB7" w:rsidRPr="003A227F" w:rsidRDefault="00517CB7" w:rsidP="00517CB7">
            <w:pPr>
              <w:pStyle w:val="a8"/>
              <w:rPr>
                <w:sz w:val="26"/>
                <w:szCs w:val="26"/>
              </w:rPr>
            </w:pPr>
          </w:p>
        </w:tc>
        <w:tc>
          <w:tcPr>
            <w:tcW w:w="935"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общий</w:t>
            </w:r>
          </w:p>
        </w:tc>
        <w:tc>
          <w:tcPr>
            <w:tcW w:w="992"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с 1 га</w:t>
            </w:r>
          </w:p>
        </w:tc>
      </w:tr>
      <w:tr w:rsidR="00517CB7" w:rsidRPr="00974832" w:rsidTr="00517CB7">
        <w:tc>
          <w:tcPr>
            <w:tcW w:w="1710"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1</w:t>
            </w:r>
          </w:p>
        </w:tc>
        <w:tc>
          <w:tcPr>
            <w:tcW w:w="2128"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2</w:t>
            </w:r>
          </w:p>
        </w:tc>
        <w:tc>
          <w:tcPr>
            <w:tcW w:w="1701"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3</w:t>
            </w:r>
          </w:p>
        </w:tc>
        <w:tc>
          <w:tcPr>
            <w:tcW w:w="1305"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4</w:t>
            </w:r>
          </w:p>
        </w:tc>
        <w:tc>
          <w:tcPr>
            <w:tcW w:w="1037"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5</w:t>
            </w:r>
          </w:p>
        </w:tc>
        <w:tc>
          <w:tcPr>
            <w:tcW w:w="1504"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6</w:t>
            </w:r>
          </w:p>
        </w:tc>
        <w:tc>
          <w:tcPr>
            <w:tcW w:w="1694"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7</w:t>
            </w:r>
          </w:p>
        </w:tc>
        <w:tc>
          <w:tcPr>
            <w:tcW w:w="1037"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8</w:t>
            </w:r>
          </w:p>
        </w:tc>
        <w:tc>
          <w:tcPr>
            <w:tcW w:w="935"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9</w:t>
            </w:r>
          </w:p>
        </w:tc>
        <w:tc>
          <w:tcPr>
            <w:tcW w:w="992" w:type="dxa"/>
            <w:tcBorders>
              <w:top w:val="single" w:sz="8" w:space="0" w:color="auto"/>
              <w:left w:val="single" w:sz="8" w:space="0" w:color="auto"/>
              <w:bottom w:val="single" w:sz="8" w:space="0" w:color="auto"/>
              <w:right w:val="single" w:sz="8" w:space="0" w:color="auto"/>
            </w:tcBorders>
            <w:vAlign w:val="bottom"/>
            <w:hideMark/>
          </w:tcPr>
          <w:p w:rsidR="00517CB7" w:rsidRPr="003A227F" w:rsidRDefault="00517CB7" w:rsidP="00517CB7">
            <w:pPr>
              <w:pStyle w:val="a8"/>
              <w:rPr>
                <w:sz w:val="26"/>
                <w:szCs w:val="26"/>
              </w:rPr>
            </w:pPr>
            <w:r w:rsidRPr="003A227F">
              <w:rPr>
                <w:sz w:val="26"/>
                <w:szCs w:val="26"/>
              </w:rPr>
              <w:t>10</w:t>
            </w:r>
          </w:p>
        </w:tc>
      </w:tr>
      <w:tr w:rsidR="00517CB7" w:rsidRPr="00974832" w:rsidTr="00517CB7">
        <w:tc>
          <w:tcPr>
            <w:tcW w:w="1710" w:type="dxa"/>
            <w:tcBorders>
              <w:top w:val="single" w:sz="8" w:space="0" w:color="auto"/>
              <w:left w:val="single" w:sz="8" w:space="0" w:color="auto"/>
              <w:bottom w:val="single" w:sz="8" w:space="0" w:color="auto"/>
              <w:right w:val="single" w:sz="8" w:space="0" w:color="auto"/>
            </w:tcBorders>
            <w:vAlign w:val="center"/>
            <w:hideMark/>
          </w:tcPr>
          <w:p w:rsidR="00517CB7" w:rsidRPr="003A227F" w:rsidRDefault="00517CB7" w:rsidP="00517CB7">
            <w:pPr>
              <w:pStyle w:val="a8"/>
              <w:rPr>
                <w:sz w:val="26"/>
                <w:szCs w:val="26"/>
              </w:rPr>
            </w:pPr>
            <w:r w:rsidRPr="003A227F">
              <w:rPr>
                <w:sz w:val="26"/>
                <w:szCs w:val="26"/>
              </w:rPr>
              <w:t>Проведение рубок ухода за лесами,</w:t>
            </w:r>
          </w:p>
        </w:tc>
        <w:tc>
          <w:tcPr>
            <w:tcW w:w="2128" w:type="dxa"/>
            <w:tcBorders>
              <w:top w:val="single" w:sz="8" w:space="0" w:color="auto"/>
              <w:left w:val="single" w:sz="8" w:space="0" w:color="auto"/>
              <w:bottom w:val="single" w:sz="8" w:space="0" w:color="auto"/>
              <w:right w:val="single" w:sz="8" w:space="0" w:color="auto"/>
            </w:tcBorders>
            <w:vAlign w:val="center"/>
            <w:hideMark/>
          </w:tcPr>
          <w:p w:rsidR="00517CB7" w:rsidRPr="003A227F" w:rsidRDefault="00517CB7" w:rsidP="00517CB7">
            <w:pPr>
              <w:pStyle w:val="a8"/>
              <w:rPr>
                <w:sz w:val="26"/>
                <w:szCs w:val="26"/>
              </w:rPr>
            </w:pPr>
            <w:r>
              <w:rPr>
                <w:sz w:val="26"/>
                <w:szCs w:val="26"/>
              </w:rPr>
              <w:t>Городские леса г. Междуреченска</w:t>
            </w:r>
          </w:p>
        </w:tc>
        <w:tc>
          <w:tcPr>
            <w:tcW w:w="10205" w:type="dxa"/>
            <w:gridSpan w:val="8"/>
            <w:tcBorders>
              <w:top w:val="single" w:sz="8" w:space="0" w:color="auto"/>
              <w:left w:val="single" w:sz="8" w:space="0" w:color="auto"/>
              <w:bottom w:val="single" w:sz="8" w:space="0" w:color="auto"/>
              <w:right w:val="single" w:sz="8" w:space="0" w:color="auto"/>
            </w:tcBorders>
            <w:vAlign w:val="center"/>
            <w:hideMark/>
          </w:tcPr>
          <w:p w:rsidR="00517CB7" w:rsidRPr="003A227F" w:rsidRDefault="00517CB7" w:rsidP="00517CB7">
            <w:pPr>
              <w:pStyle w:val="a8"/>
              <w:rPr>
                <w:sz w:val="26"/>
                <w:szCs w:val="26"/>
              </w:rPr>
            </w:pPr>
            <w:r>
              <w:rPr>
                <w:sz w:val="26"/>
                <w:szCs w:val="26"/>
              </w:rPr>
              <w:t>Участков на которых требуется проведение ухода за молодняками не выявлено</w:t>
            </w:r>
          </w:p>
        </w:tc>
      </w:tr>
    </w:tbl>
    <w:p w:rsidR="00321AE4" w:rsidRDefault="00321AE4" w:rsidP="001F798C">
      <w:pPr>
        <w:pStyle w:val="21"/>
        <w:ind w:firstLine="0"/>
      </w:pPr>
    </w:p>
    <w:p w:rsidR="00517CB7" w:rsidRDefault="00517CB7" w:rsidP="001F798C">
      <w:pPr>
        <w:pStyle w:val="21"/>
        <w:ind w:firstLine="0"/>
      </w:pPr>
    </w:p>
    <w:p w:rsidR="00517CB7" w:rsidRDefault="00517CB7" w:rsidP="001F798C">
      <w:pPr>
        <w:pStyle w:val="21"/>
        <w:ind w:firstLine="0"/>
      </w:pPr>
    </w:p>
    <w:p w:rsidR="00517CB7" w:rsidRDefault="00517CB7" w:rsidP="001F798C">
      <w:pPr>
        <w:pStyle w:val="21"/>
        <w:ind w:firstLine="0"/>
      </w:pPr>
    </w:p>
    <w:p w:rsidR="00517CB7" w:rsidRDefault="00517CB7" w:rsidP="001F798C">
      <w:pPr>
        <w:pStyle w:val="21"/>
        <w:ind w:firstLine="0"/>
      </w:pPr>
    </w:p>
    <w:p w:rsidR="00517CB7" w:rsidRDefault="00517CB7" w:rsidP="001F798C">
      <w:pPr>
        <w:pStyle w:val="21"/>
        <w:ind w:firstLine="0"/>
      </w:pPr>
    </w:p>
    <w:p w:rsidR="00517CB7" w:rsidRDefault="00517CB7" w:rsidP="001F798C">
      <w:pPr>
        <w:pStyle w:val="21"/>
        <w:ind w:firstLine="0"/>
      </w:pPr>
    </w:p>
    <w:p w:rsidR="00517CB7" w:rsidRDefault="00517CB7" w:rsidP="001F798C">
      <w:pPr>
        <w:pStyle w:val="21"/>
        <w:ind w:firstLine="0"/>
      </w:pPr>
    </w:p>
    <w:p w:rsidR="00517CB7" w:rsidRDefault="00517CB7" w:rsidP="001F798C">
      <w:pPr>
        <w:pStyle w:val="21"/>
        <w:ind w:firstLine="0"/>
      </w:pPr>
    </w:p>
    <w:p w:rsidR="00517CB7" w:rsidRDefault="00517CB7" w:rsidP="001F798C">
      <w:pPr>
        <w:pStyle w:val="21"/>
        <w:ind w:firstLine="0"/>
      </w:pPr>
    </w:p>
    <w:p w:rsidR="00517CB7" w:rsidRDefault="00517CB7" w:rsidP="001F798C">
      <w:pPr>
        <w:pStyle w:val="21"/>
        <w:ind w:firstLine="0"/>
      </w:pPr>
    </w:p>
    <w:p w:rsidR="00517CB7" w:rsidRDefault="00517CB7" w:rsidP="001F798C">
      <w:pPr>
        <w:pStyle w:val="21"/>
        <w:ind w:firstLine="0"/>
      </w:pPr>
    </w:p>
    <w:p w:rsidR="00517CB7" w:rsidRDefault="00517CB7" w:rsidP="001F798C">
      <w:pPr>
        <w:pStyle w:val="21"/>
        <w:ind w:firstLine="0"/>
      </w:pPr>
    </w:p>
    <w:p w:rsidR="00321AE4" w:rsidRDefault="00321AE4" w:rsidP="001F798C">
      <w:pPr>
        <w:pStyle w:val="21"/>
        <w:ind w:firstLine="0"/>
      </w:pPr>
    </w:p>
    <w:p w:rsidR="00321AE4" w:rsidRDefault="00321AE4" w:rsidP="001F798C">
      <w:pPr>
        <w:pStyle w:val="21"/>
        <w:ind w:firstLine="0"/>
      </w:pPr>
    </w:p>
    <w:p w:rsidR="009F2AD5" w:rsidRDefault="009F2AD5" w:rsidP="001F798C">
      <w:pPr>
        <w:pStyle w:val="21"/>
        <w:ind w:firstLine="0"/>
        <w:sectPr w:rsidR="009F2AD5" w:rsidSect="00707A80">
          <w:pgSz w:w="16838" w:h="11906" w:orient="landscape" w:code="9"/>
          <w:pgMar w:top="1134" w:right="567" w:bottom="1134" w:left="1134" w:header="709" w:footer="709" w:gutter="0"/>
          <w:cols w:space="708"/>
          <w:docGrid w:linePitch="360"/>
        </w:sectPr>
      </w:pPr>
    </w:p>
    <w:p w:rsidR="0098533B" w:rsidRPr="003B7E89" w:rsidRDefault="003B7E89" w:rsidP="001F798C">
      <w:pPr>
        <w:pStyle w:val="3"/>
        <w:spacing w:line="240" w:lineRule="auto"/>
      </w:pPr>
      <w:bookmarkStart w:id="149" w:name="_Toc505078341"/>
      <w:r w:rsidRPr="003B7E89">
        <w:lastRenderedPageBreak/>
        <w:t>Глава XVIII</w:t>
      </w:r>
      <w:r w:rsidR="00D654ED" w:rsidRPr="003B7E89">
        <w:t>. Особенности требований к</w:t>
      </w:r>
      <w:r w:rsidR="0098533B" w:rsidRPr="003B7E89">
        <w:t xml:space="preserve"> использованию ле</w:t>
      </w:r>
      <w:r w:rsidR="00D654ED" w:rsidRPr="003B7E89">
        <w:t>сов по лесорастительным зонам и лесным районам</w:t>
      </w:r>
      <w:bookmarkEnd w:id="149"/>
    </w:p>
    <w:p w:rsidR="00D654ED" w:rsidRPr="00D654ED" w:rsidRDefault="00D654ED" w:rsidP="001F798C">
      <w:pPr>
        <w:spacing w:line="240" w:lineRule="auto"/>
      </w:pPr>
    </w:p>
    <w:p w:rsidR="001C7AB0" w:rsidRDefault="00A41761" w:rsidP="001F798C">
      <w:pPr>
        <w:pStyle w:val="affff"/>
        <w:mirrorIndents w:val="0"/>
      </w:pPr>
      <w:bookmarkStart w:id="150" w:name="_Toc182278839"/>
      <w:bookmarkStart w:id="151" w:name="_Toc193543077"/>
      <w:bookmarkStart w:id="152" w:name="_Toc196644729"/>
      <w:bookmarkStart w:id="153" w:name="_Toc213131784"/>
      <w:r w:rsidRPr="00763BE1">
        <w:t>Распределение городских лесов</w:t>
      </w:r>
      <w:r w:rsidR="00517CB7">
        <w:t xml:space="preserve"> </w:t>
      </w:r>
      <w:r w:rsidRPr="00763BE1">
        <w:t>по лесорастительным зонам и лесным районам выполнено в соответствии со ст. 15 Лесного кодекса РФ и приказом Ми</w:t>
      </w:r>
      <w:r w:rsidR="00517CB7">
        <w:t>нприроды России от 18.08.2014 №</w:t>
      </w:r>
      <w:r w:rsidRPr="00763BE1">
        <w:t>367 «Об утверждении Перечня лесорастительных зон Российской Федерации и Перечня лесны</w:t>
      </w:r>
      <w:r w:rsidR="004B3F15">
        <w:t>х районов Российской Федерации»</w:t>
      </w:r>
      <w:r w:rsidR="001C7AB0">
        <w:t xml:space="preserve">. </w:t>
      </w:r>
    </w:p>
    <w:p w:rsidR="00A41761" w:rsidRDefault="001C7AB0" w:rsidP="001F798C">
      <w:pPr>
        <w:pStyle w:val="affff"/>
        <w:mirrorIndents w:val="0"/>
      </w:pPr>
      <w:r>
        <w:t>Распределение</w:t>
      </w:r>
      <w:r w:rsidR="001A7E6B">
        <w:t xml:space="preserve"> </w:t>
      </w:r>
      <w:r w:rsidR="00A41761" w:rsidRPr="00763BE1">
        <w:t>представлено в</w:t>
      </w:r>
      <w:r>
        <w:t xml:space="preserve"> первой главе настоящего регламента в</w:t>
      </w:r>
      <w:r w:rsidR="00517CB7">
        <w:t xml:space="preserve"> </w:t>
      </w:r>
      <w:r w:rsidR="00A41761" w:rsidRPr="004B3F15">
        <w:t>табл</w:t>
      </w:r>
      <w:r w:rsidR="00A270BF">
        <w:t>.</w:t>
      </w:r>
      <w:r w:rsidR="00A41761" w:rsidRPr="004B3F15">
        <w:t xml:space="preserve"> 1.1.4.1.</w:t>
      </w:r>
    </w:p>
    <w:p w:rsidR="00517CB7" w:rsidRDefault="00517CB7" w:rsidP="00517CB7">
      <w:pPr>
        <w:pStyle w:val="affff"/>
        <w:mirrorIndents w:val="0"/>
      </w:pPr>
      <w:r w:rsidRPr="00763BE1">
        <w:t>Леса города</w:t>
      </w:r>
      <w:r>
        <w:t xml:space="preserve"> Междуреченска</w:t>
      </w:r>
      <w:r w:rsidRPr="00763BE1">
        <w:t xml:space="preserve"> </w:t>
      </w:r>
      <w:r w:rsidRPr="00D10E02">
        <w:t>относится к Алтае-Саянскому горно-таежному лесному району</w:t>
      </w:r>
      <w:r>
        <w:t>,</w:t>
      </w:r>
      <w:r w:rsidRPr="00D10E02">
        <w:t xml:space="preserve"> Южно-Сибирской горной</w:t>
      </w:r>
      <w:r>
        <w:t xml:space="preserve">  лесорастительной </w:t>
      </w:r>
      <w:r w:rsidRPr="00D10E02">
        <w:t>зоны</w:t>
      </w:r>
      <w:r w:rsidRPr="00D10E02">
        <w:rPr>
          <w:i/>
        </w:rPr>
        <w:t>.</w:t>
      </w:r>
    </w:p>
    <w:p w:rsidR="00A41761" w:rsidRDefault="00A41761" w:rsidP="001F798C">
      <w:pPr>
        <w:pStyle w:val="affff"/>
        <w:mirrorIndents w:val="0"/>
      </w:pPr>
      <w:r>
        <w:t xml:space="preserve">В соответствии с </w:t>
      </w:r>
      <w:r w:rsidR="0049546E">
        <w:t xml:space="preserve">указанным выше приказом </w:t>
      </w:r>
      <w:r>
        <w:t>возрасты рубок лесных насаждений,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и правила ухода за лесами устанавливаются для каждого лесного района.</w:t>
      </w:r>
    </w:p>
    <w:p w:rsidR="00A41761" w:rsidRDefault="00A41761" w:rsidP="001F798C">
      <w:pPr>
        <w:pStyle w:val="affff"/>
        <w:mirrorIndents w:val="0"/>
      </w:pPr>
      <w:r>
        <w:t>Особенности требований (по нормативам, параметрам и срокам использования) к различным видам использования лесов в соответствии с лесорастительной зоной и лесным районом приведены в предыдущих разделах.</w:t>
      </w:r>
    </w:p>
    <w:p w:rsidR="00D05B46" w:rsidRPr="00D05B46" w:rsidRDefault="00D05B46" w:rsidP="00D05B46">
      <w:pPr>
        <w:pStyle w:val="affff"/>
        <w:mirrorIndents w:val="0"/>
      </w:pPr>
      <w:r w:rsidRPr="00D05B46">
        <w:t>В основу типологической характеристики лесных з</w:t>
      </w:r>
      <w:r>
        <w:t>емель в границах города Междуреченска</w:t>
      </w:r>
      <w:r w:rsidRPr="00D05B46">
        <w:t xml:space="preserve"> принята классификация, разработанная филиалом ФГУП "Рослесинфорг" "Запсиблеспроект"</w:t>
      </w:r>
      <w:r>
        <w:t xml:space="preserve"> (приложение 4 к лесохозяйственному регламенту)</w:t>
      </w:r>
      <w:r w:rsidRPr="00D05B46">
        <w:t>.</w:t>
      </w:r>
    </w:p>
    <w:p w:rsidR="00A41761" w:rsidRDefault="00A41761" w:rsidP="001F798C">
      <w:pPr>
        <w:pStyle w:val="affff"/>
        <w:mirrorIndents w:val="0"/>
      </w:pPr>
      <w:r>
        <w:t>Типы лесорастительных условий (ТЛУ) являются основной единицей классификации, характеризующей условия среды отдельных типов леса. Полная характеристика ТЛУ приводится текстуально по каждому таксационному выделу.</w:t>
      </w:r>
    </w:p>
    <w:p w:rsidR="004B3F15" w:rsidRDefault="004B3F15" w:rsidP="001F798C">
      <w:pPr>
        <w:spacing w:line="240" w:lineRule="auto"/>
        <w:rPr>
          <w:bCs/>
          <w:i/>
          <w:highlight w:val="yellow"/>
        </w:rPr>
      </w:pPr>
    </w:p>
    <w:p w:rsidR="0098533B" w:rsidRPr="007C0E99" w:rsidRDefault="003B7E89" w:rsidP="001F798C">
      <w:pPr>
        <w:pStyle w:val="afffb"/>
      </w:pPr>
      <w:bookmarkStart w:id="154" w:name="_Toc505078342"/>
      <w:r w:rsidRPr="007C0E99">
        <w:t xml:space="preserve">Раздел </w:t>
      </w:r>
      <w:bookmarkEnd w:id="150"/>
      <w:bookmarkEnd w:id="151"/>
      <w:bookmarkEnd w:id="152"/>
      <w:r w:rsidRPr="007C0E99">
        <w:t>III</w:t>
      </w:r>
      <w:r w:rsidR="0098533B" w:rsidRPr="007C0E99">
        <w:t>.</w:t>
      </w:r>
      <w:bookmarkEnd w:id="153"/>
      <w:r w:rsidRPr="007C0E99">
        <w:t xml:space="preserve"> Ограничения по использованию лесов</w:t>
      </w:r>
      <w:bookmarkEnd w:id="154"/>
    </w:p>
    <w:p w:rsidR="008710B6" w:rsidRPr="00763BE1" w:rsidRDefault="008710B6" w:rsidP="001F798C">
      <w:pPr>
        <w:spacing w:after="0" w:line="240" w:lineRule="auto"/>
        <w:ind w:firstLine="709"/>
        <w:jc w:val="center"/>
        <w:outlineLvl w:val="0"/>
        <w:rPr>
          <w:bCs/>
        </w:rPr>
      </w:pPr>
    </w:p>
    <w:p w:rsidR="0098533B" w:rsidRPr="00763BE1" w:rsidRDefault="003B7E89" w:rsidP="001F798C">
      <w:pPr>
        <w:pStyle w:val="3"/>
        <w:spacing w:line="240" w:lineRule="auto"/>
      </w:pPr>
      <w:bookmarkStart w:id="155" w:name="_Toc505078343"/>
      <w:bookmarkStart w:id="156" w:name="_Toc182278840"/>
      <w:r>
        <w:t xml:space="preserve">Глава </w:t>
      </w:r>
      <w:r>
        <w:rPr>
          <w:lang w:val="en-US"/>
        </w:rPr>
        <w:t>I</w:t>
      </w:r>
      <w:r w:rsidR="007C0E99">
        <w:t xml:space="preserve">. </w:t>
      </w:r>
      <w:r w:rsidR="0098533B" w:rsidRPr="00763BE1">
        <w:t>Ограничения по видам целевого назначения лесов</w:t>
      </w:r>
      <w:r w:rsidR="006B4E16">
        <w:t>.</w:t>
      </w:r>
      <w:bookmarkEnd w:id="155"/>
    </w:p>
    <w:p w:rsidR="0098533B" w:rsidRPr="000D172D" w:rsidRDefault="0098533B" w:rsidP="001F798C">
      <w:pPr>
        <w:pStyle w:val="ConsPlusNormal"/>
        <w:widowControl/>
        <w:ind w:firstLine="567"/>
        <w:jc w:val="both"/>
        <w:rPr>
          <w:rFonts w:ascii="Times New Roman" w:hAnsi="Times New Roman" w:cs="Times New Roman"/>
          <w:bCs/>
          <w:i/>
          <w:sz w:val="28"/>
          <w:szCs w:val="28"/>
        </w:rPr>
      </w:pPr>
    </w:p>
    <w:p w:rsidR="0098533B" w:rsidRPr="00763BE1" w:rsidRDefault="0098533B" w:rsidP="001F798C">
      <w:pPr>
        <w:pStyle w:val="affff"/>
        <w:mirrorIndents w:val="0"/>
      </w:pPr>
      <w:r w:rsidRPr="00763BE1">
        <w:t xml:space="preserve">Использование лесов осуществляется с соблюдением их целевого назначения и выполняемых ими полезных функций. </w:t>
      </w:r>
    </w:p>
    <w:p w:rsidR="0098533B" w:rsidRPr="00763BE1" w:rsidRDefault="0098533B" w:rsidP="001F798C">
      <w:pPr>
        <w:pStyle w:val="affff"/>
        <w:mirrorIndents w:val="0"/>
      </w:pPr>
      <w:r w:rsidRPr="00763BE1">
        <w:t>Установление ограничений использов</w:t>
      </w:r>
      <w:r w:rsidR="00A270BF">
        <w:t>ания лесов предусматривается ст.</w:t>
      </w:r>
      <w:r w:rsidRPr="00763BE1">
        <w:t xml:space="preserve"> 27 ЛК РФ.</w:t>
      </w:r>
    </w:p>
    <w:p w:rsidR="0098533B" w:rsidRPr="00763BE1" w:rsidRDefault="0098533B" w:rsidP="001F798C">
      <w:pPr>
        <w:pStyle w:val="affff"/>
        <w:mirrorIndents w:val="0"/>
      </w:pPr>
      <w:r w:rsidRPr="00763BE1">
        <w:t>Ограничения устанавливаются в случаях, предусмотренных ЛК РФ и другими Федеральными законами. ЛК РФ, для определенных категорий защитных лесов, установлены правовые режимы, которые ограничивают использование лесов в зависимости от выполнения ими тех или иных защитных функций.</w:t>
      </w:r>
    </w:p>
    <w:p w:rsidR="0098533B" w:rsidRPr="00763BE1" w:rsidRDefault="0098533B" w:rsidP="001F798C">
      <w:pPr>
        <w:pStyle w:val="affff"/>
        <w:mirrorIndents w:val="0"/>
        <w:rPr>
          <w:spacing w:val="-2"/>
        </w:rPr>
      </w:pPr>
      <w:r w:rsidRPr="00763BE1">
        <w:rPr>
          <w:spacing w:val="-2"/>
        </w:rPr>
        <w:t>Использование лесов должно соотве</w:t>
      </w:r>
      <w:r w:rsidR="004B3F15">
        <w:rPr>
          <w:spacing w:val="-2"/>
        </w:rPr>
        <w:t>тствовать ст</w:t>
      </w:r>
      <w:r w:rsidR="00A270BF">
        <w:rPr>
          <w:spacing w:val="-2"/>
        </w:rPr>
        <w:t>.</w:t>
      </w:r>
      <w:r w:rsidR="004B3F15">
        <w:rPr>
          <w:spacing w:val="-2"/>
        </w:rPr>
        <w:t xml:space="preserve"> 104-107 ЛК РФ</w:t>
      </w:r>
      <w:r w:rsidR="00052E4F">
        <w:rPr>
          <w:spacing w:val="-2"/>
        </w:rPr>
        <w:t>;</w:t>
      </w:r>
    </w:p>
    <w:p w:rsidR="0098533B" w:rsidRPr="00763BE1" w:rsidRDefault="004B3F15" w:rsidP="001F798C">
      <w:pPr>
        <w:pStyle w:val="affff"/>
        <w:mirrorIndents w:val="0"/>
        <w:rPr>
          <w:spacing w:val="-2"/>
        </w:rPr>
      </w:pPr>
      <w:r>
        <w:rPr>
          <w:spacing w:val="-2"/>
        </w:rPr>
        <w:t xml:space="preserve"> - приказу Федерального агентства лесного хозяйства от 14.12.</w:t>
      </w:r>
      <w:r w:rsidR="00FC6DDD">
        <w:rPr>
          <w:spacing w:val="-2"/>
        </w:rPr>
        <w:t>2010 № 485</w:t>
      </w:r>
      <w:r w:rsidR="0098533B" w:rsidRPr="00763BE1">
        <w:rPr>
          <w:spacing w:val="-2"/>
        </w:rPr>
        <w:t xml:space="preserve"> «Об утверждении Особенностей использования, охраны, защиты, воспроизводства лесов, расположенных в водоохранных зонах, лесов, выполняющих функции защиты </w:t>
      </w:r>
      <w:r w:rsidR="0098533B" w:rsidRPr="00763BE1">
        <w:rPr>
          <w:spacing w:val="-2"/>
        </w:rPr>
        <w:lastRenderedPageBreak/>
        <w:t>природных и иных объектов, ценных лесов, а также лесов, расположенных на особо защитных участках лесов»;</w:t>
      </w:r>
    </w:p>
    <w:p w:rsidR="0098533B" w:rsidRPr="00763BE1" w:rsidRDefault="0098533B" w:rsidP="001F798C">
      <w:pPr>
        <w:pStyle w:val="affff"/>
        <w:mirrorIndents w:val="0"/>
        <w:rPr>
          <w:spacing w:val="-2"/>
        </w:rPr>
      </w:pPr>
      <w:r w:rsidRPr="00763BE1">
        <w:rPr>
          <w:spacing w:val="-2"/>
        </w:rPr>
        <w:t>- действующим правилам использования лесов по видам использования лесов предусмотренных ЛК РФ.</w:t>
      </w:r>
    </w:p>
    <w:p w:rsidR="00052E4F" w:rsidRPr="00FC6DDD" w:rsidRDefault="0098533B" w:rsidP="001F798C">
      <w:pPr>
        <w:pStyle w:val="affff"/>
        <w:mirrorIndents w:val="0"/>
      </w:pPr>
      <w:r w:rsidRPr="00763BE1">
        <w:t xml:space="preserve">Ограничения, связанные с видами целевого назначения лесов, установленные применительно к </w:t>
      </w:r>
      <w:r w:rsidR="00D05B46">
        <w:t>городским лесам города Междуреченска</w:t>
      </w:r>
      <w:r w:rsidR="00FA3AF7">
        <w:t>,</w:t>
      </w:r>
      <w:r w:rsidR="00052E4F">
        <w:t xml:space="preserve"> приведены в </w:t>
      </w:r>
      <w:r w:rsidRPr="00FC6DDD">
        <w:t>табл</w:t>
      </w:r>
      <w:r w:rsidR="00D05B46">
        <w:t>ице</w:t>
      </w:r>
      <w:r w:rsidRPr="00FC6DDD">
        <w:t xml:space="preserve"> 3.1.1.</w:t>
      </w:r>
    </w:p>
    <w:p w:rsidR="00052E4F" w:rsidRPr="00CD044A" w:rsidRDefault="00052E4F" w:rsidP="001F798C">
      <w:pPr>
        <w:spacing w:line="240" w:lineRule="auto"/>
        <w:jc w:val="right"/>
        <w:rPr>
          <w:i/>
        </w:rPr>
      </w:pPr>
      <w:r w:rsidRPr="00CD044A">
        <w:rPr>
          <w:i/>
        </w:rPr>
        <w:t>Таблица 3.1.1.</w:t>
      </w:r>
    </w:p>
    <w:p w:rsidR="00052E4F" w:rsidRPr="00052E4F" w:rsidRDefault="00052E4F" w:rsidP="00FA3AF7">
      <w:pPr>
        <w:pStyle w:val="affff"/>
        <w:jc w:val="center"/>
      </w:pPr>
      <w:r w:rsidRPr="00052E4F">
        <w:t>Ограничения по видам целевого назначения лесов</w:t>
      </w:r>
    </w:p>
    <w:p w:rsidR="0098533B" w:rsidRPr="00052E4F" w:rsidRDefault="0098533B" w:rsidP="001F798C">
      <w:pPr>
        <w:spacing w:after="0" w:line="240" w:lineRule="auto"/>
        <w:jc w:val="right"/>
        <w:rPr>
          <w:i/>
        </w:rPr>
      </w:pPr>
    </w:p>
    <w:p w:rsidR="00052E4F" w:rsidRDefault="00052E4F" w:rsidP="001F798C">
      <w:pPr>
        <w:spacing w:after="0" w:line="240" w:lineRule="auto"/>
        <w:jc w:val="right"/>
        <w:rPr>
          <w:szCs w:val="24"/>
        </w:rPr>
      </w:pPr>
    </w:p>
    <w:tbl>
      <w:tblPr>
        <w:tblStyle w:val="af1"/>
        <w:tblW w:w="0" w:type="auto"/>
        <w:tblLook w:val="04A0" w:firstRow="1" w:lastRow="0" w:firstColumn="1" w:lastColumn="0" w:noHBand="0" w:noVBand="1"/>
      </w:tblPr>
      <w:tblGrid>
        <w:gridCol w:w="3794"/>
        <w:gridCol w:w="6520"/>
      </w:tblGrid>
      <w:tr w:rsidR="00686DB4" w:rsidRPr="00686DB4" w:rsidTr="00686DB4">
        <w:trPr>
          <w:trHeight w:val="634"/>
        </w:trPr>
        <w:tc>
          <w:tcPr>
            <w:tcW w:w="3794" w:type="dxa"/>
            <w:vAlign w:val="center"/>
          </w:tcPr>
          <w:p w:rsidR="00686DB4" w:rsidRPr="00686DB4" w:rsidRDefault="00686DB4" w:rsidP="00686DB4">
            <w:pPr>
              <w:ind w:firstLine="0"/>
              <w:jc w:val="center"/>
              <w:rPr>
                <w:sz w:val="26"/>
                <w:szCs w:val="26"/>
              </w:rPr>
            </w:pPr>
            <w:r w:rsidRPr="00686DB4">
              <w:rPr>
                <w:sz w:val="26"/>
                <w:szCs w:val="26"/>
              </w:rPr>
              <w:t>Целевое назначение лесов</w:t>
            </w:r>
          </w:p>
        </w:tc>
        <w:tc>
          <w:tcPr>
            <w:tcW w:w="6520" w:type="dxa"/>
            <w:vAlign w:val="center"/>
          </w:tcPr>
          <w:p w:rsidR="00686DB4" w:rsidRPr="00686DB4" w:rsidRDefault="00686DB4" w:rsidP="00686DB4">
            <w:pPr>
              <w:ind w:firstLine="0"/>
              <w:jc w:val="center"/>
              <w:rPr>
                <w:sz w:val="26"/>
                <w:szCs w:val="26"/>
              </w:rPr>
            </w:pPr>
            <w:r w:rsidRPr="00686DB4">
              <w:rPr>
                <w:sz w:val="26"/>
                <w:szCs w:val="26"/>
              </w:rPr>
              <w:t>Ограничения использованию лесов</w:t>
            </w:r>
          </w:p>
        </w:tc>
      </w:tr>
      <w:tr w:rsidR="00686DB4" w:rsidRPr="00686DB4" w:rsidTr="00686DB4">
        <w:trPr>
          <w:trHeight w:val="7221"/>
        </w:trPr>
        <w:tc>
          <w:tcPr>
            <w:tcW w:w="3794" w:type="dxa"/>
          </w:tcPr>
          <w:p w:rsidR="00686DB4" w:rsidRPr="00686DB4" w:rsidRDefault="00686DB4" w:rsidP="00686DB4">
            <w:pPr>
              <w:pStyle w:val="a8"/>
              <w:rPr>
                <w:sz w:val="26"/>
                <w:szCs w:val="26"/>
              </w:rPr>
            </w:pPr>
            <w:r w:rsidRPr="00686DB4">
              <w:rPr>
                <w:sz w:val="26"/>
                <w:szCs w:val="26"/>
              </w:rPr>
              <w:t>Леса, выполняющие функции защиты природных и иных объектов</w:t>
            </w:r>
            <w:r w:rsidRPr="00686DB4">
              <w:rPr>
                <w:sz w:val="26"/>
                <w:szCs w:val="26"/>
              </w:rPr>
              <w:br/>
              <w:t>- городские леса</w:t>
            </w:r>
          </w:p>
        </w:tc>
        <w:tc>
          <w:tcPr>
            <w:tcW w:w="6520" w:type="dxa"/>
          </w:tcPr>
          <w:p w:rsidR="00686DB4" w:rsidRPr="00686DB4" w:rsidRDefault="00686DB4" w:rsidP="00686DB4">
            <w:pPr>
              <w:pStyle w:val="a8"/>
              <w:rPr>
                <w:sz w:val="26"/>
                <w:szCs w:val="26"/>
              </w:rPr>
            </w:pPr>
            <w:r w:rsidRPr="00686DB4">
              <w:rPr>
                <w:bCs/>
                <w:sz w:val="26"/>
                <w:szCs w:val="26"/>
              </w:rPr>
              <w:t>Запрещается:</w:t>
            </w:r>
          </w:p>
          <w:p w:rsidR="00686DB4" w:rsidRPr="00686DB4" w:rsidRDefault="00686DB4" w:rsidP="00686DB4">
            <w:pPr>
              <w:pStyle w:val="a8"/>
              <w:rPr>
                <w:sz w:val="26"/>
                <w:szCs w:val="26"/>
              </w:rPr>
            </w:pPr>
            <w:r w:rsidRPr="00686DB4">
              <w:rPr>
                <w:sz w:val="26"/>
                <w:szCs w:val="26"/>
              </w:rPr>
              <w:t>- проведение рубок спелых и перестойных насаждений с целью заготовки древесины;</w:t>
            </w:r>
          </w:p>
          <w:p w:rsidR="00686DB4" w:rsidRPr="00686DB4" w:rsidRDefault="00686DB4" w:rsidP="00686DB4">
            <w:pPr>
              <w:pStyle w:val="a8"/>
              <w:rPr>
                <w:sz w:val="26"/>
                <w:szCs w:val="26"/>
              </w:rPr>
            </w:pPr>
            <w:r w:rsidRPr="00686DB4">
              <w:rPr>
                <w:sz w:val="26"/>
                <w:szCs w:val="26"/>
              </w:rPr>
              <w:t>- проведение сплошных санрубок, за исключением случаев, предусмотренных ч.4 ст.17 Лесного кодекса;</w:t>
            </w:r>
          </w:p>
          <w:p w:rsidR="00686DB4" w:rsidRPr="00686DB4" w:rsidRDefault="00686DB4" w:rsidP="00686DB4">
            <w:pPr>
              <w:pStyle w:val="a8"/>
              <w:rPr>
                <w:sz w:val="26"/>
                <w:szCs w:val="26"/>
              </w:rPr>
            </w:pPr>
            <w:r w:rsidRPr="00686DB4">
              <w:rPr>
                <w:sz w:val="26"/>
                <w:szCs w:val="26"/>
              </w:rPr>
              <w:t>- использование токсичных химических препаратов для охраны, защиты лесов и др. целей;</w:t>
            </w:r>
          </w:p>
          <w:p w:rsidR="00686DB4" w:rsidRPr="00686DB4" w:rsidRDefault="00686DB4" w:rsidP="00686DB4">
            <w:pPr>
              <w:pStyle w:val="a8"/>
              <w:rPr>
                <w:sz w:val="26"/>
                <w:szCs w:val="26"/>
              </w:rPr>
            </w:pPr>
            <w:r w:rsidRPr="00686DB4">
              <w:rPr>
                <w:sz w:val="26"/>
                <w:szCs w:val="26"/>
              </w:rPr>
              <w:t>- ведение охотничьего хозяйства;</w:t>
            </w:r>
          </w:p>
          <w:p w:rsidR="00686DB4" w:rsidRPr="00686DB4" w:rsidRDefault="00686DB4" w:rsidP="00686DB4">
            <w:pPr>
              <w:pStyle w:val="a8"/>
              <w:rPr>
                <w:sz w:val="26"/>
                <w:szCs w:val="26"/>
              </w:rPr>
            </w:pPr>
            <w:r w:rsidRPr="00686DB4">
              <w:rPr>
                <w:sz w:val="26"/>
                <w:szCs w:val="26"/>
              </w:rPr>
              <w:t>- ведение сельского хозяйства;</w:t>
            </w:r>
          </w:p>
          <w:p w:rsidR="00686DB4" w:rsidRPr="00686DB4" w:rsidRDefault="00686DB4" w:rsidP="00686DB4">
            <w:pPr>
              <w:pStyle w:val="a8"/>
              <w:rPr>
                <w:sz w:val="26"/>
                <w:szCs w:val="26"/>
              </w:rPr>
            </w:pPr>
            <w:r w:rsidRPr="00686DB4">
              <w:rPr>
                <w:sz w:val="26"/>
                <w:szCs w:val="26"/>
              </w:rPr>
              <w:t>- разработка месторождений полезных ископаемых;</w:t>
            </w:r>
          </w:p>
          <w:p w:rsidR="00686DB4" w:rsidRPr="00686DB4" w:rsidRDefault="00686DB4" w:rsidP="00686DB4">
            <w:pPr>
              <w:pStyle w:val="a8"/>
              <w:rPr>
                <w:sz w:val="26"/>
                <w:szCs w:val="26"/>
              </w:rPr>
            </w:pPr>
            <w:r w:rsidRPr="00686DB4">
              <w:rPr>
                <w:sz w:val="26"/>
                <w:szCs w:val="26"/>
              </w:rPr>
              <w:t>- размещение объектов капитального строительства, за исключением,</w:t>
            </w:r>
            <w:r w:rsidR="000B6044">
              <w:rPr>
                <w:sz w:val="26"/>
                <w:szCs w:val="26"/>
              </w:rPr>
              <w:t xml:space="preserve"> </w:t>
            </w:r>
            <w:r w:rsidR="00D05B46">
              <w:rPr>
                <w:sz w:val="26"/>
                <w:szCs w:val="26"/>
              </w:rPr>
              <w:t>объектов рекреационного назнач</w:t>
            </w:r>
            <w:r w:rsidRPr="00686DB4">
              <w:rPr>
                <w:sz w:val="26"/>
                <w:szCs w:val="26"/>
              </w:rPr>
              <w:t>ения,</w:t>
            </w:r>
            <w:r w:rsidR="00D05B46">
              <w:rPr>
                <w:sz w:val="26"/>
                <w:szCs w:val="26"/>
              </w:rPr>
              <w:t xml:space="preserve"> </w:t>
            </w:r>
            <w:r w:rsidRPr="00686DB4">
              <w:rPr>
                <w:sz w:val="26"/>
                <w:szCs w:val="26"/>
              </w:rPr>
              <w:t>гидротехнических сооружений;</w:t>
            </w:r>
          </w:p>
          <w:p w:rsidR="00686DB4" w:rsidRPr="00686DB4" w:rsidRDefault="00686DB4" w:rsidP="00686DB4">
            <w:pPr>
              <w:pStyle w:val="a8"/>
              <w:rPr>
                <w:sz w:val="26"/>
                <w:szCs w:val="26"/>
              </w:rPr>
            </w:pPr>
            <w:r w:rsidRPr="00686DB4">
              <w:rPr>
                <w:sz w:val="26"/>
                <w:szCs w:val="26"/>
              </w:rPr>
              <w:t>- создание лесоперерабатывающей инфраструктуры;</w:t>
            </w:r>
          </w:p>
          <w:p w:rsidR="00686DB4" w:rsidRPr="00686DB4" w:rsidRDefault="00686DB4" w:rsidP="00686DB4">
            <w:pPr>
              <w:pStyle w:val="a8"/>
              <w:rPr>
                <w:sz w:val="26"/>
                <w:szCs w:val="26"/>
              </w:rPr>
            </w:pPr>
            <w:r w:rsidRPr="00686DB4">
              <w:rPr>
                <w:sz w:val="26"/>
                <w:szCs w:val="26"/>
              </w:rPr>
              <w:t>- использование лесов в целях создания лесных плантаций;</w:t>
            </w:r>
          </w:p>
          <w:p w:rsidR="00686DB4" w:rsidRPr="00686DB4" w:rsidRDefault="00686DB4" w:rsidP="00686DB4">
            <w:pPr>
              <w:pStyle w:val="a8"/>
              <w:rPr>
                <w:sz w:val="26"/>
                <w:szCs w:val="26"/>
              </w:rPr>
            </w:pPr>
            <w:r w:rsidRPr="00686DB4">
              <w:rPr>
                <w:sz w:val="26"/>
                <w:szCs w:val="26"/>
              </w:rPr>
              <w:t>- сбор лесной подстилки;</w:t>
            </w:r>
          </w:p>
          <w:p w:rsidR="00686DB4" w:rsidRPr="00686DB4" w:rsidRDefault="00686DB4" w:rsidP="00686DB4">
            <w:pPr>
              <w:pStyle w:val="a8"/>
              <w:rPr>
                <w:sz w:val="26"/>
                <w:szCs w:val="26"/>
              </w:rPr>
            </w:pPr>
            <w:r w:rsidRPr="00686DB4">
              <w:rPr>
                <w:sz w:val="26"/>
                <w:szCs w:val="26"/>
              </w:rPr>
              <w:t>- заготовка живицы;</w:t>
            </w:r>
          </w:p>
          <w:p w:rsidR="00686DB4" w:rsidRPr="00686DB4" w:rsidRDefault="00686DB4" w:rsidP="00686DB4">
            <w:pPr>
              <w:pStyle w:val="a8"/>
              <w:rPr>
                <w:sz w:val="26"/>
                <w:szCs w:val="26"/>
              </w:rPr>
            </w:pPr>
            <w:r w:rsidRPr="00686DB4">
              <w:rPr>
                <w:sz w:val="26"/>
                <w:szCs w:val="26"/>
              </w:rPr>
              <w:t>- выращивание лесных плодовых, ягодных, декоративных растений, лекарственных растений.</w:t>
            </w:r>
          </w:p>
          <w:p w:rsidR="00686DB4" w:rsidRPr="00686DB4" w:rsidRDefault="00686DB4" w:rsidP="00686DB4">
            <w:pPr>
              <w:ind w:firstLine="0"/>
              <w:jc w:val="center"/>
              <w:rPr>
                <w:sz w:val="26"/>
                <w:szCs w:val="26"/>
              </w:rPr>
            </w:pPr>
            <w:r w:rsidRPr="00686DB4">
              <w:rPr>
                <w:sz w:val="26"/>
                <w:szCs w:val="26"/>
              </w:rPr>
              <w:t>Допускается проведение рубок ухода, санитарных и прочих рубок. Санитарные рубки проводятся в целях вырубки погибших и поврежденных насаждений</w:t>
            </w:r>
          </w:p>
        </w:tc>
      </w:tr>
    </w:tbl>
    <w:p w:rsidR="00686DB4" w:rsidRPr="00052E4F" w:rsidRDefault="00686DB4" w:rsidP="001F798C">
      <w:pPr>
        <w:spacing w:after="0" w:line="240" w:lineRule="auto"/>
        <w:jc w:val="right"/>
        <w:rPr>
          <w:szCs w:val="24"/>
        </w:rPr>
      </w:pPr>
    </w:p>
    <w:p w:rsidR="00257A5C" w:rsidRPr="00253F3F" w:rsidRDefault="003B7E89" w:rsidP="001F798C">
      <w:pPr>
        <w:pStyle w:val="3"/>
        <w:spacing w:line="240" w:lineRule="auto"/>
        <w:ind w:firstLine="0"/>
        <w:rPr>
          <w:b w:val="0"/>
        </w:rPr>
      </w:pPr>
      <w:bookmarkStart w:id="157" w:name="_Toc505078344"/>
      <w:r w:rsidRPr="00253F3F">
        <w:rPr>
          <w:b w:val="0"/>
        </w:rPr>
        <w:t xml:space="preserve">Глава </w:t>
      </w:r>
      <w:r w:rsidRPr="00253F3F">
        <w:rPr>
          <w:b w:val="0"/>
          <w:lang w:val="en-US"/>
        </w:rPr>
        <w:t>II</w:t>
      </w:r>
      <w:r w:rsidR="00257A5C" w:rsidRPr="00253F3F">
        <w:rPr>
          <w:b w:val="0"/>
        </w:rPr>
        <w:t>. Ограничения по видам особозащитных участков леса</w:t>
      </w:r>
      <w:bookmarkEnd w:id="157"/>
    </w:p>
    <w:p w:rsidR="008710B6" w:rsidRPr="008710B6" w:rsidRDefault="008710B6" w:rsidP="001F798C">
      <w:pPr>
        <w:pStyle w:val="af7"/>
        <w:shd w:val="clear" w:color="auto" w:fill="FFFFFF"/>
        <w:spacing w:before="0" w:beforeAutospacing="0" w:after="0" w:afterAutospacing="0"/>
        <w:rPr>
          <w:color w:val="000000"/>
          <w:sz w:val="28"/>
          <w:szCs w:val="28"/>
        </w:rPr>
      </w:pPr>
    </w:p>
    <w:p w:rsidR="00257A5C" w:rsidRPr="003A227F" w:rsidRDefault="00A270BF" w:rsidP="001F798C">
      <w:pPr>
        <w:pStyle w:val="affff"/>
        <w:mirrorIndents w:val="0"/>
      </w:pPr>
      <w:r>
        <w:t>В соответствии со ст.</w:t>
      </w:r>
      <w:r w:rsidR="00257A5C" w:rsidRPr="003A227F">
        <w:t xml:space="preserve"> 107 Лесного кодекса (п.1) – Особо защитные участки лесов выделяются в защитных, эксплуатационных и резервных лесах.</w:t>
      </w:r>
    </w:p>
    <w:p w:rsidR="00257A5C" w:rsidRPr="003A227F" w:rsidRDefault="00257A5C" w:rsidP="001F798C">
      <w:pPr>
        <w:pStyle w:val="affff"/>
        <w:mirrorIndents w:val="0"/>
      </w:pPr>
      <w:r w:rsidRPr="003A227F">
        <w:t>При этом городские леса относятся к лесам выполняющим функции защит</w:t>
      </w:r>
      <w:r w:rsidR="00FC6DDD" w:rsidRPr="003A227F">
        <w:t>ы природных и иных объектов (ст</w:t>
      </w:r>
      <w:r w:rsidR="00A270BF">
        <w:t>.</w:t>
      </w:r>
      <w:r w:rsidR="00FC6DDD" w:rsidRPr="003A227F">
        <w:t xml:space="preserve"> 102, п.</w:t>
      </w:r>
      <w:r w:rsidRPr="003A227F">
        <w:t xml:space="preserve"> 3</w:t>
      </w:r>
      <w:r w:rsidR="00FC6DDD" w:rsidRPr="003A227F">
        <w:t xml:space="preserve"> ЛК РФ</w:t>
      </w:r>
      <w:r w:rsidRPr="003A227F">
        <w:t>), то есть уже выполняют функции особо защитных участков и не требуют дополнительного их выделения.</w:t>
      </w:r>
    </w:p>
    <w:p w:rsidR="00257A5C" w:rsidRPr="003A227F" w:rsidRDefault="00257A5C" w:rsidP="001F798C">
      <w:pPr>
        <w:pStyle w:val="affff"/>
        <w:mirrorIndents w:val="0"/>
      </w:pPr>
      <w:r w:rsidRPr="003A227F">
        <w:lastRenderedPageBreak/>
        <w:t>Ограничения по использованию городских лесов представлены в вышерасположенной табл</w:t>
      </w:r>
      <w:r w:rsidR="00A270BF">
        <w:t>.</w:t>
      </w:r>
      <w:r w:rsidRPr="003A227F">
        <w:t xml:space="preserve"> 3.1.1.</w:t>
      </w:r>
    </w:p>
    <w:p w:rsidR="00257A5C" w:rsidRPr="003A227F" w:rsidRDefault="001A7E6B" w:rsidP="001F798C">
      <w:pPr>
        <w:pStyle w:val="affff"/>
        <w:mirrorIndents w:val="0"/>
      </w:pPr>
      <w:r>
        <w:t>Кроме указанных в таблице о</w:t>
      </w:r>
      <w:r w:rsidR="00257A5C" w:rsidRPr="003A227F">
        <w:t>г</w:t>
      </w:r>
      <w:r>
        <w:t>р</w:t>
      </w:r>
      <w:r w:rsidR="00257A5C" w:rsidRPr="003A227F">
        <w:t>аничений, во всех лесах запрещается заготовка и сбор недревесных лесных ресурсов видов растений:</w:t>
      </w:r>
    </w:p>
    <w:p w:rsidR="00257A5C" w:rsidRPr="003A227F" w:rsidRDefault="00257A5C" w:rsidP="001F798C">
      <w:pPr>
        <w:pStyle w:val="affff"/>
        <w:mirrorIndents w:val="0"/>
      </w:pPr>
      <w:r w:rsidRPr="003A227F">
        <w:t>- занесенных в Красные книги Российс</w:t>
      </w:r>
      <w:r w:rsidR="00D05B46">
        <w:t>кой Федерации и Кемеровской области</w:t>
      </w:r>
      <w:r w:rsidRPr="003A227F">
        <w:t>;</w:t>
      </w:r>
    </w:p>
    <w:p w:rsidR="00257A5C" w:rsidRPr="003A227F" w:rsidRDefault="00257A5C" w:rsidP="001F798C">
      <w:pPr>
        <w:pStyle w:val="affff"/>
        <w:mirrorIndents w:val="0"/>
      </w:pPr>
      <w:r w:rsidRPr="003A227F">
        <w:t>- признаваемых наркотическими веществами в соответствии с Федеральным законом № 3-ФЗ «О наркотических средствах и психотропных веществах»;</w:t>
      </w:r>
    </w:p>
    <w:p w:rsidR="00FC6DDD" w:rsidRPr="00407427" w:rsidRDefault="00257A5C" w:rsidP="001F798C">
      <w:pPr>
        <w:pStyle w:val="affff"/>
        <w:mirrorIndents w:val="0"/>
      </w:pPr>
      <w:r w:rsidRPr="003A227F">
        <w:t>- включенных в перечень видов (пород) деревьев и кустарников, заготовка древесин</w:t>
      </w:r>
      <w:r w:rsidR="00FC6DDD" w:rsidRPr="003A227F">
        <w:t>ы которых не допускается (приказ Федерального агентства лесного хозяйства</w:t>
      </w:r>
      <w:r w:rsidR="007B0C49" w:rsidRPr="003A227F">
        <w:t xml:space="preserve"> от 05.12.2011 №513</w:t>
      </w:r>
      <w:r w:rsidR="003A227F">
        <w:t>.</w:t>
      </w:r>
    </w:p>
    <w:p w:rsidR="00257A5C" w:rsidRPr="008710B6" w:rsidRDefault="00257A5C" w:rsidP="001F798C">
      <w:pPr>
        <w:pStyle w:val="af7"/>
        <w:shd w:val="clear" w:color="auto" w:fill="FFFFFF"/>
        <w:spacing w:before="0" w:beforeAutospacing="0" w:after="0" w:afterAutospacing="0"/>
        <w:rPr>
          <w:color w:val="000000"/>
          <w:sz w:val="28"/>
          <w:szCs w:val="28"/>
        </w:rPr>
      </w:pPr>
    </w:p>
    <w:p w:rsidR="00257A5C" w:rsidRPr="00253F3F" w:rsidRDefault="003B7E89" w:rsidP="001F798C">
      <w:pPr>
        <w:pStyle w:val="3"/>
        <w:spacing w:line="240" w:lineRule="auto"/>
        <w:ind w:firstLine="0"/>
        <w:rPr>
          <w:b w:val="0"/>
        </w:rPr>
      </w:pPr>
      <w:bookmarkStart w:id="158" w:name="_Toc505078345"/>
      <w:r w:rsidRPr="00253F3F">
        <w:rPr>
          <w:b w:val="0"/>
        </w:rPr>
        <w:t xml:space="preserve">Глава </w:t>
      </w:r>
      <w:r w:rsidRPr="00253F3F">
        <w:rPr>
          <w:b w:val="0"/>
          <w:lang w:val="en-US"/>
        </w:rPr>
        <w:t>III</w:t>
      </w:r>
      <w:r w:rsidR="00257A5C" w:rsidRPr="00253F3F">
        <w:rPr>
          <w:b w:val="0"/>
        </w:rPr>
        <w:t>. Ограничения по видам использования лесов</w:t>
      </w:r>
      <w:bookmarkEnd w:id="158"/>
    </w:p>
    <w:p w:rsidR="008710B6" w:rsidRPr="008710B6" w:rsidRDefault="008710B6" w:rsidP="001F798C">
      <w:pPr>
        <w:pStyle w:val="af7"/>
        <w:shd w:val="clear" w:color="auto" w:fill="FFFFFF"/>
        <w:spacing w:before="0" w:beforeAutospacing="0" w:after="0" w:afterAutospacing="0"/>
        <w:rPr>
          <w:color w:val="000000"/>
          <w:sz w:val="28"/>
          <w:szCs w:val="28"/>
        </w:rPr>
      </w:pPr>
    </w:p>
    <w:p w:rsidR="007B0C49" w:rsidRPr="003A227F" w:rsidRDefault="00257A5C" w:rsidP="001F798C">
      <w:pPr>
        <w:pStyle w:val="affff"/>
        <w:mirrorIndents w:val="0"/>
      </w:pPr>
      <w:r w:rsidRPr="003A227F">
        <w:t xml:space="preserve">Виды разрешенного использования лесов </w:t>
      </w:r>
      <w:r w:rsidR="00A270BF">
        <w:t>установлены в гл.</w:t>
      </w:r>
      <w:r w:rsidR="008710B6" w:rsidRPr="003A227F">
        <w:t xml:space="preserve"> 2 </w:t>
      </w:r>
      <w:r w:rsidR="007B0C49" w:rsidRPr="003A227F">
        <w:t>табл</w:t>
      </w:r>
      <w:r w:rsidR="00D05B46">
        <w:t xml:space="preserve">ица </w:t>
      </w:r>
      <w:r w:rsidRPr="003A227F">
        <w:t>2.1.</w:t>
      </w:r>
    </w:p>
    <w:p w:rsidR="00257A5C" w:rsidRPr="003A227F" w:rsidRDefault="00257A5C" w:rsidP="001F798C">
      <w:pPr>
        <w:pStyle w:val="affff"/>
        <w:mirrorIndents w:val="0"/>
      </w:pPr>
      <w:r w:rsidRPr="003A227F">
        <w:t xml:space="preserve"> Ограничения использования лесов по видам испол</w:t>
      </w:r>
      <w:r w:rsidR="007B0C49" w:rsidRPr="003A227F">
        <w:t>ьзования соответствуют указанным в</w:t>
      </w:r>
      <w:r w:rsidRPr="003A227F">
        <w:t xml:space="preserve"> таблице.</w:t>
      </w:r>
    </w:p>
    <w:p w:rsidR="00257A5C" w:rsidRPr="003A227F" w:rsidRDefault="00257A5C" w:rsidP="001F798C">
      <w:pPr>
        <w:pStyle w:val="affff"/>
        <w:mirrorIndents w:val="0"/>
      </w:pPr>
      <w:r w:rsidRPr="003A227F">
        <w:t>Лесохозяйственный регламент по городским лесам обязателен для исполнения гражданами, юридическими лицами, осуществляющими использование, охрану, защиту, воспроизводство лесов в границах городской черты. Невыполнение гражданами, юридическими лицами, осуществляющими использование лесов, лесохозяйственного регламента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257A5C" w:rsidRPr="003A227F" w:rsidRDefault="00257A5C" w:rsidP="001F798C">
      <w:pPr>
        <w:pStyle w:val="affff"/>
        <w:mirrorIndents w:val="0"/>
      </w:pPr>
      <w:r w:rsidRPr="003A227F">
        <w:t>В лесохозяйственный регламент могут быть внесены изменения в случаях:</w:t>
      </w:r>
    </w:p>
    <w:p w:rsidR="00257A5C" w:rsidRPr="003A227F" w:rsidRDefault="00257A5C" w:rsidP="001F798C">
      <w:pPr>
        <w:pStyle w:val="affff"/>
        <w:mirrorIndents w:val="0"/>
      </w:pPr>
      <w:r w:rsidRPr="003A227F">
        <w:t>- изменения структуры и состояния лесов, выявленного в процессе проведения лесоустройства, специальных обследований;</w:t>
      </w:r>
    </w:p>
    <w:p w:rsidR="00257A5C" w:rsidRPr="003A227F" w:rsidRDefault="00257A5C" w:rsidP="001F798C">
      <w:pPr>
        <w:pStyle w:val="affff"/>
        <w:mirrorIndents w:val="0"/>
      </w:pPr>
      <w:r w:rsidRPr="003A227F">
        <w:t>- изменения действующих нормативных правовых актов в области лесных отношений;</w:t>
      </w:r>
    </w:p>
    <w:p w:rsidR="00257A5C" w:rsidRPr="003A227F" w:rsidRDefault="00257A5C" w:rsidP="001F798C">
      <w:pPr>
        <w:pStyle w:val="affff"/>
        <w:mirrorIndents w:val="0"/>
      </w:pPr>
      <w:r w:rsidRPr="003A227F">
        <w:t>- иных случаях, предусмотренных законодательством Российской Федерации.</w:t>
      </w:r>
    </w:p>
    <w:p w:rsidR="00257A5C" w:rsidRPr="003A227F" w:rsidRDefault="00257A5C" w:rsidP="001F798C">
      <w:pPr>
        <w:pStyle w:val="affff"/>
        <w:mirrorIndents w:val="0"/>
      </w:pPr>
      <w:r w:rsidRPr="003A227F">
        <w:t>Ограничения по видам использования приняты в соответствии с действующим законодательством:</w:t>
      </w:r>
    </w:p>
    <w:p w:rsidR="00257A5C" w:rsidRPr="003A227F" w:rsidRDefault="00257A5C" w:rsidP="001F798C">
      <w:pPr>
        <w:pStyle w:val="affff"/>
        <w:mirrorIndents w:val="0"/>
      </w:pPr>
      <w:r w:rsidRPr="003A227F">
        <w:t>- Лесной кодекс Российской Фе</w:t>
      </w:r>
      <w:r w:rsidR="007B0C49" w:rsidRPr="003A227F">
        <w:t>дерации</w:t>
      </w:r>
      <w:r w:rsidRPr="003A227F">
        <w:t>;</w:t>
      </w:r>
    </w:p>
    <w:p w:rsidR="00257A5C" w:rsidRPr="003A227F" w:rsidRDefault="00257A5C" w:rsidP="001F798C">
      <w:pPr>
        <w:pStyle w:val="affff"/>
        <w:mirrorIndents w:val="0"/>
      </w:pPr>
      <w:r w:rsidRPr="003A227F">
        <w:t>- Земельный кодекс Р</w:t>
      </w:r>
      <w:r w:rsidR="007B0C49" w:rsidRPr="003A227F">
        <w:t>оссийской Федерации</w:t>
      </w:r>
      <w:r w:rsidRPr="003A227F">
        <w:t>;</w:t>
      </w:r>
    </w:p>
    <w:p w:rsidR="00257A5C" w:rsidRPr="003A227F" w:rsidRDefault="00257A5C" w:rsidP="001F798C">
      <w:pPr>
        <w:pStyle w:val="affff"/>
        <w:mirrorIndents w:val="0"/>
      </w:pPr>
      <w:r w:rsidRPr="003A227F">
        <w:t>- Водный кодекс Российской Ф</w:t>
      </w:r>
      <w:r w:rsidR="007B0C49" w:rsidRPr="003A227F">
        <w:t>едерации</w:t>
      </w:r>
      <w:r w:rsidRPr="003A227F">
        <w:t>;</w:t>
      </w:r>
    </w:p>
    <w:p w:rsidR="00257A5C" w:rsidRPr="008710B6" w:rsidRDefault="00257A5C" w:rsidP="001F798C">
      <w:pPr>
        <w:pStyle w:val="affff"/>
        <w:mirrorIndents w:val="0"/>
      </w:pPr>
      <w:r w:rsidRPr="003A227F">
        <w:t>Кроме того, ограничения по видам использования приведены в соответствии с нормативными актами, принятыми в развитие Лесного кодекса (Постановления правительства РФ, приказы Министерства природ</w:t>
      </w:r>
      <w:r w:rsidR="007B0C49" w:rsidRPr="003A227F">
        <w:t>ных ресурсов, Приказы Федерального агентства лесного хозяйства</w:t>
      </w:r>
      <w:r w:rsidR="008710B6" w:rsidRPr="003A227F">
        <w:t>).</w:t>
      </w:r>
    </w:p>
    <w:p w:rsidR="0098533B" w:rsidRPr="00763BE1" w:rsidRDefault="0098533B" w:rsidP="001F798C">
      <w:pPr>
        <w:spacing w:after="0" w:line="240" w:lineRule="auto"/>
      </w:pPr>
      <w:r w:rsidRPr="00763BE1">
        <w:br w:type="page"/>
      </w:r>
    </w:p>
    <w:bookmarkEnd w:id="156"/>
    <w:p w:rsidR="00282E67" w:rsidRDefault="00282E67" w:rsidP="001F798C">
      <w:pPr>
        <w:pStyle w:val="afffb"/>
        <w:ind w:firstLine="0"/>
      </w:pPr>
    </w:p>
    <w:p w:rsidR="00282E67" w:rsidRDefault="00282E67" w:rsidP="001F798C">
      <w:pPr>
        <w:pStyle w:val="afffb"/>
        <w:ind w:firstLine="0"/>
      </w:pPr>
    </w:p>
    <w:p w:rsidR="00282E67" w:rsidRDefault="00282E67" w:rsidP="001F798C">
      <w:pPr>
        <w:pStyle w:val="afffb"/>
        <w:ind w:firstLine="0"/>
      </w:pPr>
    </w:p>
    <w:p w:rsidR="00282E67" w:rsidRDefault="00282E67" w:rsidP="001F798C">
      <w:pPr>
        <w:pStyle w:val="afffb"/>
        <w:ind w:firstLine="0"/>
      </w:pPr>
    </w:p>
    <w:p w:rsidR="00282E67" w:rsidRDefault="00282E67" w:rsidP="001F798C">
      <w:pPr>
        <w:pStyle w:val="afffb"/>
        <w:ind w:firstLine="0"/>
      </w:pPr>
    </w:p>
    <w:p w:rsidR="00282E67" w:rsidRDefault="00282E67" w:rsidP="001F798C">
      <w:pPr>
        <w:pStyle w:val="afffb"/>
        <w:ind w:firstLine="0"/>
      </w:pPr>
    </w:p>
    <w:p w:rsidR="00282E67" w:rsidRDefault="00282E67" w:rsidP="001F798C">
      <w:pPr>
        <w:pStyle w:val="afffb"/>
        <w:ind w:firstLine="0"/>
      </w:pPr>
    </w:p>
    <w:p w:rsidR="00282E67" w:rsidRDefault="00282E67" w:rsidP="001F798C">
      <w:pPr>
        <w:pStyle w:val="afffb"/>
        <w:ind w:firstLine="0"/>
      </w:pPr>
    </w:p>
    <w:p w:rsidR="00282E67" w:rsidRDefault="00282E67" w:rsidP="001F798C">
      <w:pPr>
        <w:pStyle w:val="afffb"/>
        <w:ind w:firstLine="0"/>
      </w:pPr>
    </w:p>
    <w:p w:rsidR="00282E67" w:rsidRDefault="00282E67" w:rsidP="001F798C">
      <w:pPr>
        <w:pStyle w:val="afffb"/>
        <w:ind w:firstLine="0"/>
      </w:pPr>
    </w:p>
    <w:p w:rsidR="00282E67" w:rsidRDefault="00282E67" w:rsidP="001F798C">
      <w:pPr>
        <w:pStyle w:val="afffb"/>
        <w:ind w:firstLine="0"/>
      </w:pPr>
    </w:p>
    <w:p w:rsidR="00282E67" w:rsidRDefault="00282E67" w:rsidP="001F798C">
      <w:pPr>
        <w:pStyle w:val="afffb"/>
        <w:ind w:firstLine="0"/>
      </w:pPr>
    </w:p>
    <w:p w:rsidR="0098533B" w:rsidRPr="00763BE1" w:rsidRDefault="0098533B" w:rsidP="001F798C">
      <w:pPr>
        <w:pStyle w:val="afffb"/>
        <w:ind w:firstLine="0"/>
      </w:pPr>
      <w:bookmarkStart w:id="159" w:name="_Toc505078346"/>
      <w:r w:rsidRPr="00763BE1">
        <w:t>П</w:t>
      </w:r>
      <w:r w:rsidR="00266C8E">
        <w:t>риложения</w:t>
      </w:r>
      <w:r w:rsidRPr="00763BE1">
        <w:t xml:space="preserve"> к лесохозяйственному регламенту</w:t>
      </w:r>
      <w:bookmarkEnd w:id="159"/>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282E67" w:rsidRDefault="00282E67" w:rsidP="001F798C">
      <w:pPr>
        <w:spacing w:line="240" w:lineRule="auto"/>
      </w:pPr>
    </w:p>
    <w:p w:rsidR="00E7379C" w:rsidRDefault="00E7379C" w:rsidP="001F798C">
      <w:pPr>
        <w:spacing w:line="240" w:lineRule="auto"/>
      </w:pPr>
      <w:r>
        <w:br w:type="page"/>
      </w:r>
    </w:p>
    <w:p w:rsidR="001957A1" w:rsidRPr="00862702" w:rsidRDefault="001957A1" w:rsidP="00862702">
      <w:pPr>
        <w:pStyle w:val="a8"/>
        <w:rPr>
          <w:szCs w:val="28"/>
        </w:rPr>
      </w:pPr>
    </w:p>
    <w:p w:rsidR="000703B7" w:rsidRDefault="00713B79" w:rsidP="000703B7">
      <w:pPr>
        <w:pStyle w:val="2"/>
        <w:jc w:val="right"/>
        <w:rPr>
          <w:i/>
        </w:rPr>
      </w:pPr>
      <w:bookmarkStart w:id="160" w:name="_Toc505078347"/>
      <w:r w:rsidRPr="00713B79">
        <w:rPr>
          <w:i/>
        </w:rPr>
        <w:t xml:space="preserve">Приложение </w:t>
      </w:r>
      <w:r w:rsidR="000703B7">
        <w:rPr>
          <w:i/>
        </w:rPr>
        <w:t xml:space="preserve">№ </w:t>
      </w:r>
      <w:r w:rsidR="00282E67">
        <w:rPr>
          <w:i/>
        </w:rPr>
        <w:t>1</w:t>
      </w:r>
      <w:bookmarkEnd w:id="160"/>
    </w:p>
    <w:p w:rsidR="00713B79" w:rsidRDefault="00D67E3E" w:rsidP="001F798C">
      <w:pPr>
        <w:spacing w:after="0" w:line="240" w:lineRule="auto"/>
        <w:jc w:val="right"/>
        <w:rPr>
          <w:i/>
        </w:rPr>
      </w:pPr>
      <w:r>
        <w:rPr>
          <w:i/>
        </w:rPr>
        <w:t>к лесохозяйственному регламенту</w:t>
      </w:r>
    </w:p>
    <w:p w:rsidR="00D67E3E" w:rsidRPr="00713B79" w:rsidRDefault="00D67E3E" w:rsidP="001F798C">
      <w:pPr>
        <w:spacing w:after="0" w:line="240" w:lineRule="auto"/>
        <w:jc w:val="right"/>
        <w:rPr>
          <w:i/>
        </w:rPr>
      </w:pPr>
    </w:p>
    <w:p w:rsidR="00713B79" w:rsidRDefault="00713B79" w:rsidP="000703B7">
      <w:pPr>
        <w:spacing w:after="0" w:line="240" w:lineRule="auto"/>
        <w:ind w:left="-57" w:right="-57" w:firstLine="765"/>
        <w:jc w:val="center"/>
      </w:pPr>
      <w:r>
        <w:t>Перечнь видов (пород) деревьев и кустарников,</w:t>
      </w:r>
      <w:r w:rsidR="00EF35C1">
        <w:t xml:space="preserve"> </w:t>
      </w:r>
      <w:r>
        <w:t>заготовка которых не допускается</w:t>
      </w:r>
    </w:p>
    <w:p w:rsidR="00713B79" w:rsidRDefault="00713B79" w:rsidP="001F798C">
      <w:pPr>
        <w:spacing w:after="0" w:line="240" w:lineRule="auto"/>
        <w:ind w:left="-57" w:right="-57" w:firstLine="765"/>
        <w:jc w:val="center"/>
      </w:pPr>
      <w:r>
        <w:rPr>
          <w:lang w:val="en-US"/>
        </w:rPr>
        <w:t>I</w:t>
      </w:r>
      <w:r>
        <w:t xml:space="preserve">. </w:t>
      </w:r>
      <w:r w:rsidRPr="00F36D32">
        <w:t>Виды (породы) деревьев</w:t>
      </w:r>
    </w:p>
    <w:p w:rsidR="007B0C49" w:rsidRPr="00F36D32" w:rsidRDefault="007B0C49" w:rsidP="001F798C">
      <w:pPr>
        <w:spacing w:after="0" w:line="240" w:lineRule="auto"/>
        <w:ind w:left="-57" w:right="-57" w:firstLine="765"/>
        <w:jc w:val="center"/>
      </w:pPr>
    </w:p>
    <w:p w:rsidR="00713B79" w:rsidRDefault="00713B79" w:rsidP="001F798C">
      <w:pPr>
        <w:spacing w:after="0" w:line="240" w:lineRule="auto"/>
        <w:ind w:left="-57" w:right="-57" w:firstLine="765"/>
      </w:pPr>
      <w:r w:rsidRPr="00F36D32">
        <w:t>1. Абрикос (все виды рода Абрикос) - Armeniaca Scop.</w:t>
      </w:r>
      <w:r w:rsidRPr="00F36D32">
        <w:br/>
        <w:t>2. Бархат</w:t>
      </w:r>
      <w:r w:rsidR="008C228E">
        <w:t xml:space="preserve"> </w:t>
      </w:r>
      <w:r w:rsidRPr="00F36D32">
        <w:t>амурский</w:t>
      </w:r>
      <w:r w:rsidRPr="00A4738C">
        <w:t xml:space="preserve"> - </w:t>
      </w:r>
      <w:r w:rsidRPr="00F36D32">
        <w:rPr>
          <w:lang w:val="en-US"/>
        </w:rPr>
        <w:t>PhellodendronamurenseRupr</w:t>
      </w:r>
      <w:r w:rsidRPr="00A4738C">
        <w:t>.</w:t>
      </w:r>
      <w:r w:rsidRPr="00A4738C">
        <w:br/>
        <w:t xml:space="preserve">3. </w:t>
      </w:r>
      <w:r w:rsidRPr="00F36D32">
        <w:t>Бархат</w:t>
      </w:r>
      <w:r w:rsidR="008C228E">
        <w:t xml:space="preserve"> </w:t>
      </w:r>
      <w:r w:rsidRPr="00F36D32">
        <w:t>сахалинский</w:t>
      </w:r>
      <w:r w:rsidRPr="00A4738C">
        <w:t xml:space="preserve"> - </w:t>
      </w:r>
      <w:r w:rsidRPr="007448FA">
        <w:rPr>
          <w:lang w:val="en-US"/>
        </w:rPr>
        <w:t>Phellodendronsachalinense</w:t>
      </w:r>
      <w:r w:rsidRPr="00A4738C">
        <w:t xml:space="preserve"> (</w:t>
      </w:r>
      <w:r w:rsidRPr="007448FA">
        <w:rPr>
          <w:lang w:val="en-US"/>
        </w:rPr>
        <w:t>Fr</w:t>
      </w:r>
      <w:r w:rsidRPr="00A4738C">
        <w:t xml:space="preserve">. </w:t>
      </w:r>
      <w:r w:rsidRPr="007448FA">
        <w:rPr>
          <w:lang w:val="en-US"/>
        </w:rPr>
        <w:t>Schmidt</w:t>
      </w:r>
      <w:r w:rsidRPr="00A4738C">
        <w:t xml:space="preserve">) </w:t>
      </w:r>
      <w:r w:rsidRPr="007448FA">
        <w:rPr>
          <w:lang w:val="en-US"/>
        </w:rPr>
        <w:t>Sarg</w:t>
      </w:r>
      <w:r w:rsidRPr="00A4738C">
        <w:t>.</w:t>
      </w:r>
      <w:r w:rsidRPr="00A4738C">
        <w:br/>
        <w:t xml:space="preserve">4. </w:t>
      </w:r>
      <w:r w:rsidRPr="00F36D32">
        <w:t>Березакарельская</w:t>
      </w:r>
      <w:r w:rsidRPr="00A4738C">
        <w:t xml:space="preserve"> - </w:t>
      </w:r>
      <w:r w:rsidRPr="007448FA">
        <w:rPr>
          <w:lang w:val="en-US"/>
        </w:rPr>
        <w:t>BetulapendulaRothvar</w:t>
      </w:r>
      <w:r w:rsidRPr="00A4738C">
        <w:t xml:space="preserve">. </w:t>
      </w:r>
      <w:r w:rsidRPr="007448FA">
        <w:rPr>
          <w:lang w:val="en-US"/>
        </w:rPr>
        <w:t>carelica</w:t>
      </w:r>
      <w:r w:rsidRPr="00A4738C">
        <w:t xml:space="preserve"> (</w:t>
      </w:r>
      <w:r w:rsidRPr="007448FA">
        <w:rPr>
          <w:lang w:val="en-US"/>
        </w:rPr>
        <w:t>Merckl</w:t>
      </w:r>
      <w:r w:rsidRPr="00A4738C">
        <w:t xml:space="preserve">.) </w:t>
      </w:r>
      <w:r w:rsidRPr="007448FA">
        <w:rPr>
          <w:lang w:val="en-US"/>
        </w:rPr>
        <w:t>Hamet</w:t>
      </w:r>
      <w:r w:rsidRPr="00A4738C">
        <w:t>-</w:t>
      </w:r>
      <w:r w:rsidRPr="007448FA">
        <w:rPr>
          <w:lang w:val="en-US"/>
        </w:rPr>
        <w:t>Ahti</w:t>
      </w:r>
      <w:r w:rsidRPr="00A4738C">
        <w:t>.</w:t>
      </w:r>
      <w:r w:rsidRPr="00A4738C">
        <w:br/>
        <w:t xml:space="preserve">5. </w:t>
      </w:r>
      <w:r w:rsidRPr="00F36D32">
        <w:t>БерезаМаксимовича</w:t>
      </w:r>
      <w:r w:rsidRPr="00A4738C">
        <w:t xml:space="preserve"> - </w:t>
      </w:r>
      <w:r w:rsidRPr="007448FA">
        <w:rPr>
          <w:lang w:val="en-US"/>
        </w:rPr>
        <w:t>BetulamaximowiczianaRegel</w:t>
      </w:r>
      <w:r w:rsidRPr="00A4738C">
        <w:t>.</w:t>
      </w:r>
      <w:r w:rsidRPr="00A4738C">
        <w:br/>
        <w:t xml:space="preserve">6. </w:t>
      </w:r>
      <w:r w:rsidRPr="00F36D32">
        <w:t>БерезаРадде</w:t>
      </w:r>
      <w:r w:rsidRPr="00A4738C">
        <w:t xml:space="preserve"> - </w:t>
      </w:r>
      <w:r w:rsidRPr="007448FA">
        <w:rPr>
          <w:lang w:val="en-US"/>
        </w:rPr>
        <w:t>BetularaddeanaTrautv</w:t>
      </w:r>
      <w:r w:rsidRPr="00A4738C">
        <w:t>.</w:t>
      </w:r>
      <w:r w:rsidRPr="00A4738C">
        <w:br/>
        <w:t xml:space="preserve">7. </w:t>
      </w:r>
      <w:r w:rsidRPr="00F36D32">
        <w:t>БерезаШмидта</w:t>
      </w:r>
      <w:r w:rsidRPr="00A4738C">
        <w:t xml:space="preserve"> - </w:t>
      </w:r>
      <w:r w:rsidRPr="007448FA">
        <w:rPr>
          <w:lang w:val="en-US"/>
        </w:rPr>
        <w:t>BetulaschmidtiiRegel</w:t>
      </w:r>
      <w:r w:rsidRPr="00A4738C">
        <w:t>.</w:t>
      </w:r>
      <w:r w:rsidRPr="00A4738C">
        <w:br/>
        <w:t xml:space="preserve">8. </w:t>
      </w:r>
      <w:r w:rsidRPr="00F36D32">
        <w:t>Ботрокариумспорный</w:t>
      </w:r>
      <w:r w:rsidRPr="00A4738C">
        <w:t xml:space="preserve"> - </w:t>
      </w:r>
      <w:r w:rsidRPr="007448FA">
        <w:rPr>
          <w:lang w:val="en-US"/>
        </w:rPr>
        <w:t>Bothrocaryumcontroversum</w:t>
      </w:r>
      <w:r w:rsidRPr="00A4738C">
        <w:t xml:space="preserve"> (</w:t>
      </w:r>
      <w:r w:rsidRPr="007448FA">
        <w:rPr>
          <w:lang w:val="en-US"/>
        </w:rPr>
        <w:t>Hemsl</w:t>
      </w:r>
      <w:r w:rsidRPr="00A4738C">
        <w:t xml:space="preserve">. </w:t>
      </w:r>
      <w:r w:rsidRPr="007448FA">
        <w:rPr>
          <w:lang w:val="en-US"/>
        </w:rPr>
        <w:t>exPrain</w:t>
      </w:r>
      <w:r w:rsidRPr="00A4738C">
        <w:t xml:space="preserve">) </w:t>
      </w:r>
      <w:r w:rsidRPr="007448FA">
        <w:rPr>
          <w:lang w:val="en-US"/>
        </w:rPr>
        <w:t>Pojarkov</w:t>
      </w:r>
      <w:r w:rsidRPr="00A4738C">
        <w:t>.</w:t>
      </w:r>
      <w:r w:rsidRPr="00A4738C">
        <w:br/>
      </w:r>
      <w:r w:rsidRPr="00F36D32">
        <w:t>9. Вишня (все виды рода Вишня) - Cerasus Mill.</w:t>
      </w:r>
      <w:r w:rsidRPr="00F36D32">
        <w:br/>
        <w:t>10. Груша (все виды рода Груша) - Pyrus L.</w:t>
      </w:r>
      <w:r w:rsidRPr="00F36D32">
        <w:br/>
        <w:t>11. Дзельква - Zelkova carpinifolia (Pall.) С. Koch.</w:t>
      </w:r>
      <w:r w:rsidRPr="00F36D32">
        <w:br/>
        <w:t>12. Дуб</w:t>
      </w:r>
      <w:r w:rsidRPr="005C21CB">
        <w:rPr>
          <w:lang w:val="en-US"/>
        </w:rPr>
        <w:t xml:space="preserve"> </w:t>
      </w:r>
      <w:r w:rsidRPr="00F36D32">
        <w:t>зубчатый</w:t>
      </w:r>
      <w:r w:rsidRPr="005C21CB">
        <w:rPr>
          <w:lang w:val="en-US"/>
        </w:rPr>
        <w:t xml:space="preserve"> - Quercus dentata Thunb.</w:t>
      </w:r>
      <w:r w:rsidRPr="005C21CB">
        <w:rPr>
          <w:lang w:val="en-US"/>
        </w:rPr>
        <w:br/>
        <w:t xml:space="preserve">13. </w:t>
      </w:r>
      <w:r w:rsidRPr="00F36D32">
        <w:t>Дуб</w:t>
      </w:r>
      <w:r w:rsidRPr="005C21CB">
        <w:rPr>
          <w:lang w:val="en-US"/>
        </w:rPr>
        <w:t xml:space="preserve"> </w:t>
      </w:r>
      <w:r w:rsidRPr="00F36D32">
        <w:t>курчавый</w:t>
      </w:r>
      <w:r w:rsidRPr="005C21CB">
        <w:rPr>
          <w:lang w:val="en-US"/>
        </w:rPr>
        <w:t xml:space="preserve"> - Quercus crispula Blume.</w:t>
      </w:r>
      <w:r w:rsidRPr="005C21CB">
        <w:rPr>
          <w:lang w:val="en-US"/>
        </w:rPr>
        <w:br/>
        <w:t xml:space="preserve">14. </w:t>
      </w:r>
      <w:r w:rsidRPr="00F36D32">
        <w:t>Ель</w:t>
      </w:r>
      <w:r w:rsidRPr="005C21CB">
        <w:rPr>
          <w:lang w:val="en-US"/>
        </w:rPr>
        <w:t xml:space="preserve"> </w:t>
      </w:r>
      <w:r w:rsidRPr="00F36D32">
        <w:t>Глена</w:t>
      </w:r>
      <w:r w:rsidRPr="005C21CB">
        <w:rPr>
          <w:lang w:val="en-US"/>
        </w:rPr>
        <w:t xml:space="preserve"> - Picea glehnii (Fr. Schmidt) Mast.</w:t>
      </w:r>
      <w:r w:rsidRPr="005C21CB">
        <w:rPr>
          <w:lang w:val="en-US"/>
        </w:rPr>
        <w:br/>
        <w:t xml:space="preserve">15. </w:t>
      </w:r>
      <w:r w:rsidRPr="00F36D32">
        <w:t>Калопанакс</w:t>
      </w:r>
      <w:r w:rsidRPr="005C21CB">
        <w:rPr>
          <w:lang w:val="en-US"/>
        </w:rPr>
        <w:t xml:space="preserve"> </w:t>
      </w:r>
      <w:r w:rsidRPr="00F36D32">
        <w:t>семилопастный</w:t>
      </w:r>
      <w:r w:rsidRPr="005C21CB">
        <w:rPr>
          <w:lang w:val="en-US"/>
        </w:rPr>
        <w:t xml:space="preserve">, </w:t>
      </w:r>
      <w:r w:rsidRPr="00F36D32">
        <w:t>диморфант</w:t>
      </w:r>
      <w:r w:rsidRPr="005C21CB">
        <w:rPr>
          <w:lang w:val="en-US"/>
        </w:rPr>
        <w:t xml:space="preserve"> - Kalopanax septemlobus (Thunb.) Koidz.</w:t>
      </w:r>
      <w:r w:rsidRPr="005C21CB">
        <w:rPr>
          <w:lang w:val="en-US"/>
        </w:rPr>
        <w:br/>
        <w:t xml:space="preserve">16. </w:t>
      </w:r>
      <w:r w:rsidRPr="00F36D32">
        <w:t>Каштан</w:t>
      </w:r>
      <w:r w:rsidRPr="005C21CB">
        <w:rPr>
          <w:lang w:val="en-US"/>
        </w:rPr>
        <w:t xml:space="preserve"> </w:t>
      </w:r>
      <w:r w:rsidRPr="00F36D32">
        <w:t>посевной</w:t>
      </w:r>
      <w:r w:rsidRPr="005C21CB">
        <w:rPr>
          <w:lang w:val="en-US"/>
        </w:rPr>
        <w:t xml:space="preserve"> - Castanea sativa Mill.</w:t>
      </w:r>
      <w:r w:rsidRPr="005C21CB">
        <w:rPr>
          <w:lang w:val="en-US"/>
        </w:rPr>
        <w:br/>
        <w:t xml:space="preserve">17. </w:t>
      </w:r>
      <w:r w:rsidRPr="00F36D32">
        <w:t>Клен</w:t>
      </w:r>
      <w:r w:rsidRPr="005C21CB">
        <w:rPr>
          <w:lang w:val="en-US"/>
        </w:rPr>
        <w:t xml:space="preserve"> </w:t>
      </w:r>
      <w:r w:rsidRPr="00F36D32">
        <w:t>ложноплатановый</w:t>
      </w:r>
      <w:r w:rsidRPr="005C21CB">
        <w:rPr>
          <w:lang w:val="en-US"/>
        </w:rPr>
        <w:t xml:space="preserve">, </w:t>
      </w:r>
      <w:r w:rsidRPr="00F36D32">
        <w:t>или</w:t>
      </w:r>
      <w:r w:rsidRPr="005C21CB">
        <w:rPr>
          <w:lang w:val="en-US"/>
        </w:rPr>
        <w:t xml:space="preserve"> </w:t>
      </w:r>
      <w:r w:rsidRPr="00F36D32">
        <w:t>белый</w:t>
      </w:r>
      <w:r w:rsidRPr="005C21CB">
        <w:rPr>
          <w:lang w:val="en-US"/>
        </w:rPr>
        <w:t xml:space="preserve"> (</w:t>
      </w:r>
      <w:r w:rsidRPr="00F36D32">
        <w:t>явор</w:t>
      </w:r>
      <w:r w:rsidRPr="005C21CB">
        <w:rPr>
          <w:lang w:val="en-US"/>
        </w:rPr>
        <w:t>) - Acer pseudoplatanus L.</w:t>
      </w:r>
      <w:r w:rsidRPr="005C21CB">
        <w:rPr>
          <w:lang w:val="en-US"/>
        </w:rPr>
        <w:br/>
        <w:t xml:space="preserve">18. </w:t>
      </w:r>
      <w:r w:rsidRPr="00F36D32">
        <w:t>Клен</w:t>
      </w:r>
      <w:r w:rsidRPr="005C21CB">
        <w:rPr>
          <w:lang w:val="en-US"/>
        </w:rPr>
        <w:t xml:space="preserve"> </w:t>
      </w:r>
      <w:r w:rsidRPr="00F36D32">
        <w:t>японский</w:t>
      </w:r>
      <w:r w:rsidRPr="005C21CB">
        <w:rPr>
          <w:lang w:val="en-US"/>
        </w:rPr>
        <w:t xml:space="preserve"> - Acer japonicum Thunb.</w:t>
      </w:r>
      <w:r w:rsidRPr="005C21CB">
        <w:rPr>
          <w:lang w:val="en-US"/>
        </w:rPr>
        <w:br/>
        <w:t xml:space="preserve">19. </w:t>
      </w:r>
      <w:r w:rsidRPr="00F36D32">
        <w:t>Лапина</w:t>
      </w:r>
      <w:r w:rsidRPr="005C21CB">
        <w:rPr>
          <w:lang w:val="en-US"/>
        </w:rPr>
        <w:t xml:space="preserve"> </w:t>
      </w:r>
      <w:r w:rsidRPr="00F36D32">
        <w:t>крылоплодная</w:t>
      </w:r>
      <w:r w:rsidRPr="005C21CB">
        <w:rPr>
          <w:lang w:val="en-US"/>
        </w:rPr>
        <w:t xml:space="preserve"> - Pterocarya pterocarpa (Michx.) Kunth ex Iljinsk.</w:t>
      </w:r>
      <w:r w:rsidRPr="005C21CB">
        <w:rPr>
          <w:lang w:val="en-US"/>
        </w:rPr>
        <w:br/>
        <w:t xml:space="preserve">20. </w:t>
      </w:r>
      <w:r w:rsidRPr="00F36D32">
        <w:t>Липа</w:t>
      </w:r>
      <w:r w:rsidRPr="005C21CB">
        <w:rPr>
          <w:lang w:val="en-US"/>
        </w:rPr>
        <w:t xml:space="preserve"> </w:t>
      </w:r>
      <w:r w:rsidRPr="00F36D32">
        <w:t>Максимовича</w:t>
      </w:r>
      <w:r w:rsidRPr="005C21CB">
        <w:rPr>
          <w:lang w:val="en-US"/>
        </w:rPr>
        <w:t xml:space="preserve"> - Tilia maximowicziana Shirasawa.</w:t>
      </w:r>
      <w:r w:rsidRPr="005C21CB">
        <w:rPr>
          <w:lang w:val="en-US"/>
        </w:rPr>
        <w:br/>
        <w:t xml:space="preserve">21. </w:t>
      </w:r>
      <w:r w:rsidRPr="00F36D32">
        <w:t>Лиственница</w:t>
      </w:r>
      <w:r w:rsidRPr="005C21CB">
        <w:rPr>
          <w:lang w:val="en-US"/>
        </w:rPr>
        <w:t xml:space="preserve"> </w:t>
      </w:r>
      <w:r w:rsidRPr="00F36D32">
        <w:t>ольгинская</w:t>
      </w:r>
      <w:r w:rsidRPr="005C21CB">
        <w:rPr>
          <w:lang w:val="en-US"/>
        </w:rPr>
        <w:t xml:space="preserve"> - Larix olgensis A. Henry.</w:t>
      </w:r>
      <w:r w:rsidRPr="005C21CB">
        <w:rPr>
          <w:lang w:val="en-US"/>
        </w:rPr>
        <w:br/>
        <w:t xml:space="preserve">22. </w:t>
      </w:r>
      <w:r w:rsidRPr="00F36D32">
        <w:t>Магнолия</w:t>
      </w:r>
      <w:r w:rsidRPr="005C21CB">
        <w:rPr>
          <w:lang w:val="en-US"/>
        </w:rPr>
        <w:t xml:space="preserve"> </w:t>
      </w:r>
      <w:r w:rsidRPr="00F36D32">
        <w:t>снизу</w:t>
      </w:r>
      <w:r w:rsidRPr="005C21CB">
        <w:rPr>
          <w:lang w:val="en-US"/>
        </w:rPr>
        <w:t>-</w:t>
      </w:r>
      <w:r w:rsidRPr="00F36D32">
        <w:t>белая</w:t>
      </w:r>
      <w:r w:rsidRPr="005C21CB">
        <w:rPr>
          <w:lang w:val="en-US"/>
        </w:rPr>
        <w:t xml:space="preserve"> - Magnolia hupoleuca Siebold et Zucc. (Magnolia obovata Thunb.).</w:t>
      </w:r>
      <w:r w:rsidRPr="005C21CB">
        <w:rPr>
          <w:lang w:val="en-US"/>
        </w:rPr>
        <w:br/>
        <w:t xml:space="preserve">23. </w:t>
      </w:r>
      <w:r w:rsidRPr="00F36D32">
        <w:t>Мелкоплодник</w:t>
      </w:r>
      <w:r w:rsidRPr="005C21CB">
        <w:rPr>
          <w:lang w:val="en-US"/>
        </w:rPr>
        <w:t xml:space="preserve"> </w:t>
      </w:r>
      <w:r w:rsidRPr="00F36D32">
        <w:t>ольхолистный</w:t>
      </w:r>
      <w:r w:rsidRPr="005C21CB">
        <w:rPr>
          <w:lang w:val="en-US"/>
        </w:rPr>
        <w:t xml:space="preserve">, </w:t>
      </w:r>
      <w:r w:rsidRPr="00F36D32">
        <w:t>рябина</w:t>
      </w:r>
      <w:r w:rsidRPr="005C21CB">
        <w:rPr>
          <w:lang w:val="en-US"/>
        </w:rPr>
        <w:t xml:space="preserve"> </w:t>
      </w:r>
      <w:r w:rsidRPr="00F36D32">
        <w:t>ольхолистная</w:t>
      </w:r>
      <w:r w:rsidRPr="005C21CB">
        <w:rPr>
          <w:lang w:val="en-US"/>
        </w:rPr>
        <w:t xml:space="preserve"> - Micromeles alnifolia (Siebold et Zucc.) Koehne [Sorbus alnifolia (Siebold et Zucc.) </w:t>
      </w:r>
      <w:r w:rsidRPr="00F36D32">
        <w:t>С</w:t>
      </w:r>
      <w:r w:rsidRPr="005C21CB">
        <w:rPr>
          <w:lang w:val="en-US"/>
        </w:rPr>
        <w:t>.Koch].</w:t>
      </w:r>
      <w:r w:rsidRPr="005C21CB">
        <w:rPr>
          <w:lang w:val="en-US"/>
        </w:rPr>
        <w:br/>
        <w:t xml:space="preserve">24. </w:t>
      </w:r>
      <w:r w:rsidRPr="00F36D32">
        <w:t>Можжевельник</w:t>
      </w:r>
      <w:r w:rsidRPr="005C21CB">
        <w:rPr>
          <w:lang w:val="en-US"/>
        </w:rPr>
        <w:t xml:space="preserve"> </w:t>
      </w:r>
      <w:r w:rsidRPr="00F36D32">
        <w:t>вонючий</w:t>
      </w:r>
      <w:r w:rsidRPr="005C21CB">
        <w:rPr>
          <w:lang w:val="en-US"/>
        </w:rPr>
        <w:t xml:space="preserve"> - Juniperus foetidissima Willd.</w:t>
      </w:r>
      <w:r w:rsidRPr="005C21CB">
        <w:rPr>
          <w:lang w:val="en-US"/>
        </w:rPr>
        <w:br/>
        <w:t xml:space="preserve">25. </w:t>
      </w:r>
      <w:r w:rsidRPr="00F36D32">
        <w:t>Можжевельник</w:t>
      </w:r>
      <w:r w:rsidRPr="005C21CB">
        <w:rPr>
          <w:lang w:val="en-US"/>
        </w:rPr>
        <w:t xml:space="preserve"> </w:t>
      </w:r>
      <w:r w:rsidRPr="00F36D32">
        <w:t>высокий</w:t>
      </w:r>
      <w:r w:rsidRPr="005C21CB">
        <w:rPr>
          <w:lang w:val="en-US"/>
        </w:rPr>
        <w:t xml:space="preserve"> - Juniperus excelsa Bieb.</w:t>
      </w:r>
      <w:r w:rsidRPr="005C21CB">
        <w:rPr>
          <w:lang w:val="en-US"/>
        </w:rPr>
        <w:br/>
        <w:t xml:space="preserve">26. </w:t>
      </w:r>
      <w:r w:rsidRPr="00F36D32">
        <w:t>Можжевельник</w:t>
      </w:r>
      <w:r w:rsidRPr="005C21CB">
        <w:rPr>
          <w:lang w:val="en-US"/>
        </w:rPr>
        <w:t xml:space="preserve"> </w:t>
      </w:r>
      <w:r w:rsidRPr="00F36D32">
        <w:t>твердый</w:t>
      </w:r>
      <w:r w:rsidRPr="005C21CB">
        <w:rPr>
          <w:lang w:val="en-US"/>
        </w:rPr>
        <w:t xml:space="preserve"> - Juniperus rigida Siebold et Zucc. subsp. litoralis Urussov.</w:t>
      </w:r>
      <w:r w:rsidRPr="005C21CB">
        <w:rPr>
          <w:lang w:val="en-US"/>
        </w:rPr>
        <w:br/>
        <w:t xml:space="preserve">27. </w:t>
      </w:r>
      <w:r w:rsidRPr="00F36D32">
        <w:t>Орех</w:t>
      </w:r>
      <w:r w:rsidRPr="005C21CB">
        <w:rPr>
          <w:lang w:val="en-US"/>
        </w:rPr>
        <w:t xml:space="preserve"> </w:t>
      </w:r>
      <w:r w:rsidRPr="00F36D32">
        <w:t>айлантолистный</w:t>
      </w:r>
      <w:r w:rsidRPr="005C21CB">
        <w:rPr>
          <w:lang w:val="en-US"/>
        </w:rPr>
        <w:t xml:space="preserve"> - Juglans ailanthifolia Carr.</w:t>
      </w:r>
      <w:r w:rsidRPr="005C21CB">
        <w:rPr>
          <w:lang w:val="en-US"/>
        </w:rPr>
        <w:br/>
        <w:t xml:space="preserve">28. </w:t>
      </w:r>
      <w:r w:rsidRPr="00F36D32">
        <w:t>Орех</w:t>
      </w:r>
      <w:r w:rsidRPr="005C21CB">
        <w:rPr>
          <w:lang w:val="en-US"/>
        </w:rPr>
        <w:t xml:space="preserve"> </w:t>
      </w:r>
      <w:r w:rsidRPr="00F36D32">
        <w:t>маньчжурский</w:t>
      </w:r>
      <w:r w:rsidRPr="005C21CB">
        <w:rPr>
          <w:lang w:val="en-US"/>
        </w:rPr>
        <w:t xml:space="preserve"> - Juglans mandshurica Maxim.</w:t>
      </w:r>
      <w:r w:rsidRPr="005C21CB">
        <w:rPr>
          <w:lang w:val="en-US"/>
        </w:rPr>
        <w:br/>
        <w:t xml:space="preserve">29. </w:t>
      </w:r>
      <w:r w:rsidRPr="00F36D32">
        <w:t>Орех</w:t>
      </w:r>
      <w:r w:rsidRPr="005C21CB">
        <w:rPr>
          <w:lang w:val="en-US"/>
        </w:rPr>
        <w:t xml:space="preserve"> </w:t>
      </w:r>
      <w:r w:rsidRPr="00F36D32">
        <w:t>грецкий</w:t>
      </w:r>
      <w:r w:rsidRPr="005C21CB">
        <w:rPr>
          <w:lang w:val="en-US"/>
        </w:rPr>
        <w:t xml:space="preserve"> - Juglans regia L.</w:t>
      </w:r>
      <w:r w:rsidRPr="005C21CB">
        <w:rPr>
          <w:lang w:val="en-US"/>
        </w:rPr>
        <w:br/>
        <w:t xml:space="preserve">30. </w:t>
      </w:r>
      <w:r w:rsidRPr="00F36D32">
        <w:t>Орех</w:t>
      </w:r>
      <w:r w:rsidRPr="005C21CB">
        <w:rPr>
          <w:lang w:val="en-US"/>
        </w:rPr>
        <w:t xml:space="preserve"> </w:t>
      </w:r>
      <w:r w:rsidRPr="00F36D32">
        <w:t>медвежий</w:t>
      </w:r>
      <w:r w:rsidRPr="005C21CB">
        <w:rPr>
          <w:lang w:val="en-US"/>
        </w:rPr>
        <w:t xml:space="preserve">, </w:t>
      </w:r>
      <w:r w:rsidRPr="00F36D32">
        <w:t>лещина</w:t>
      </w:r>
      <w:r w:rsidRPr="005C21CB">
        <w:rPr>
          <w:lang w:val="en-US"/>
        </w:rPr>
        <w:t xml:space="preserve"> </w:t>
      </w:r>
      <w:r w:rsidRPr="00F36D32">
        <w:t>древовидная</w:t>
      </w:r>
      <w:r w:rsidRPr="005C21CB">
        <w:rPr>
          <w:lang w:val="en-US"/>
        </w:rPr>
        <w:t xml:space="preserve"> - Corylus colurna L.</w:t>
      </w:r>
      <w:r w:rsidRPr="005C21CB">
        <w:rPr>
          <w:lang w:val="en-US"/>
        </w:rPr>
        <w:br/>
        <w:t xml:space="preserve">31. </w:t>
      </w:r>
      <w:r w:rsidRPr="00F36D32">
        <w:t>Пихта</w:t>
      </w:r>
      <w:r w:rsidRPr="005C21CB">
        <w:rPr>
          <w:lang w:val="en-US"/>
        </w:rPr>
        <w:t xml:space="preserve"> </w:t>
      </w:r>
      <w:r w:rsidRPr="00F36D32">
        <w:t>Майра</w:t>
      </w:r>
      <w:r w:rsidRPr="005C21CB">
        <w:rPr>
          <w:lang w:val="en-US"/>
        </w:rPr>
        <w:t xml:space="preserve"> - Abies mayriana (Miyabe et Kudo) Miyabe et Kudo.</w:t>
      </w:r>
      <w:r w:rsidRPr="005C21CB">
        <w:rPr>
          <w:lang w:val="en-US"/>
        </w:rPr>
        <w:br/>
        <w:t xml:space="preserve">32. </w:t>
      </w:r>
      <w:r w:rsidRPr="00F36D32">
        <w:t>Пихта</w:t>
      </w:r>
      <w:r w:rsidRPr="005C21CB">
        <w:rPr>
          <w:lang w:val="en-US"/>
        </w:rPr>
        <w:t xml:space="preserve"> </w:t>
      </w:r>
      <w:r w:rsidRPr="00F36D32">
        <w:t>цельнолистная</w:t>
      </w:r>
      <w:r w:rsidRPr="005C21CB">
        <w:rPr>
          <w:lang w:val="en-US"/>
        </w:rPr>
        <w:t xml:space="preserve">, </w:t>
      </w:r>
      <w:r w:rsidRPr="00F36D32">
        <w:t>или</w:t>
      </w:r>
      <w:r w:rsidRPr="005C21CB">
        <w:rPr>
          <w:lang w:val="en-US"/>
        </w:rPr>
        <w:t xml:space="preserve"> </w:t>
      </w:r>
      <w:r w:rsidRPr="00F36D32">
        <w:t>маньчжурская</w:t>
      </w:r>
      <w:r w:rsidRPr="005C21CB">
        <w:rPr>
          <w:lang w:val="en-US"/>
        </w:rPr>
        <w:t xml:space="preserve"> - Abies holophylla Maxim.</w:t>
      </w:r>
      <w:r w:rsidRPr="005C21CB">
        <w:rPr>
          <w:lang w:val="en-US"/>
        </w:rPr>
        <w:br/>
        <w:t xml:space="preserve">33. </w:t>
      </w:r>
      <w:r w:rsidRPr="00F36D32">
        <w:t>Пихта</w:t>
      </w:r>
      <w:r w:rsidRPr="005C21CB">
        <w:rPr>
          <w:lang w:val="en-US"/>
        </w:rPr>
        <w:t xml:space="preserve"> </w:t>
      </w:r>
      <w:r w:rsidRPr="00F36D32">
        <w:t>грациозная</w:t>
      </w:r>
      <w:r w:rsidRPr="005C21CB">
        <w:rPr>
          <w:lang w:val="en-US"/>
        </w:rPr>
        <w:t xml:space="preserve"> - Abies gracilis Kom.</w:t>
      </w:r>
      <w:r w:rsidRPr="005C21CB">
        <w:rPr>
          <w:lang w:val="en-US"/>
        </w:rPr>
        <w:br/>
        <w:t xml:space="preserve">34. </w:t>
      </w:r>
      <w:r w:rsidRPr="00F36D32">
        <w:t>Платан восточный - Platanus orientalis L.</w:t>
      </w:r>
      <w:r w:rsidRPr="00F36D32">
        <w:br/>
        <w:t>35. Самшит (все виды рода Самшит) - Buxus L.</w:t>
      </w:r>
      <w:r w:rsidRPr="00F36D32">
        <w:br/>
      </w:r>
      <w:r w:rsidRPr="00F36D32">
        <w:lastRenderedPageBreak/>
        <w:t>36. Слива растопыренная, алыча - Prunus divaricata Ledeb.</w:t>
      </w:r>
      <w:r w:rsidRPr="00F36D32">
        <w:br/>
        <w:t>37. Сосна корейская (кедр корейский) - Pinus koraiensis Siebold et Zucc.</w:t>
      </w:r>
      <w:r w:rsidRPr="00F36D32">
        <w:br/>
        <w:t>38. Сосна густоцветная - Pinus densiflora Siebold et Zucc.</w:t>
      </w:r>
      <w:r w:rsidRPr="00F36D32">
        <w:br/>
        <w:t>39. Соснамеловая</w:t>
      </w:r>
      <w:r w:rsidRPr="007448FA">
        <w:t xml:space="preserve"> - </w:t>
      </w:r>
      <w:r w:rsidRPr="00F36D32">
        <w:rPr>
          <w:lang w:val="en-US"/>
        </w:rPr>
        <w:t>PinussylvestrisL</w:t>
      </w:r>
      <w:r w:rsidRPr="007448FA">
        <w:t xml:space="preserve">. </w:t>
      </w:r>
      <w:r w:rsidRPr="00F36D32">
        <w:rPr>
          <w:lang w:val="en-US"/>
        </w:rPr>
        <w:t>var</w:t>
      </w:r>
      <w:r w:rsidRPr="007448FA">
        <w:t xml:space="preserve">. </w:t>
      </w:r>
      <w:r w:rsidRPr="00F36D32">
        <w:rPr>
          <w:lang w:val="en-US"/>
        </w:rPr>
        <w:t>cretaceaKalenicz</w:t>
      </w:r>
      <w:r w:rsidRPr="007448FA">
        <w:t xml:space="preserve">. </w:t>
      </w:r>
      <w:r w:rsidRPr="00F36D32">
        <w:rPr>
          <w:lang w:val="en-US"/>
        </w:rPr>
        <w:t>exKom</w:t>
      </w:r>
      <w:r w:rsidRPr="007448FA">
        <w:t>.</w:t>
      </w:r>
      <w:r w:rsidRPr="007448FA">
        <w:br/>
        <w:t xml:space="preserve">40. </w:t>
      </w:r>
      <w:r w:rsidRPr="00F36D32">
        <w:t>Сосна могильная - Pinus x funebris Kom. (P. densiflora Siebold et Zucc. xP. sylvestris L.).</w:t>
      </w:r>
      <w:r w:rsidRPr="00F36D32">
        <w:br/>
        <w:t>41. Сосна Палласа - Pinus pallasiana D. Don.</w:t>
      </w:r>
      <w:r w:rsidRPr="00F36D32">
        <w:br/>
        <w:t>42. Сосна пицундская - Pinus pityusa Stev.</w:t>
      </w:r>
      <w:r w:rsidRPr="00F36D32">
        <w:br/>
        <w:t>43. Тис остроконечный - Taxus cuspidata Siebold et Zucc. ex Endl.</w:t>
      </w:r>
      <w:r w:rsidRPr="00F36D32">
        <w:br/>
        <w:t>44. Тис ягодный - Taxus baccata L.</w:t>
      </w:r>
      <w:r w:rsidRPr="00F36D32">
        <w:br/>
        <w:t>45. Фисташка туполистная - Pistacia mutica Fisch. et C.A. Mey.</w:t>
      </w:r>
      <w:r w:rsidRPr="00F36D32">
        <w:br/>
        <w:t>46. Хмелеграб обыкновенный - Ostrya carpinifolia Scop.</w:t>
      </w:r>
      <w:r w:rsidRPr="00F36D32">
        <w:br/>
        <w:t>47. Хурма обыкновенная - Diospyros lotus L.</w:t>
      </w:r>
      <w:r w:rsidRPr="00F36D32">
        <w:br/>
        <w:t>48. Шелковица, тут (род) - Morus L.</w:t>
      </w:r>
      <w:r w:rsidRPr="00F36D32">
        <w:br/>
        <w:t>49. Яблоня (все виды рода Яблоня) - Malus Mill.</w:t>
      </w:r>
      <w:r w:rsidRPr="00F36D32">
        <w:br/>
        <w:t>50. Ясень шерстистый, ясень Зибольда - Fraxinus lanuginose Koidz. (Fraxinus sieboldiana auct).</w:t>
      </w:r>
    </w:p>
    <w:p w:rsidR="00713B79" w:rsidRPr="00F36D32" w:rsidRDefault="00713B79" w:rsidP="001F798C">
      <w:pPr>
        <w:spacing w:after="0" w:line="240" w:lineRule="auto"/>
        <w:ind w:left="-57" w:right="-57" w:firstLine="765"/>
        <w:jc w:val="center"/>
      </w:pPr>
      <w:r w:rsidRPr="00F36D32">
        <w:t>II. Виды (породы) кустарников</w:t>
      </w:r>
    </w:p>
    <w:p w:rsidR="00713B79" w:rsidRDefault="00713B79" w:rsidP="001F798C">
      <w:pPr>
        <w:spacing w:after="0" w:line="240" w:lineRule="auto"/>
        <w:ind w:left="-57" w:right="-57"/>
      </w:pPr>
      <w:r w:rsidRPr="00F36D32">
        <w:t>1. Жимолость Толмачева - Lonicera tolmatchevii Pojark.</w:t>
      </w:r>
      <w:r w:rsidRPr="00F36D32">
        <w:br/>
        <w:t>2. Калина Райта - Viburnum wrightii Miq.</w:t>
      </w:r>
      <w:r w:rsidRPr="00F36D32">
        <w:br/>
        <w:t>3. Клекачка колхидская - Staphylea colchica Stev.</w:t>
      </w:r>
      <w:r w:rsidRPr="00F36D32">
        <w:br/>
        <w:t>4. Клекачка перистая - Staphylea pinnata L.</w:t>
      </w:r>
      <w:r w:rsidRPr="00F36D32">
        <w:br/>
        <w:t>5. Падуб Сугероки - Ilex sugerokii Maxim.</w:t>
      </w:r>
      <w:r w:rsidRPr="00F36D32">
        <w:br/>
        <w:t>6. Экзохорда пильчатолистная - Exochorda serratifolia S. Moore.</w:t>
      </w:r>
    </w:p>
    <w:p w:rsidR="00713B79" w:rsidRDefault="00713B79" w:rsidP="001F798C">
      <w:pPr>
        <w:spacing w:after="0" w:line="240" w:lineRule="auto"/>
        <w:ind w:left="-57" w:right="-57"/>
      </w:pPr>
    </w:p>
    <w:p w:rsidR="00713B79" w:rsidRDefault="00713B79" w:rsidP="001F798C">
      <w:pPr>
        <w:spacing w:line="240" w:lineRule="auto"/>
      </w:pPr>
      <w:r>
        <w:br w:type="page"/>
      </w:r>
    </w:p>
    <w:p w:rsidR="000703B7" w:rsidRDefault="00713B79" w:rsidP="000703B7">
      <w:pPr>
        <w:pStyle w:val="2"/>
        <w:jc w:val="right"/>
        <w:rPr>
          <w:i/>
        </w:rPr>
      </w:pPr>
      <w:bookmarkStart w:id="161" w:name="_Toc505078348"/>
      <w:r w:rsidRPr="00713B79">
        <w:rPr>
          <w:i/>
        </w:rPr>
        <w:lastRenderedPageBreak/>
        <w:t>Приложение</w:t>
      </w:r>
      <w:r w:rsidR="000703B7">
        <w:rPr>
          <w:i/>
        </w:rPr>
        <w:t xml:space="preserve"> №</w:t>
      </w:r>
      <w:r w:rsidR="003A6883">
        <w:rPr>
          <w:i/>
        </w:rPr>
        <w:t>2</w:t>
      </w:r>
      <w:bookmarkEnd w:id="161"/>
    </w:p>
    <w:p w:rsidR="00713B79" w:rsidRDefault="003060C4" w:rsidP="000703B7">
      <w:pPr>
        <w:jc w:val="right"/>
        <w:rPr>
          <w:i/>
        </w:rPr>
      </w:pPr>
      <w:r>
        <w:rPr>
          <w:i/>
        </w:rPr>
        <w:t>к лесохозяйственному регламенту</w:t>
      </w:r>
    </w:p>
    <w:p w:rsidR="00594BB3" w:rsidRDefault="00594BB3" w:rsidP="000703B7">
      <w:pPr>
        <w:spacing w:after="0" w:line="240" w:lineRule="auto"/>
        <w:jc w:val="center"/>
      </w:pPr>
      <w:r>
        <w:t xml:space="preserve">Перечень растений </w:t>
      </w:r>
      <w:r w:rsidR="003A6883">
        <w:t>включенных</w:t>
      </w:r>
      <w:r w:rsidR="001A7E6B">
        <w:t xml:space="preserve"> </w:t>
      </w:r>
      <w:r w:rsidR="003A6883">
        <w:t>в Красную книгу Кемеровской области</w:t>
      </w:r>
    </w:p>
    <w:p w:rsidR="00594BB3" w:rsidRPr="00862702" w:rsidRDefault="00594BB3" w:rsidP="001F798C">
      <w:pPr>
        <w:pStyle w:val="affff"/>
        <w:mirrorIndents w:val="0"/>
        <w:jc w:val="center"/>
      </w:pPr>
      <w:r w:rsidRPr="00862702">
        <w:t>Растения</w:t>
      </w:r>
    </w:p>
    <w:p w:rsidR="007A2034" w:rsidRPr="00975885" w:rsidRDefault="007A2034" w:rsidP="007A2034">
      <w:pPr>
        <w:shd w:val="clear" w:color="auto" w:fill="FFFFFF"/>
        <w:spacing w:after="0" w:line="285" w:lineRule="atLeast"/>
        <w:jc w:val="right"/>
        <w:textAlignment w:val="baseline"/>
        <w:rPr>
          <w:rFonts w:eastAsia="Times New Roman"/>
          <w:color w:val="2D2D2D"/>
          <w:spacing w:val="2"/>
          <w:sz w:val="24"/>
          <w:szCs w:val="24"/>
        </w:rPr>
      </w:pPr>
      <w:r w:rsidRPr="00975885">
        <w:rPr>
          <w:rFonts w:eastAsia="Times New Roman"/>
          <w:color w:val="2D2D2D"/>
          <w:spacing w:val="2"/>
          <w:sz w:val="24"/>
          <w:szCs w:val="24"/>
        </w:rPr>
        <w:t>Утвержден</w:t>
      </w:r>
      <w:r w:rsidRPr="00975885">
        <w:rPr>
          <w:rFonts w:eastAsia="Times New Roman"/>
          <w:color w:val="2D2D2D"/>
          <w:spacing w:val="2"/>
          <w:sz w:val="24"/>
          <w:szCs w:val="24"/>
        </w:rPr>
        <w:br/>
        <w:t>постановлением</w:t>
      </w:r>
      <w:r w:rsidRPr="00975885">
        <w:rPr>
          <w:rFonts w:eastAsia="Times New Roman"/>
          <w:color w:val="2D2D2D"/>
          <w:spacing w:val="2"/>
          <w:sz w:val="24"/>
          <w:szCs w:val="24"/>
        </w:rPr>
        <w:br/>
        <w:t>Коллегии Администрации</w:t>
      </w:r>
      <w:r w:rsidRPr="00975885">
        <w:rPr>
          <w:rFonts w:eastAsia="Times New Roman"/>
          <w:color w:val="2D2D2D"/>
          <w:spacing w:val="2"/>
          <w:sz w:val="24"/>
          <w:szCs w:val="24"/>
        </w:rPr>
        <w:br/>
        <w:t>Кемеровской области</w:t>
      </w:r>
      <w:r w:rsidRPr="00975885">
        <w:rPr>
          <w:rFonts w:eastAsia="Times New Roman"/>
          <w:color w:val="2D2D2D"/>
          <w:spacing w:val="2"/>
          <w:sz w:val="24"/>
          <w:szCs w:val="24"/>
        </w:rPr>
        <w:br/>
        <w:t>от 1 ноября 2010 года N 470</w:t>
      </w:r>
    </w:p>
    <w:p w:rsidR="007A2034" w:rsidRPr="00975885" w:rsidRDefault="007A2034" w:rsidP="007A2034">
      <w:pPr>
        <w:shd w:val="clear" w:color="auto" w:fill="FFFFFF"/>
        <w:spacing w:after="0" w:line="240" w:lineRule="auto"/>
        <w:jc w:val="center"/>
        <w:textAlignment w:val="baseline"/>
        <w:outlineLvl w:val="2"/>
        <w:rPr>
          <w:rFonts w:eastAsia="Times New Roman"/>
          <w:spacing w:val="2"/>
          <w:sz w:val="24"/>
          <w:szCs w:val="24"/>
        </w:rPr>
      </w:pPr>
      <w:bookmarkStart w:id="162" w:name="_Toc505077708"/>
      <w:bookmarkStart w:id="163" w:name="_Toc505078349"/>
      <w:r w:rsidRPr="00975885">
        <w:rPr>
          <w:rFonts w:eastAsia="Times New Roman"/>
          <w:spacing w:val="2"/>
          <w:sz w:val="24"/>
          <w:szCs w:val="24"/>
        </w:rPr>
        <w:t>СПИСОК ВИДОВ РАСТЕНИЙ И ГРИБОВ, ЗАНЕСЕННЫХ В КРАСНУЮ КНИГУ КЕМЕРОВСКОЙ ОБЛАСТИ</w:t>
      </w:r>
      <w:bookmarkEnd w:id="162"/>
      <w:bookmarkEnd w:id="163"/>
    </w:p>
    <w:p w:rsidR="007A2034" w:rsidRPr="00975885" w:rsidRDefault="007A2034" w:rsidP="007A2034">
      <w:pPr>
        <w:shd w:val="clear" w:color="auto" w:fill="FFFFFF"/>
        <w:spacing w:after="0" w:line="240" w:lineRule="auto"/>
        <w:jc w:val="center"/>
        <w:textAlignment w:val="baseline"/>
        <w:rPr>
          <w:rFonts w:eastAsia="Times New Roman"/>
          <w:color w:val="2D2D2D"/>
          <w:spacing w:val="2"/>
          <w:sz w:val="24"/>
          <w:szCs w:val="24"/>
        </w:rPr>
      </w:pPr>
      <w:r w:rsidRPr="00975885">
        <w:rPr>
          <w:rFonts w:eastAsia="Times New Roman"/>
          <w:color w:val="2D2D2D"/>
          <w:spacing w:val="2"/>
          <w:sz w:val="24"/>
          <w:szCs w:val="24"/>
        </w:rPr>
        <w:t>(</w:t>
      </w:r>
      <w:r w:rsidRPr="00975885">
        <w:rPr>
          <w:rFonts w:eastAsia="Times New Roman"/>
          <w:spacing w:val="2"/>
          <w:sz w:val="24"/>
          <w:szCs w:val="24"/>
        </w:rPr>
        <w:t>в ред. </w:t>
      </w:r>
      <w:hyperlink r:id="rId19" w:history="1">
        <w:r>
          <w:rPr>
            <w:rFonts w:eastAsia="Times New Roman"/>
            <w:spacing w:val="2"/>
            <w:sz w:val="24"/>
            <w:szCs w:val="24"/>
          </w:rPr>
          <w:t>пост.</w:t>
        </w:r>
        <w:r w:rsidRPr="00975885">
          <w:rPr>
            <w:rFonts w:eastAsia="Times New Roman"/>
            <w:spacing w:val="2"/>
            <w:sz w:val="24"/>
            <w:szCs w:val="24"/>
          </w:rPr>
          <w:t xml:space="preserve"> Коллегии Администрации Кемеровской области от 17.07.2012 N 272</w:t>
        </w:r>
      </w:hyperlink>
      <w:r w:rsidRPr="00975885">
        <w:rPr>
          <w:rFonts w:eastAsia="Times New Roman"/>
          <w:color w:val="2D2D2D"/>
          <w:spacing w:val="2"/>
          <w:sz w:val="24"/>
          <w:szCs w:val="24"/>
        </w:rPr>
        <w:t>)</w:t>
      </w:r>
    </w:p>
    <w:tbl>
      <w:tblPr>
        <w:tblW w:w="0" w:type="auto"/>
        <w:tblCellMar>
          <w:left w:w="0" w:type="dxa"/>
          <w:right w:w="0" w:type="dxa"/>
        </w:tblCellMar>
        <w:tblLook w:val="04A0" w:firstRow="1" w:lastRow="0" w:firstColumn="1" w:lastColumn="0" w:noHBand="0" w:noVBand="1"/>
      </w:tblPr>
      <w:tblGrid>
        <w:gridCol w:w="902"/>
        <w:gridCol w:w="7159"/>
        <w:gridCol w:w="1294"/>
      </w:tblGrid>
      <w:tr w:rsidR="007A2034" w:rsidRPr="00975885" w:rsidTr="007A2034">
        <w:trPr>
          <w:trHeight w:val="15"/>
        </w:trPr>
        <w:tc>
          <w:tcPr>
            <w:tcW w:w="902" w:type="dxa"/>
            <w:vAlign w:val="center"/>
            <w:hideMark/>
          </w:tcPr>
          <w:p w:rsidR="007A2034" w:rsidRPr="00975885" w:rsidRDefault="007A2034" w:rsidP="007A2034">
            <w:pPr>
              <w:spacing w:after="0" w:line="240" w:lineRule="auto"/>
              <w:jc w:val="center"/>
              <w:rPr>
                <w:rFonts w:eastAsia="Times New Roman"/>
                <w:sz w:val="2"/>
                <w:szCs w:val="24"/>
              </w:rPr>
            </w:pPr>
          </w:p>
        </w:tc>
        <w:tc>
          <w:tcPr>
            <w:tcW w:w="7159" w:type="dxa"/>
            <w:vAlign w:val="center"/>
            <w:hideMark/>
          </w:tcPr>
          <w:p w:rsidR="007A2034" w:rsidRPr="00975885" w:rsidRDefault="007A2034" w:rsidP="007A2034">
            <w:pPr>
              <w:spacing w:after="0" w:line="240" w:lineRule="auto"/>
              <w:jc w:val="center"/>
              <w:rPr>
                <w:rFonts w:eastAsia="Times New Roman"/>
                <w:sz w:val="2"/>
                <w:szCs w:val="24"/>
              </w:rPr>
            </w:pPr>
          </w:p>
        </w:tc>
        <w:tc>
          <w:tcPr>
            <w:tcW w:w="1294" w:type="dxa"/>
            <w:vAlign w:val="center"/>
            <w:hideMark/>
          </w:tcPr>
          <w:p w:rsidR="007A2034" w:rsidRPr="00975885" w:rsidRDefault="007A2034" w:rsidP="007A2034">
            <w:pPr>
              <w:spacing w:after="0" w:line="240" w:lineRule="auto"/>
              <w:jc w:val="center"/>
              <w:rPr>
                <w:rFonts w:eastAsia="Times New Roman"/>
                <w:sz w:val="2"/>
                <w:szCs w:val="24"/>
              </w:rPr>
            </w:pP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N п/п</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Наименование видов растений и грибов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Категории статуса редкости</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Растения - Planta</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Покрытосемянные - Magnoliophyta</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Луковые - Alliaceae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Pr>
                <w:rFonts w:eastAsia="Times New Roman"/>
                <w:sz w:val="19"/>
                <w:szCs w:val="19"/>
              </w:rPr>
              <w:t>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Лук ветвистый - Allium ramosum L. (A. odorum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Pr>
                <w:rFonts w:eastAsia="Times New Roman"/>
                <w:sz w:val="19"/>
                <w:szCs w:val="19"/>
              </w:rPr>
              <w:t>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Лук Водопьяновой - Allium vodopjanovae Friesen</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Зонтичные - Apiaceae (Umbelliferae)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Pr>
                <w:rFonts w:eastAsia="Times New Roman"/>
                <w:sz w:val="19"/>
                <w:szCs w:val="19"/>
              </w:rPr>
              <w:t>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Володушка двустебельная - Bupleurum bicaule Helm</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Pr>
                <w:rFonts w:eastAsia="Times New Roman"/>
                <w:sz w:val="19"/>
                <w:szCs w:val="19"/>
              </w:rPr>
              <w:t>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Осмориза остистая - Osmorhiza aristata (Thunb.) Rydb.</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Pr>
                <w:rFonts w:eastAsia="Times New Roman"/>
                <w:sz w:val="19"/>
                <w:szCs w:val="19"/>
              </w:rPr>
              <w:t>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Подлесник европейский - Sanicula europaea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Подлесник Жиральди - Sanicula giraldii H. Wolff</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Триния</w:t>
            </w:r>
            <w:r w:rsidRPr="00975885">
              <w:rPr>
                <w:rFonts w:eastAsia="Times New Roman"/>
                <w:sz w:val="19"/>
                <w:szCs w:val="19"/>
                <w:lang w:val="en-US"/>
              </w:rPr>
              <w:t xml:space="preserve"> </w:t>
            </w:r>
            <w:r w:rsidRPr="00975885">
              <w:rPr>
                <w:rFonts w:eastAsia="Times New Roman"/>
                <w:sz w:val="19"/>
                <w:szCs w:val="19"/>
              </w:rPr>
              <w:t>ветвистая</w:t>
            </w:r>
            <w:r w:rsidRPr="00975885">
              <w:rPr>
                <w:rFonts w:eastAsia="Times New Roman"/>
                <w:sz w:val="19"/>
                <w:szCs w:val="19"/>
                <w:lang w:val="en-US"/>
              </w:rPr>
              <w:t xml:space="preserve"> - Trinia ramosissima Ledeb.</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Кирказоновые - Aristolochiaceae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Копытень европейский - Asarum europaeum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Спаржевые - Asparagaceae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Спаржа Палласа - Asparagus pallasii Miscz.</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Сложноцветные - Asteraceae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Лейбниция бестычинковая - Leibnitzia anandria (L.) Turcz.</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Полынь понтийская - Artemisia pontica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Полынь сантолинолистная - Artemisia santolinifolia Turcz. ex Bess.</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Серпуха</w:t>
            </w:r>
            <w:r w:rsidRPr="00975885">
              <w:rPr>
                <w:rFonts w:eastAsia="Times New Roman"/>
                <w:sz w:val="19"/>
                <w:szCs w:val="19"/>
                <w:lang w:val="en-US"/>
              </w:rPr>
              <w:t xml:space="preserve"> </w:t>
            </w:r>
            <w:r w:rsidRPr="00975885">
              <w:rPr>
                <w:rFonts w:eastAsia="Times New Roman"/>
                <w:sz w:val="19"/>
                <w:szCs w:val="19"/>
              </w:rPr>
              <w:t>окаймленная</w:t>
            </w:r>
            <w:r w:rsidRPr="00975885">
              <w:rPr>
                <w:rFonts w:eastAsia="Times New Roman"/>
                <w:sz w:val="19"/>
                <w:szCs w:val="19"/>
                <w:lang w:val="en-US"/>
              </w:rPr>
              <w:t xml:space="preserve"> - Serratula marginata Tausch</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Стеммаканта сафлоровидная - Stemmacantha carthamoides (Willd.) M. Dittrich</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Эдельвейс бледно-желтый - Leontopodium ochroleucum Beauverd (Эдельвейс бледно-желтый, степной - Leontopodium ochroleucum Beauverd subsp. campestre (Ledeb.) Khan.)</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Бурачниковые - Boraginaceae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Оносма Гмелина - Onosma gmelinii Ledeb.</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Тригонотис незабудковый - Trigonotis myosotidea (Maxim.) Maxim.</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Крестоцветные - Brassicaceae (Cruciferae)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Желтушник желтый - Erysimum flavum Gorgi) Bobr. (Желтушник желтый, алтайский - Erysimum flavum (Gorgi) Bobr. subcp. altaicum (C. A. Meyer) Polozhij)</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Сердечник трехнадрезанный - Cardamine trifida (Poir.) B.M.G. Jones</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Колокольчиковые - Campanulaceae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20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Колокольчик болонский - Campanula bononiensis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Гвоздичные - Caryophyllaceae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21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Гастролихнис траурный - Gastrolychnis tristis (Bunge) Czer.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22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Качим</w:t>
            </w:r>
            <w:r w:rsidRPr="00975885">
              <w:rPr>
                <w:rFonts w:eastAsia="Times New Roman"/>
                <w:sz w:val="19"/>
                <w:szCs w:val="19"/>
                <w:lang w:val="en-US"/>
              </w:rPr>
              <w:t xml:space="preserve"> </w:t>
            </w:r>
            <w:r w:rsidRPr="00975885">
              <w:rPr>
                <w:rFonts w:eastAsia="Times New Roman"/>
                <w:sz w:val="19"/>
                <w:szCs w:val="19"/>
              </w:rPr>
              <w:t>Патрэна</w:t>
            </w:r>
            <w:r w:rsidRPr="00975885">
              <w:rPr>
                <w:rFonts w:eastAsia="Times New Roman"/>
                <w:sz w:val="19"/>
                <w:szCs w:val="19"/>
                <w:lang w:val="en-US"/>
              </w:rPr>
              <w:t xml:space="preserve"> - Gypsophilla patrinii Ser.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23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Ясколка крупная - Cerastium maximum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Вьюнковые - Convolvulaceae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24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Вьюнок</w:t>
            </w:r>
            <w:r w:rsidRPr="00975885">
              <w:rPr>
                <w:rFonts w:eastAsia="Times New Roman"/>
                <w:sz w:val="19"/>
                <w:szCs w:val="19"/>
                <w:lang w:val="en-US"/>
              </w:rPr>
              <w:t xml:space="preserve"> </w:t>
            </w:r>
            <w:r w:rsidRPr="00975885">
              <w:rPr>
                <w:rFonts w:eastAsia="Times New Roman"/>
                <w:sz w:val="19"/>
                <w:szCs w:val="19"/>
              </w:rPr>
              <w:t>китайский</w:t>
            </w:r>
            <w:r w:rsidRPr="00975885">
              <w:rPr>
                <w:rFonts w:eastAsia="Times New Roman"/>
                <w:sz w:val="19"/>
                <w:szCs w:val="19"/>
                <w:lang w:val="en-US"/>
              </w:rPr>
              <w:t xml:space="preserve"> - Convolvulus chinensis Ker-Gawl. (</w:t>
            </w:r>
            <w:r w:rsidRPr="00975885">
              <w:rPr>
                <w:rFonts w:eastAsia="Times New Roman"/>
                <w:sz w:val="19"/>
                <w:szCs w:val="19"/>
              </w:rPr>
              <w:t>Вьюнок</w:t>
            </w:r>
            <w:r w:rsidRPr="00975885">
              <w:rPr>
                <w:rFonts w:eastAsia="Times New Roman"/>
                <w:sz w:val="19"/>
                <w:szCs w:val="19"/>
                <w:lang w:val="en-US"/>
              </w:rPr>
              <w:t xml:space="preserve"> </w:t>
            </w:r>
            <w:r w:rsidRPr="00975885">
              <w:rPr>
                <w:rFonts w:eastAsia="Times New Roman"/>
                <w:sz w:val="19"/>
                <w:szCs w:val="19"/>
              </w:rPr>
              <w:t>двувершинный</w:t>
            </w:r>
            <w:r w:rsidRPr="00975885">
              <w:rPr>
                <w:rFonts w:eastAsia="Times New Roman"/>
                <w:sz w:val="19"/>
                <w:szCs w:val="19"/>
                <w:lang w:val="en-US"/>
              </w:rPr>
              <w:t xml:space="preserve"> - Convolvulus bicuspidatus Fischer ex Link)</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Толстянковые - Crassulaceae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25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Родиола розовая, золотой корень - Rhodiola rosea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lastRenderedPageBreak/>
              <w:t>Семейство Осоковые - Cyperaceae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26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Камыш сильный - Scirpus validus Vahl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4</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27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Очеретник белый - Rhynchospora alba (L.) Vahl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Повойничковые - Elatinaceae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28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Повойничек трехтычинковый - Elatine triandra Schkuhr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Вересковые - Ericaceae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29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Арктоус альпийская - Arctous alpina (L.) Niedenzu</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30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Рододендрон золотистый (Кашкара) - Rhododendron aureum Georgi (Rhododendron chrysanthum Pall.)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31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Рододендрон даурский - Rhododendron dauricum L. (Рододендрон Ледебура - Rhododendron ledebourii Pojark. (Rhododendron dauricum L. var. sempervirens Sims)</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0</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Бобовые - Fabaceae (Leguminosae)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32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Астрагал Кауфмана - Astragalus kaufmannii Kryl.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33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Астрагал</w:t>
            </w:r>
            <w:r w:rsidRPr="00975885">
              <w:rPr>
                <w:rFonts w:eastAsia="Times New Roman"/>
                <w:sz w:val="19"/>
                <w:szCs w:val="19"/>
                <w:lang w:val="en-US"/>
              </w:rPr>
              <w:t xml:space="preserve"> </w:t>
            </w:r>
            <w:r w:rsidRPr="00975885">
              <w:rPr>
                <w:rFonts w:eastAsia="Times New Roman"/>
                <w:sz w:val="19"/>
                <w:szCs w:val="19"/>
              </w:rPr>
              <w:t>саралинский</w:t>
            </w:r>
            <w:r w:rsidRPr="00975885">
              <w:rPr>
                <w:rFonts w:eastAsia="Times New Roman"/>
                <w:sz w:val="19"/>
                <w:szCs w:val="19"/>
                <w:lang w:val="en-US"/>
              </w:rPr>
              <w:t xml:space="preserve"> - Astragalus saralensis Gontsch.</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34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Люпинник отменный - Lupinaster eximius Steph. ex Ser.) C. Presl (Клевер отменный - Trifolium eximium Steph. ex DC.)</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35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Копеечник Турчанинова - Hedysarum turczaninovii Peschkova</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36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Солодка уральская - Glycyrrhiza uralrnsis Fish.</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37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Термопсис монгольский - Thermopsis mongolica Czefr.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38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Чина венгерская - Lathyrus pannonicus (Jacq.) Garcke</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39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Чина Крылова - Lathyrus krylovu Serg.</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Дымянковые - Fumariaceae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40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Хохлатка почти расставленная - Corydalis solida subsp. subremota (M.Popov) Peschkova)</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Гераниевые - Geraniaceae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41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Герань</w:t>
            </w:r>
            <w:r w:rsidRPr="00975885">
              <w:rPr>
                <w:rFonts w:eastAsia="Times New Roman"/>
                <w:sz w:val="19"/>
                <w:szCs w:val="19"/>
                <w:lang w:val="en-US"/>
              </w:rPr>
              <w:t xml:space="preserve"> </w:t>
            </w:r>
            <w:r w:rsidRPr="00975885">
              <w:rPr>
                <w:rFonts w:eastAsia="Times New Roman"/>
                <w:sz w:val="19"/>
                <w:szCs w:val="19"/>
              </w:rPr>
              <w:t>Роберта</w:t>
            </w:r>
            <w:r w:rsidRPr="00975885">
              <w:rPr>
                <w:rFonts w:eastAsia="Times New Roman"/>
                <w:sz w:val="19"/>
                <w:szCs w:val="19"/>
                <w:lang w:val="en-US"/>
              </w:rPr>
              <w:t xml:space="preserve"> - Geranium robertianum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Касатиковые (Ирисовые) - Iridaceae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42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Касатик Блудова - Iris bloudovii Ledeb.</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43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Касатик</w:t>
            </w:r>
            <w:r w:rsidRPr="00975885">
              <w:rPr>
                <w:rFonts w:eastAsia="Times New Roman"/>
                <w:sz w:val="19"/>
                <w:szCs w:val="19"/>
                <w:lang w:val="en-US"/>
              </w:rPr>
              <w:t xml:space="preserve"> </w:t>
            </w:r>
            <w:r w:rsidRPr="00975885">
              <w:rPr>
                <w:rFonts w:eastAsia="Times New Roman"/>
                <w:sz w:val="19"/>
                <w:szCs w:val="19"/>
              </w:rPr>
              <w:t>приземистый</w:t>
            </w:r>
            <w:r w:rsidRPr="00975885">
              <w:rPr>
                <w:rFonts w:eastAsia="Times New Roman"/>
                <w:sz w:val="19"/>
                <w:szCs w:val="19"/>
                <w:lang w:val="en-US"/>
              </w:rPr>
              <w:t xml:space="preserve"> - Iris humilis Georgi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Губоцветные - Lamiaceae (Labiatae)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44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Зизифора пахучковидная - Ziziphora clinopodioides Lam.</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45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Змееголовник Крылова - Dracocephalum krylovu Lipsky</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46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Тимьян</w:t>
            </w:r>
            <w:r w:rsidRPr="00975885">
              <w:rPr>
                <w:rFonts w:eastAsia="Times New Roman"/>
                <w:sz w:val="19"/>
                <w:szCs w:val="19"/>
                <w:lang w:val="en-US"/>
              </w:rPr>
              <w:t xml:space="preserve"> </w:t>
            </w:r>
            <w:r w:rsidRPr="00975885">
              <w:rPr>
                <w:rFonts w:eastAsia="Times New Roman"/>
                <w:sz w:val="19"/>
                <w:szCs w:val="19"/>
              </w:rPr>
              <w:t>Маршалла</w:t>
            </w:r>
            <w:r w:rsidRPr="00975885">
              <w:rPr>
                <w:rFonts w:eastAsia="Times New Roman"/>
                <w:sz w:val="19"/>
                <w:szCs w:val="19"/>
                <w:lang w:val="en-US"/>
              </w:rPr>
              <w:t xml:space="preserve"> - Thymus marschallianus Willd.</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Осенниковые - Melanthiaceae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47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Зигаденус сибирский - Zigadenus sibiricus (L.) A. Gray</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Лилейные - Liliaceae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47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Кандык сибирский - Erythronium sibiricum (Fisch. et C.A. Mey.) Kryl.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49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Рябчик</w:t>
            </w:r>
            <w:r w:rsidRPr="00975885">
              <w:rPr>
                <w:rFonts w:eastAsia="Times New Roman"/>
                <w:sz w:val="19"/>
                <w:szCs w:val="19"/>
                <w:lang w:val="en-US"/>
              </w:rPr>
              <w:t xml:space="preserve"> </w:t>
            </w:r>
            <w:r w:rsidRPr="00975885">
              <w:rPr>
                <w:rFonts w:eastAsia="Times New Roman"/>
                <w:sz w:val="19"/>
                <w:szCs w:val="19"/>
              </w:rPr>
              <w:t>малый</w:t>
            </w:r>
            <w:r w:rsidRPr="00975885">
              <w:rPr>
                <w:rFonts w:eastAsia="Times New Roman"/>
                <w:sz w:val="19"/>
                <w:szCs w:val="19"/>
                <w:lang w:val="en-US"/>
              </w:rPr>
              <w:t xml:space="preserve"> - Fritillaria meleagroides Patrin ex Schult. et Schult.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50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Рябчик</w:t>
            </w:r>
            <w:r w:rsidRPr="00975885">
              <w:rPr>
                <w:rFonts w:eastAsia="Times New Roman"/>
                <w:sz w:val="19"/>
                <w:szCs w:val="19"/>
                <w:lang w:val="en-US"/>
              </w:rPr>
              <w:t xml:space="preserve"> </w:t>
            </w:r>
            <w:r w:rsidRPr="00975885">
              <w:rPr>
                <w:rFonts w:eastAsia="Times New Roman"/>
                <w:sz w:val="19"/>
                <w:szCs w:val="19"/>
              </w:rPr>
              <w:t>шахматный</w:t>
            </w:r>
            <w:r w:rsidRPr="00975885">
              <w:rPr>
                <w:rFonts w:eastAsia="Times New Roman"/>
                <w:sz w:val="19"/>
                <w:szCs w:val="19"/>
                <w:lang w:val="en-US"/>
              </w:rPr>
              <w:t xml:space="preserve"> - Fritillaria meliagris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51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Тюльпан</w:t>
            </w:r>
            <w:r w:rsidRPr="00975885">
              <w:rPr>
                <w:rFonts w:eastAsia="Times New Roman"/>
                <w:sz w:val="19"/>
                <w:szCs w:val="19"/>
                <w:lang w:val="en-US"/>
              </w:rPr>
              <w:t xml:space="preserve"> </w:t>
            </w:r>
            <w:r w:rsidRPr="00975885">
              <w:rPr>
                <w:rFonts w:eastAsia="Times New Roman"/>
                <w:sz w:val="19"/>
                <w:szCs w:val="19"/>
              </w:rPr>
              <w:t>поникающий</w:t>
            </w:r>
            <w:r w:rsidRPr="00975885">
              <w:rPr>
                <w:rFonts w:eastAsia="Times New Roman"/>
                <w:sz w:val="19"/>
                <w:szCs w:val="19"/>
                <w:lang w:val="en-US"/>
              </w:rPr>
              <w:t xml:space="preserve"> - Tulipa patens Agardh ex Shult. et Shult.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p>
        </w:tc>
        <w:tc>
          <w:tcPr>
            <w:tcW w:w="8453" w:type="dxa"/>
            <w:gridSpan w:val="2"/>
            <w:tcBorders>
              <w:top w:val="single" w:sz="6" w:space="0" w:color="000000"/>
              <w:left w:val="single" w:sz="4" w:space="0" w:color="auto"/>
              <w:bottom w:val="single" w:sz="6" w:space="0" w:color="000000"/>
              <w:right w:val="single" w:sz="6" w:space="0" w:color="000000"/>
            </w:tcBorders>
            <w:vAlign w:val="center"/>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Льновые - Linaceae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52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Лен многолетний - Linum perenne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Мальвовые - Malvaceae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53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Алтей лекарственный - Althaea officinalis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Наядовые - Najadaceae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54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Каулиния</w:t>
            </w:r>
            <w:r w:rsidRPr="00975885">
              <w:rPr>
                <w:rFonts w:eastAsia="Times New Roman"/>
                <w:sz w:val="19"/>
                <w:szCs w:val="19"/>
                <w:lang w:val="en-US"/>
              </w:rPr>
              <w:t xml:space="preserve"> </w:t>
            </w:r>
            <w:r w:rsidRPr="00975885">
              <w:rPr>
                <w:rFonts w:eastAsia="Times New Roman"/>
                <w:sz w:val="19"/>
                <w:szCs w:val="19"/>
              </w:rPr>
              <w:t>гибкая</w:t>
            </w:r>
            <w:r w:rsidRPr="00975885">
              <w:rPr>
                <w:rFonts w:eastAsia="Times New Roman"/>
                <w:sz w:val="19"/>
                <w:szCs w:val="19"/>
                <w:lang w:val="en-US"/>
              </w:rPr>
              <w:t xml:space="preserve"> - Caulinia flexilis Willd.</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55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Наяда</w:t>
            </w:r>
            <w:r w:rsidRPr="00975885">
              <w:rPr>
                <w:rFonts w:eastAsia="Times New Roman"/>
                <w:sz w:val="19"/>
                <w:szCs w:val="19"/>
                <w:lang w:val="en-US"/>
              </w:rPr>
              <w:t xml:space="preserve"> </w:t>
            </w:r>
            <w:r w:rsidRPr="00975885">
              <w:rPr>
                <w:rFonts w:eastAsia="Times New Roman"/>
                <w:sz w:val="19"/>
                <w:szCs w:val="19"/>
              </w:rPr>
              <w:t>большая</w:t>
            </w:r>
            <w:r w:rsidRPr="00975885">
              <w:rPr>
                <w:rFonts w:eastAsia="Times New Roman"/>
                <w:sz w:val="19"/>
                <w:szCs w:val="19"/>
                <w:lang w:val="en-US"/>
              </w:rPr>
              <w:t xml:space="preserve"> - Najas major All.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Кувшинковые - Nymphaeaceae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56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Кубышка малая - Nuphar pumila (Timm) DC.</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57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Кувшинка четырехгранная - Nymphaea tetragona Georgi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58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Кувшинка чисто-белая - Nymphaea candida J. Presl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Орхидные - Orchidaceae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59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Башмачок известняковый - Cypripedium calceolus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60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Башмачок капельный - Cypripedium guttatum Sw.</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61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Башмачок крупноцветковый - Cypripediu macranthon Sw.</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62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Гнездоцветка (неоттианте) клобучковая - Neottianthe cuculata (L.) Schlechter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63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Гнездовка настоящая - Neottia nidus-avis (L.) Rich.</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64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F587A"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Дремлик</w:t>
            </w:r>
            <w:r w:rsidRPr="00975885">
              <w:rPr>
                <w:rFonts w:eastAsia="Times New Roman"/>
                <w:sz w:val="19"/>
                <w:szCs w:val="19"/>
                <w:lang w:val="en-US"/>
              </w:rPr>
              <w:t xml:space="preserve"> </w:t>
            </w:r>
            <w:r w:rsidRPr="00975885">
              <w:rPr>
                <w:rFonts w:eastAsia="Times New Roman"/>
                <w:sz w:val="19"/>
                <w:szCs w:val="19"/>
              </w:rPr>
              <w:t>болотный</w:t>
            </w:r>
            <w:r w:rsidRPr="00975885">
              <w:rPr>
                <w:rFonts w:eastAsia="Times New Roman"/>
                <w:sz w:val="19"/>
                <w:szCs w:val="19"/>
                <w:lang w:val="en-US"/>
              </w:rPr>
              <w:t xml:space="preserve"> - Epipactis palustris (L.) </w:t>
            </w:r>
            <w:r w:rsidRPr="009F587A">
              <w:rPr>
                <w:rFonts w:eastAsia="Times New Roman"/>
                <w:sz w:val="19"/>
                <w:szCs w:val="19"/>
                <w:lang w:val="en-US"/>
              </w:rPr>
              <w:t>Crantz</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65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Дремлик зимовниковый - Epipactis helleborine (L.) Crantz</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66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Ладьян трехнадрезанный - Corallorrhiza trifida Chatel.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67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Липарис Лезеля - Liparis loeselii (L.) Rich.</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68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Мякотница однолистная - Malaxis monophyllos (L.) Sw.</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lastRenderedPageBreak/>
              <w:t>69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Надбородник безлистный - Epipogium aphyllum Sw.</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Пальчатокоренник длиннолистный - Dactylorhiza longifolia (L. Neum.) Aver. (Пальчатокоренник балтийский - Dactylorhiza baltica (Klinge) Orlova)</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Пальчатокоренник кровавый - Dactylorhiza cruenta (O. F.Muell.) Soo</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Пальчатокоренник Руссова - Dactylorhiza russowii (Klinge) Holub</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Пальчатокоренник Фукса - Dactylorhiza fuchsii (Druce) Soo</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Пололепестник зеленый - Coeloglossum viride (L.) C. Hartm.</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4</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Скрученник приятный - Spiranthes amoena (Bieb.) Spreng.</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Тайник сердцевидный - Listera cordata (L.) R. Br.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Тайник</w:t>
            </w:r>
            <w:r w:rsidRPr="00975885">
              <w:rPr>
                <w:rFonts w:eastAsia="Times New Roman"/>
                <w:sz w:val="19"/>
                <w:szCs w:val="19"/>
                <w:lang w:val="en-US"/>
              </w:rPr>
              <w:t xml:space="preserve"> </w:t>
            </w:r>
            <w:r w:rsidRPr="00975885">
              <w:rPr>
                <w:rFonts w:eastAsia="Times New Roman"/>
                <w:sz w:val="19"/>
                <w:szCs w:val="19"/>
              </w:rPr>
              <w:t>яйцевидный</w:t>
            </w:r>
            <w:r w:rsidRPr="00975885">
              <w:rPr>
                <w:rFonts w:eastAsia="Times New Roman"/>
                <w:sz w:val="19"/>
                <w:szCs w:val="19"/>
                <w:lang w:val="en-US"/>
              </w:rPr>
              <w:t xml:space="preserve"> - Listera ovata (L.) R. Br.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Ятрышник</w:t>
            </w:r>
            <w:r w:rsidRPr="00975885">
              <w:rPr>
                <w:rFonts w:eastAsia="Times New Roman"/>
                <w:sz w:val="19"/>
                <w:szCs w:val="19"/>
                <w:lang w:val="en-US"/>
              </w:rPr>
              <w:t xml:space="preserve"> </w:t>
            </w:r>
            <w:r w:rsidRPr="00975885">
              <w:rPr>
                <w:rFonts w:eastAsia="Times New Roman"/>
                <w:sz w:val="19"/>
                <w:szCs w:val="19"/>
              </w:rPr>
              <w:t>шлемоносный</w:t>
            </w:r>
            <w:r w:rsidRPr="00975885">
              <w:rPr>
                <w:rFonts w:eastAsia="Times New Roman"/>
                <w:sz w:val="19"/>
                <w:szCs w:val="19"/>
                <w:lang w:val="en-US"/>
              </w:rPr>
              <w:t xml:space="preserve"> - Orchis militaris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Пионовые - Paeoniaceae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Пион гибридный - Paeonia hybrida Pall.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0</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Злаковые (Мятликовые) - Gramineae (Poaceae)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Ковыль Залесского - Stipa zalesskii Wilensky</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Ковыль перистый - Stipa pennata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Ковыль пушистый - Stipa dasyphylla (Lindem.) Trautv.</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Чий смешиваемый - Achnatherum confusum (Litv.) Tzvel.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Ячмень Рожевица - Hordeum roshevitzii Bowden</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4</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Синюховые - Polemoniaceae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Флокс сибирский - Phlox sibirica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Истодовые - Polygalaceae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Истод тонколистный - Polygala tenuifolia Willd.</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Гречишные - Polygonaceae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Ревень компактный - Rheum compactum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9F587A" w:rsidRPr="00975885" w:rsidTr="00F62320">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F587A" w:rsidRPr="00975885" w:rsidRDefault="009F587A"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Первоцветные - Primulaceae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Первоцвет поникающий - Primula patens (Turcz.) E. Busch (Первоцвет Зибольда - Primula sieboldii E. Morren)</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Грушанковые - Pyrolaceae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Грушанка желтоцветковая - Pyrola chlorantha Sw.</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Грушанка средняя - Pyrola media Sw.</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Лютиковые - Ranunculaceae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Борец</w:t>
            </w:r>
            <w:r w:rsidRPr="00975885">
              <w:rPr>
                <w:rFonts w:eastAsia="Times New Roman"/>
                <w:sz w:val="19"/>
                <w:szCs w:val="19"/>
                <w:lang w:val="en-US"/>
              </w:rPr>
              <w:t xml:space="preserve"> </w:t>
            </w:r>
            <w:r w:rsidRPr="00975885">
              <w:rPr>
                <w:rFonts w:eastAsia="Times New Roman"/>
                <w:sz w:val="19"/>
                <w:szCs w:val="19"/>
              </w:rPr>
              <w:t>Паско</w:t>
            </w:r>
            <w:r w:rsidRPr="00975885">
              <w:rPr>
                <w:rFonts w:eastAsia="Times New Roman"/>
                <w:sz w:val="19"/>
                <w:szCs w:val="19"/>
                <w:lang w:val="en-US"/>
              </w:rPr>
              <w:t xml:space="preserve"> - Aconitum pascoi Worosch.</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Василистник ложнолепестковый - Thalictrum petaloideum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Водосбор сибирский - Aquilegia sibirica Lam.</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 xml:space="preserve">Лютик кемеровский - Ranunculus kemerovensis (Kvist.) </w:t>
            </w:r>
            <w:r w:rsidRPr="00975885">
              <w:rPr>
                <w:rFonts w:eastAsia="Times New Roman"/>
                <w:sz w:val="19"/>
                <w:szCs w:val="19"/>
                <w:lang w:val="en-US"/>
              </w:rPr>
              <w:t>Ericson (Ranunculus cassubicus L. subsp. kemerovensis K. Gustav.)</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Лютик</w:t>
            </w:r>
            <w:r w:rsidRPr="00975885">
              <w:rPr>
                <w:rFonts w:eastAsia="Times New Roman"/>
                <w:sz w:val="19"/>
                <w:szCs w:val="19"/>
                <w:lang w:val="en-US"/>
              </w:rPr>
              <w:t xml:space="preserve"> </w:t>
            </w:r>
            <w:r w:rsidRPr="00975885">
              <w:rPr>
                <w:rFonts w:eastAsia="Times New Roman"/>
                <w:sz w:val="19"/>
                <w:szCs w:val="19"/>
              </w:rPr>
              <w:t>многолистный</w:t>
            </w:r>
            <w:r w:rsidRPr="00975885">
              <w:rPr>
                <w:rFonts w:eastAsia="Times New Roman"/>
                <w:sz w:val="19"/>
                <w:szCs w:val="19"/>
                <w:lang w:val="en-US"/>
              </w:rPr>
              <w:t xml:space="preserve"> - Ranunculus polyphyllus Waldst. et Kit. </w:t>
            </w:r>
            <w:r w:rsidRPr="00975885">
              <w:rPr>
                <w:rFonts w:eastAsia="Times New Roman"/>
                <w:sz w:val="19"/>
                <w:szCs w:val="19"/>
              </w:rPr>
              <w:t>Willd.</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Лютик многокорневой - Ranunculus polyrhizos Steph.</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Лютик языковидный - Ranunculus lingua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Прострел Турчанинова - Pulsatilla turczaninovii Kryl. et Serg.</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Стародубка пушистая - Adonis villosa Ledeb.</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Розовые (Розоцветные) - Rosaceae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Лапчатка</w:t>
            </w:r>
            <w:r w:rsidRPr="00975885">
              <w:rPr>
                <w:rFonts w:eastAsia="Times New Roman"/>
                <w:sz w:val="19"/>
                <w:szCs w:val="19"/>
                <w:lang w:val="en-US"/>
              </w:rPr>
              <w:t xml:space="preserve"> </w:t>
            </w:r>
            <w:r w:rsidRPr="00975885">
              <w:rPr>
                <w:rFonts w:eastAsia="Times New Roman"/>
                <w:sz w:val="19"/>
                <w:szCs w:val="19"/>
              </w:rPr>
              <w:t>изящнейшая</w:t>
            </w:r>
            <w:r w:rsidRPr="00975885">
              <w:rPr>
                <w:rFonts w:eastAsia="Times New Roman"/>
                <w:sz w:val="19"/>
                <w:szCs w:val="19"/>
                <w:lang w:val="en-US"/>
              </w:rPr>
              <w:t xml:space="preserve"> - Potentilla elegantissima Polozhij</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Таволга городчатая - Spiraea crenata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4</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Камнеломковые - Saxifragaceae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Мителла голая - Mitella nuda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Норичниковые - Scrophulariaceae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Вероника перистая - Veronica pinnata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Линдерния</w:t>
            </w:r>
            <w:r w:rsidRPr="00975885">
              <w:rPr>
                <w:rFonts w:eastAsia="Times New Roman"/>
                <w:sz w:val="19"/>
                <w:szCs w:val="19"/>
                <w:lang w:val="en-US"/>
              </w:rPr>
              <w:t xml:space="preserve"> </w:t>
            </w:r>
            <w:r w:rsidRPr="00975885">
              <w:rPr>
                <w:rFonts w:eastAsia="Times New Roman"/>
                <w:sz w:val="19"/>
                <w:szCs w:val="19"/>
              </w:rPr>
              <w:t>лежачая</w:t>
            </w:r>
            <w:r w:rsidRPr="00975885">
              <w:rPr>
                <w:rFonts w:eastAsia="Times New Roman"/>
                <w:sz w:val="19"/>
                <w:szCs w:val="19"/>
                <w:lang w:val="en-US"/>
              </w:rPr>
              <w:t xml:space="preserve"> - Lindernia procumbens (Krock.) </w:t>
            </w:r>
            <w:r w:rsidRPr="00975885">
              <w:rPr>
                <w:rFonts w:eastAsia="Times New Roman"/>
                <w:sz w:val="19"/>
                <w:szCs w:val="19"/>
              </w:rPr>
              <w:t>Borb.</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Норичник алтайский - Scrophularia altaica Murr.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Норичник тенистый - Scrophularia umbrosa Dumort.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Пасленовые - Solanaceae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Пузырница физалисовая - Physochlaina physaloides (L.) G. Don</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Рогульниковые - Trapaceae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Рогульник плавающий - Trapa natans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0</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Липовые - Tiliaceae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79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Липа</w:t>
            </w:r>
            <w:r w:rsidRPr="00975885">
              <w:rPr>
                <w:rFonts w:eastAsia="Times New Roman"/>
                <w:sz w:val="19"/>
                <w:szCs w:val="19"/>
                <w:lang w:val="en-US"/>
              </w:rPr>
              <w:t xml:space="preserve"> </w:t>
            </w:r>
            <w:r w:rsidRPr="00975885">
              <w:rPr>
                <w:rFonts w:eastAsia="Times New Roman"/>
                <w:sz w:val="19"/>
                <w:szCs w:val="19"/>
              </w:rPr>
              <w:t>сибирская</w:t>
            </w:r>
            <w:r w:rsidRPr="00975885">
              <w:rPr>
                <w:rFonts w:eastAsia="Times New Roman"/>
                <w:sz w:val="19"/>
                <w:szCs w:val="19"/>
                <w:lang w:val="en-US"/>
              </w:rPr>
              <w:t xml:space="preserve"> - Tilia sibirica Bayer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Валериановые - Valerianaceae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Патриния</w:t>
            </w:r>
            <w:r w:rsidRPr="00975885">
              <w:rPr>
                <w:rFonts w:eastAsia="Times New Roman"/>
                <w:sz w:val="19"/>
                <w:szCs w:val="19"/>
                <w:lang w:val="en-US"/>
              </w:rPr>
              <w:t xml:space="preserve"> </w:t>
            </w:r>
            <w:r w:rsidRPr="00975885">
              <w:rPr>
                <w:rFonts w:eastAsia="Times New Roman"/>
                <w:sz w:val="19"/>
                <w:szCs w:val="19"/>
              </w:rPr>
              <w:t>скальная</w:t>
            </w:r>
            <w:r w:rsidRPr="00975885">
              <w:rPr>
                <w:rFonts w:eastAsia="Times New Roman"/>
                <w:sz w:val="19"/>
                <w:szCs w:val="19"/>
                <w:lang w:val="en-US"/>
              </w:rPr>
              <w:t xml:space="preserve"> - Patrinia rupestris (Pall.) Dufr.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Фиалковые - Violaceae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Фиалка надрезанная - Viola incisa Turcz.</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lastRenderedPageBreak/>
              <w:t>82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Фиалка</w:t>
            </w:r>
            <w:r w:rsidRPr="00975885">
              <w:rPr>
                <w:rFonts w:eastAsia="Times New Roman"/>
                <w:sz w:val="19"/>
                <w:szCs w:val="19"/>
                <w:lang w:val="en-US"/>
              </w:rPr>
              <w:t xml:space="preserve"> </w:t>
            </w:r>
            <w:r w:rsidRPr="00975885">
              <w:rPr>
                <w:rFonts w:eastAsia="Times New Roman"/>
                <w:sz w:val="19"/>
                <w:szCs w:val="19"/>
              </w:rPr>
              <w:t>рассеченная</w:t>
            </w:r>
            <w:r w:rsidRPr="00975885">
              <w:rPr>
                <w:rFonts w:eastAsia="Times New Roman"/>
                <w:sz w:val="19"/>
                <w:szCs w:val="19"/>
                <w:lang w:val="en-US"/>
              </w:rPr>
              <w:t xml:space="preserve"> - Viola dissecta Ledeb.</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Голосеменные - Pinophyta</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Кипарисовые - Cupressaceae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Можжевельник обыкновенный - Juniperus communis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Эфедровые - Ephedraceae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Эфедра односемянная - Ephedra monosperma C.A. Mey..</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Папоротникообразные - Polypodiophyta</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Костенцовые - Aspleniaceae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Костенец волосовидный - Asplenium trichomanes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Костенец зеленый - Asplenium viride Huds.</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Костенец саянский - Asplenium sajanense Gudoschn. et Krasnob.</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89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Костенец</w:t>
            </w:r>
            <w:r w:rsidRPr="00975885">
              <w:rPr>
                <w:rFonts w:eastAsia="Times New Roman"/>
                <w:sz w:val="19"/>
                <w:szCs w:val="19"/>
                <w:lang w:val="en-US"/>
              </w:rPr>
              <w:t xml:space="preserve"> </w:t>
            </w:r>
            <w:r w:rsidRPr="00975885">
              <w:rPr>
                <w:rFonts w:eastAsia="Times New Roman"/>
                <w:sz w:val="19"/>
                <w:szCs w:val="19"/>
              </w:rPr>
              <w:t>северный</w:t>
            </w:r>
            <w:r w:rsidRPr="00975885">
              <w:rPr>
                <w:rFonts w:eastAsia="Times New Roman"/>
                <w:sz w:val="19"/>
                <w:szCs w:val="19"/>
                <w:lang w:val="en-US"/>
              </w:rPr>
              <w:t xml:space="preserve"> - Asplenium septentrionale (L.) </w:t>
            </w:r>
            <w:r w:rsidRPr="00975885">
              <w:rPr>
                <w:rFonts w:eastAsia="Times New Roman"/>
                <w:sz w:val="19"/>
                <w:szCs w:val="19"/>
              </w:rPr>
              <w:t>Hoffm.</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Кочедыжниковые - Athyriaceae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Пузырник</w:t>
            </w:r>
            <w:r w:rsidRPr="00975885">
              <w:rPr>
                <w:rFonts w:eastAsia="Times New Roman"/>
                <w:sz w:val="19"/>
                <w:szCs w:val="19"/>
                <w:lang w:val="en-US"/>
              </w:rPr>
              <w:t xml:space="preserve"> </w:t>
            </w:r>
            <w:r w:rsidRPr="00975885">
              <w:rPr>
                <w:rFonts w:eastAsia="Times New Roman"/>
                <w:sz w:val="19"/>
                <w:szCs w:val="19"/>
              </w:rPr>
              <w:t>алтайский</w:t>
            </w:r>
            <w:r w:rsidRPr="00975885">
              <w:rPr>
                <w:rFonts w:eastAsia="Times New Roman"/>
                <w:sz w:val="19"/>
                <w:szCs w:val="19"/>
                <w:lang w:val="en-US"/>
              </w:rPr>
              <w:t xml:space="preserve"> - Cystopteris altajensis Gureeva</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Гроздовниковые - Botrychiaceae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Гроздовник многораздельный - Botrychium multifidum (S. G. Gmel.) Rupr.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Гроздовник полулунный - Botrychium lunaria (L.) Sw.</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Криптограммовые - Cryptogrammaceae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Криптограмма Стеллера - Cryptogramma stelleri (S.G. Gmel.) Prantl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Щитовниковые - Dryopteridaceae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Многорядник</w:t>
            </w:r>
            <w:r w:rsidRPr="00975885">
              <w:rPr>
                <w:rFonts w:eastAsia="Times New Roman"/>
                <w:sz w:val="19"/>
                <w:szCs w:val="19"/>
                <w:lang w:val="en-US"/>
              </w:rPr>
              <w:t xml:space="preserve"> </w:t>
            </w:r>
            <w:r w:rsidRPr="00975885">
              <w:rPr>
                <w:rFonts w:eastAsia="Times New Roman"/>
                <w:sz w:val="19"/>
                <w:szCs w:val="19"/>
              </w:rPr>
              <w:t>Брауна</w:t>
            </w:r>
            <w:r w:rsidRPr="00975885">
              <w:rPr>
                <w:rFonts w:eastAsia="Times New Roman"/>
                <w:sz w:val="19"/>
                <w:szCs w:val="19"/>
                <w:lang w:val="en-US"/>
              </w:rPr>
              <w:t xml:space="preserve"> - Polystichum braunii (Spenner) Fee</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Многорядник копьевидный - Polystichum lonchitis (L.) Roth</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Ужовниковые - Ophioglossaceae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Ужовник обыкновенный - Ophioglossum vulgatum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Многоножковые - Polypodiaceae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Многоножка обыкновенная - Polypodium vulgare 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Многоножка сибирская - Polypodium sibiricum Sipl.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Семейство Сальвиниевые - Salviniaceae</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99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lang w:val="en-US"/>
              </w:rPr>
            </w:pPr>
            <w:r w:rsidRPr="00975885">
              <w:rPr>
                <w:rFonts w:eastAsia="Times New Roman"/>
                <w:sz w:val="19"/>
                <w:szCs w:val="19"/>
              </w:rPr>
              <w:t>Сальвиния</w:t>
            </w:r>
            <w:r w:rsidRPr="00975885">
              <w:rPr>
                <w:rFonts w:eastAsia="Times New Roman"/>
                <w:sz w:val="19"/>
                <w:szCs w:val="19"/>
                <w:lang w:val="en-US"/>
              </w:rPr>
              <w:t xml:space="preserve"> </w:t>
            </w:r>
            <w:r w:rsidRPr="00975885">
              <w:rPr>
                <w:rFonts w:eastAsia="Times New Roman"/>
                <w:sz w:val="19"/>
                <w:szCs w:val="19"/>
              </w:rPr>
              <w:t>плавающая</w:t>
            </w:r>
            <w:r w:rsidRPr="00975885">
              <w:rPr>
                <w:rFonts w:eastAsia="Times New Roman"/>
                <w:sz w:val="19"/>
                <w:szCs w:val="19"/>
                <w:lang w:val="en-US"/>
              </w:rPr>
              <w:t xml:space="preserve"> - Salvinia natans (L.) All.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Мохообразные - Bryophyta</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100</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Анакамптодон широкозубцовый - Anacamptodon latidens (Besch.) Broth.</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101</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Аномодон Ругеля - Anomodon rugelii (Mull.Hal.) Keissl.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102</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Эвринхиум</w:t>
            </w:r>
            <w:r w:rsidRPr="00975885">
              <w:rPr>
                <w:rFonts w:eastAsia="Times New Roman"/>
                <w:sz w:val="19"/>
                <w:szCs w:val="19"/>
                <w:lang w:val="en-US"/>
              </w:rPr>
              <w:t xml:space="preserve"> </w:t>
            </w:r>
            <w:r w:rsidRPr="00975885">
              <w:rPr>
                <w:rFonts w:eastAsia="Times New Roman"/>
                <w:sz w:val="19"/>
                <w:szCs w:val="19"/>
              </w:rPr>
              <w:t>узкоклеточный</w:t>
            </w:r>
            <w:r w:rsidRPr="00975885">
              <w:rPr>
                <w:rFonts w:eastAsia="Times New Roman"/>
                <w:sz w:val="19"/>
                <w:szCs w:val="19"/>
                <w:lang w:val="en-US"/>
              </w:rPr>
              <w:t xml:space="preserve"> - Eurhynchium angustirete (Broth.) </w:t>
            </w:r>
            <w:r w:rsidRPr="00975885">
              <w:rPr>
                <w:rFonts w:eastAsia="Times New Roman"/>
                <w:sz w:val="19"/>
                <w:szCs w:val="19"/>
              </w:rPr>
              <w:t>T.J.Kop.</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103</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Ринхостегиум круглолистный - Rhynchostegium rotundifolium (Scop. ex Brid.) Bruch et al.</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104</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Жаффюелиобриум широколистный - Jaffueliobryum latifolium (Lindb. &amp; Arnell) Ther.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105</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Схистостега перистая - Schistostega pennata (Hedw.) F.Weber &amp; D.Mohr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2</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106</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Скорпидиум скорпионовидный - Scorpidium scorpioides (Hedw.) Limpr.</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107</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Псевдокаллиергон трехрядный - Pseudocalliergon trifarium (F.Weber &amp; D.Mohr) Loeske</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1</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108</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Олиготрихум герцинский - Oligotrichum hercynicum (Hedw.) Lam. &amp; DC.</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r w:rsidR="007A2034" w:rsidRPr="00975885" w:rsidTr="007A2034">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9F587A" w:rsidP="009F587A">
            <w:pPr>
              <w:spacing w:after="0" w:line="240" w:lineRule="auto"/>
              <w:ind w:firstLine="284"/>
              <w:jc w:val="center"/>
              <w:textAlignment w:val="baseline"/>
              <w:rPr>
                <w:rFonts w:eastAsia="Times New Roman"/>
                <w:sz w:val="19"/>
                <w:szCs w:val="19"/>
              </w:rPr>
            </w:pPr>
            <w:r>
              <w:rPr>
                <w:rFonts w:eastAsia="Times New Roman"/>
                <w:sz w:val="19"/>
                <w:szCs w:val="19"/>
              </w:rPr>
              <w:t>109</w:t>
            </w:r>
          </w:p>
        </w:tc>
        <w:tc>
          <w:tcPr>
            <w:tcW w:w="71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Цинклидотус береговой - Cinclidotus riparius (Host ex Brid.) Arn.</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A2034" w:rsidRPr="00975885" w:rsidRDefault="007A2034" w:rsidP="009F587A">
            <w:pPr>
              <w:spacing w:after="0" w:line="240" w:lineRule="auto"/>
              <w:ind w:firstLine="284"/>
              <w:jc w:val="center"/>
              <w:textAlignment w:val="baseline"/>
              <w:rPr>
                <w:rFonts w:eastAsia="Times New Roman"/>
                <w:sz w:val="19"/>
                <w:szCs w:val="19"/>
              </w:rPr>
            </w:pPr>
            <w:r w:rsidRPr="00975885">
              <w:rPr>
                <w:rFonts w:eastAsia="Times New Roman"/>
                <w:sz w:val="19"/>
                <w:szCs w:val="19"/>
              </w:rPr>
              <w:t>3</w:t>
            </w:r>
          </w:p>
        </w:tc>
      </w:tr>
    </w:tbl>
    <w:p w:rsidR="007A2034" w:rsidRDefault="007A2034" w:rsidP="009F587A">
      <w:pPr>
        <w:spacing w:after="0" w:line="240" w:lineRule="auto"/>
        <w:ind w:firstLine="284"/>
      </w:pPr>
    </w:p>
    <w:p w:rsidR="00594BB3" w:rsidRDefault="00594BB3" w:rsidP="001F798C">
      <w:pPr>
        <w:spacing w:after="0" w:line="240" w:lineRule="auto"/>
        <w:ind w:left="-57" w:right="-57"/>
      </w:pPr>
    </w:p>
    <w:p w:rsidR="008710B6" w:rsidRDefault="008710B6" w:rsidP="001F798C">
      <w:pPr>
        <w:spacing w:line="240" w:lineRule="auto"/>
      </w:pPr>
      <w:r>
        <w:br w:type="page"/>
      </w:r>
    </w:p>
    <w:p w:rsidR="000703B7" w:rsidRDefault="006D47C9" w:rsidP="00C747A1">
      <w:pPr>
        <w:pStyle w:val="affff"/>
        <w:mirrorIndents w:val="0"/>
        <w:jc w:val="right"/>
        <w:outlineLvl w:val="1"/>
        <w:rPr>
          <w:i/>
        </w:rPr>
      </w:pPr>
      <w:bookmarkStart w:id="164" w:name="_Toc505078350"/>
      <w:r w:rsidRPr="00514B82">
        <w:rPr>
          <w:i/>
        </w:rPr>
        <w:lastRenderedPageBreak/>
        <w:t xml:space="preserve">Приложение </w:t>
      </w:r>
      <w:r w:rsidR="000703B7">
        <w:rPr>
          <w:i/>
        </w:rPr>
        <w:t xml:space="preserve">№ </w:t>
      </w:r>
      <w:r w:rsidR="0095368E">
        <w:rPr>
          <w:i/>
        </w:rPr>
        <w:t>3</w:t>
      </w:r>
      <w:bookmarkEnd w:id="164"/>
    </w:p>
    <w:p w:rsidR="0098533B" w:rsidRPr="00514B82" w:rsidRDefault="006D47C9" w:rsidP="000703B7">
      <w:pPr>
        <w:pStyle w:val="affff"/>
        <w:mirrorIndents w:val="0"/>
        <w:jc w:val="right"/>
        <w:rPr>
          <w:i/>
        </w:rPr>
      </w:pPr>
      <w:r w:rsidRPr="00514B82">
        <w:rPr>
          <w:i/>
        </w:rPr>
        <w:t>к лесохозяйственному регламенту</w:t>
      </w:r>
    </w:p>
    <w:p w:rsidR="0098533B" w:rsidRPr="00763BE1" w:rsidRDefault="0098533B" w:rsidP="001F798C">
      <w:pPr>
        <w:pStyle w:val="affff"/>
        <w:mirrorIndents w:val="0"/>
      </w:pPr>
      <w:r w:rsidRPr="00763BE1">
        <w:tab/>
      </w:r>
    </w:p>
    <w:p w:rsidR="0098533B" w:rsidRPr="00DB4C09" w:rsidRDefault="0098533B" w:rsidP="000703B7">
      <w:pPr>
        <w:pStyle w:val="affff"/>
        <w:mirrorIndents w:val="0"/>
        <w:jc w:val="center"/>
      </w:pPr>
      <w:r w:rsidRPr="00DB4C09">
        <w:t>Классификация природной пожарной опасности лесов</w:t>
      </w:r>
    </w:p>
    <w:p w:rsidR="0098533B" w:rsidRPr="00DB4C09" w:rsidRDefault="0098533B" w:rsidP="000703B7">
      <w:pPr>
        <w:pStyle w:val="affff"/>
        <w:mirrorIndents w:val="0"/>
        <w:jc w:val="center"/>
      </w:pPr>
      <w:r w:rsidRPr="00DB4C09">
        <w:t>(Приложение 1 к Приказу Ро</w:t>
      </w:r>
      <w:r w:rsidR="0095368E">
        <w:t>слесхоза России от 05.06.2011 №</w:t>
      </w:r>
      <w:r w:rsidRPr="00DB4C09">
        <w:t>287)</w:t>
      </w:r>
    </w:p>
    <w:p w:rsidR="0098533B" w:rsidRPr="00763BE1" w:rsidRDefault="0098533B" w:rsidP="001F798C">
      <w:pPr>
        <w:pStyle w:val="ConsPlusTitle"/>
        <w:widowControl/>
        <w:tabs>
          <w:tab w:val="center" w:pos="4535"/>
          <w:tab w:val="right" w:pos="9071"/>
        </w:tabs>
        <w:rPr>
          <w:rFonts w:ascii="Times New Roman" w:hAnsi="Times New Roman" w:cs="Times New Roman"/>
          <w:b w:val="0"/>
          <w:sz w:val="28"/>
          <w:szCs w:val="28"/>
        </w:rPr>
      </w:pPr>
    </w:p>
    <w:tbl>
      <w:tblPr>
        <w:tblW w:w="5000" w:type="pct"/>
        <w:jc w:val="center"/>
        <w:tblCellMar>
          <w:left w:w="70" w:type="dxa"/>
          <w:right w:w="70" w:type="dxa"/>
        </w:tblCellMar>
        <w:tblLook w:val="0000" w:firstRow="0" w:lastRow="0" w:firstColumn="0" w:lastColumn="0" w:noHBand="0" w:noVBand="0"/>
      </w:tblPr>
      <w:tblGrid>
        <w:gridCol w:w="1782"/>
        <w:gridCol w:w="4731"/>
        <w:gridCol w:w="3832"/>
      </w:tblGrid>
      <w:tr w:rsidR="0098533B" w:rsidRPr="008710B6" w:rsidTr="00CD23C0">
        <w:trPr>
          <w:cantSplit/>
          <w:trHeight w:val="840"/>
          <w:tblHeader/>
          <w:jc w:val="center"/>
        </w:trPr>
        <w:tc>
          <w:tcPr>
            <w:tcW w:w="861" w:type="pct"/>
            <w:tcBorders>
              <w:top w:val="single" w:sz="6" w:space="0" w:color="auto"/>
              <w:left w:val="single" w:sz="6" w:space="0" w:color="auto"/>
              <w:bottom w:val="single" w:sz="6" w:space="0" w:color="auto"/>
              <w:right w:val="single" w:sz="6" w:space="0" w:color="auto"/>
            </w:tcBorders>
            <w:vAlign w:val="center"/>
          </w:tcPr>
          <w:p w:rsidR="00F061B3"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Класс</w:t>
            </w:r>
            <w:r w:rsidR="00F061B3">
              <w:rPr>
                <w:rFonts w:ascii="Times New Roman" w:hAnsi="Times New Roman" w:cs="Times New Roman"/>
                <w:sz w:val="24"/>
                <w:szCs w:val="24"/>
              </w:rPr>
              <w:t xml:space="preserve"> </w:t>
            </w:r>
            <w:r w:rsidRPr="008710B6">
              <w:rPr>
                <w:rFonts w:ascii="Times New Roman" w:hAnsi="Times New Roman" w:cs="Times New Roman"/>
                <w:sz w:val="24"/>
                <w:szCs w:val="24"/>
              </w:rPr>
              <w:t>природной</w:t>
            </w:r>
          </w:p>
          <w:p w:rsidR="00F061B3"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пожарной</w:t>
            </w:r>
          </w:p>
          <w:p w:rsidR="00F061B3"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опасности</w:t>
            </w:r>
          </w:p>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лесов</w:t>
            </w:r>
          </w:p>
        </w:tc>
        <w:tc>
          <w:tcPr>
            <w:tcW w:w="2286" w:type="pct"/>
            <w:tcBorders>
              <w:top w:val="single" w:sz="6" w:space="0" w:color="auto"/>
              <w:left w:val="single" w:sz="6" w:space="0" w:color="auto"/>
              <w:bottom w:val="single" w:sz="6" w:space="0" w:color="auto"/>
              <w:right w:val="single" w:sz="6" w:space="0" w:color="auto"/>
            </w:tcBorders>
            <w:vAlign w:val="center"/>
          </w:tcPr>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Объект загорания (характерные</w:t>
            </w:r>
            <w:r w:rsidR="00BB0F89">
              <w:rPr>
                <w:rFonts w:ascii="Times New Roman" w:hAnsi="Times New Roman" w:cs="Times New Roman"/>
                <w:sz w:val="24"/>
                <w:szCs w:val="24"/>
              </w:rPr>
              <w:t xml:space="preserve"> </w:t>
            </w:r>
            <w:r w:rsidRPr="008710B6">
              <w:rPr>
                <w:rFonts w:ascii="Times New Roman" w:hAnsi="Times New Roman" w:cs="Times New Roman"/>
                <w:sz w:val="24"/>
                <w:szCs w:val="24"/>
              </w:rPr>
              <w:t>типы леса, вырубок, лесных</w:t>
            </w:r>
            <w:r w:rsidR="001A7E6B">
              <w:rPr>
                <w:rFonts w:ascii="Times New Roman" w:hAnsi="Times New Roman" w:cs="Times New Roman"/>
                <w:sz w:val="24"/>
                <w:szCs w:val="24"/>
              </w:rPr>
              <w:t xml:space="preserve"> </w:t>
            </w:r>
            <w:r w:rsidRPr="008710B6">
              <w:rPr>
                <w:rFonts w:ascii="Times New Roman" w:hAnsi="Times New Roman" w:cs="Times New Roman"/>
                <w:sz w:val="24"/>
                <w:szCs w:val="24"/>
              </w:rPr>
              <w:t>насаждений и безлесных пространств)</w:t>
            </w:r>
          </w:p>
        </w:tc>
        <w:tc>
          <w:tcPr>
            <w:tcW w:w="1852" w:type="pct"/>
            <w:tcBorders>
              <w:top w:val="single" w:sz="6" w:space="0" w:color="auto"/>
              <w:left w:val="single" w:sz="6" w:space="0" w:color="auto"/>
              <w:bottom w:val="single" w:sz="6" w:space="0" w:color="auto"/>
              <w:right w:val="single" w:sz="6" w:space="0" w:color="auto"/>
            </w:tcBorders>
            <w:vAlign w:val="center"/>
          </w:tcPr>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 xml:space="preserve">Наиболее вероятные виды пожаров, условия и продолжительность периода их </w:t>
            </w:r>
            <w:r w:rsidR="001A7E6B">
              <w:rPr>
                <w:rFonts w:ascii="Times New Roman" w:hAnsi="Times New Roman" w:cs="Times New Roman"/>
                <w:sz w:val="24"/>
                <w:szCs w:val="24"/>
              </w:rPr>
              <w:t xml:space="preserve"> </w:t>
            </w:r>
            <w:r w:rsidRPr="008710B6">
              <w:rPr>
                <w:rFonts w:ascii="Times New Roman" w:hAnsi="Times New Roman" w:cs="Times New Roman"/>
                <w:sz w:val="24"/>
                <w:szCs w:val="24"/>
              </w:rPr>
              <w:t>возможного возникновения и распространения</w:t>
            </w:r>
          </w:p>
        </w:tc>
      </w:tr>
      <w:tr w:rsidR="0098533B" w:rsidRPr="008710B6" w:rsidTr="0071186C">
        <w:trPr>
          <w:cantSplit/>
          <w:trHeight w:val="1920"/>
          <w:jc w:val="center"/>
        </w:trPr>
        <w:tc>
          <w:tcPr>
            <w:tcW w:w="861"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I</w:t>
            </w:r>
          </w:p>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(природная пожарная</w:t>
            </w:r>
            <w:r w:rsidR="00BB0F89">
              <w:rPr>
                <w:rFonts w:ascii="Times New Roman" w:hAnsi="Times New Roman" w:cs="Times New Roman"/>
                <w:sz w:val="24"/>
                <w:szCs w:val="24"/>
              </w:rPr>
              <w:t xml:space="preserve"> </w:t>
            </w:r>
            <w:r w:rsidRPr="008710B6">
              <w:rPr>
                <w:rFonts w:ascii="Times New Roman" w:hAnsi="Times New Roman" w:cs="Times New Roman"/>
                <w:sz w:val="24"/>
                <w:szCs w:val="24"/>
              </w:rPr>
              <w:t>опасность – очень</w:t>
            </w:r>
          </w:p>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высокая)</w:t>
            </w:r>
          </w:p>
        </w:tc>
        <w:tc>
          <w:tcPr>
            <w:tcW w:w="2286"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jc w:val="both"/>
              <w:rPr>
                <w:rFonts w:ascii="Times New Roman" w:hAnsi="Times New Roman" w:cs="Times New Roman"/>
                <w:sz w:val="24"/>
                <w:szCs w:val="24"/>
              </w:rPr>
            </w:pPr>
            <w:r w:rsidRPr="008710B6">
              <w:rPr>
                <w:rFonts w:ascii="Times New Roman" w:hAnsi="Times New Roman" w:cs="Times New Roman"/>
                <w:sz w:val="24"/>
                <w:szCs w:val="24"/>
              </w:rPr>
              <w:t>Хвойные молодняки.</w:t>
            </w:r>
          </w:p>
          <w:p w:rsidR="0098533B" w:rsidRPr="008710B6" w:rsidRDefault="0098533B" w:rsidP="001F798C">
            <w:pPr>
              <w:pStyle w:val="ConsPlusNormal"/>
              <w:widowControl/>
              <w:ind w:firstLine="0"/>
              <w:jc w:val="both"/>
              <w:rPr>
                <w:rFonts w:ascii="Times New Roman" w:hAnsi="Times New Roman" w:cs="Times New Roman"/>
                <w:sz w:val="24"/>
                <w:szCs w:val="24"/>
              </w:rPr>
            </w:pPr>
            <w:r w:rsidRPr="008710B6">
              <w:rPr>
                <w:rFonts w:ascii="Times New Roman" w:hAnsi="Times New Roman" w:cs="Times New Roman"/>
                <w:sz w:val="24"/>
                <w:szCs w:val="24"/>
              </w:rPr>
              <w:t>Места сплошных рубок: лишайниковые, вересковые, вейниковые и другие типы вырубок по суходолам (особенно захламленные).</w:t>
            </w:r>
          </w:p>
          <w:p w:rsidR="0098533B" w:rsidRPr="008710B6" w:rsidRDefault="0098533B" w:rsidP="001F798C">
            <w:pPr>
              <w:pStyle w:val="ConsPlusNormal"/>
              <w:widowControl/>
              <w:ind w:firstLine="0"/>
              <w:jc w:val="both"/>
              <w:rPr>
                <w:rFonts w:ascii="Times New Roman" w:hAnsi="Times New Roman" w:cs="Times New Roman"/>
                <w:sz w:val="24"/>
                <w:szCs w:val="24"/>
              </w:rPr>
            </w:pPr>
            <w:r w:rsidRPr="008710B6">
              <w:rPr>
                <w:rFonts w:ascii="Times New Roman" w:hAnsi="Times New Roman" w:cs="Times New Roman"/>
                <w:sz w:val="24"/>
                <w:szCs w:val="24"/>
              </w:rPr>
              <w:t>Сосняки лишайниковые и вересковые.</w:t>
            </w:r>
          </w:p>
          <w:p w:rsidR="0098533B" w:rsidRPr="008710B6" w:rsidRDefault="0098533B" w:rsidP="001F798C">
            <w:pPr>
              <w:pStyle w:val="ConsPlusNormal"/>
              <w:widowControl/>
              <w:ind w:firstLine="0"/>
              <w:jc w:val="both"/>
              <w:rPr>
                <w:rFonts w:ascii="Times New Roman" w:hAnsi="Times New Roman" w:cs="Times New Roman"/>
                <w:sz w:val="24"/>
                <w:szCs w:val="24"/>
              </w:rPr>
            </w:pPr>
            <w:r w:rsidRPr="008710B6">
              <w:rPr>
                <w:rFonts w:ascii="Times New Roman" w:hAnsi="Times New Roman" w:cs="Times New Roman"/>
                <w:sz w:val="24"/>
                <w:szCs w:val="24"/>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1852"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В течение всего пожароопасного сезона возможны низовые пожары,</w:t>
            </w:r>
          </w:p>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а на участках с наличием древостоя – верховые. </w:t>
            </w:r>
          </w:p>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На вейниковых и других травяных типах вырубок по суходолу особенно значительна пожарная опасность весной, ав некоторых районах и осенью. </w:t>
            </w:r>
          </w:p>
        </w:tc>
      </w:tr>
      <w:tr w:rsidR="0098533B" w:rsidRPr="008710B6" w:rsidTr="0071186C">
        <w:trPr>
          <w:cantSplit/>
          <w:trHeight w:val="1560"/>
          <w:jc w:val="center"/>
        </w:trPr>
        <w:tc>
          <w:tcPr>
            <w:tcW w:w="861"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II</w:t>
            </w:r>
          </w:p>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(природная пожарная</w:t>
            </w:r>
            <w:r w:rsidR="00BB0F89">
              <w:rPr>
                <w:rFonts w:ascii="Times New Roman" w:hAnsi="Times New Roman" w:cs="Times New Roman"/>
                <w:sz w:val="24"/>
                <w:szCs w:val="24"/>
              </w:rPr>
              <w:t xml:space="preserve"> </w:t>
            </w:r>
            <w:r w:rsidRPr="008710B6">
              <w:rPr>
                <w:rFonts w:ascii="Times New Roman" w:hAnsi="Times New Roman" w:cs="Times New Roman"/>
                <w:sz w:val="24"/>
                <w:szCs w:val="24"/>
              </w:rPr>
              <w:t>опасность - высокая)</w:t>
            </w:r>
          </w:p>
        </w:tc>
        <w:tc>
          <w:tcPr>
            <w:tcW w:w="2286"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Сосняки-брусничники, особенно с наличием соснового подроста или подлеска из можжевельника выше средней густоты.</w:t>
            </w:r>
          </w:p>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Лиственничники кедрово-стланиковые. </w:t>
            </w:r>
          </w:p>
        </w:tc>
        <w:tc>
          <w:tcPr>
            <w:tcW w:w="1852"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Низовые пожары возможны в течение всего пожароопасного сезона;</w:t>
            </w:r>
          </w:p>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верховые - в периоды пожарных максимумов (периоды, в течение</w:t>
            </w:r>
          </w:p>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которых число лесных пожаров или площадь, охваченная огнем, превышает средние многолетние значения для данного района). </w:t>
            </w:r>
          </w:p>
        </w:tc>
      </w:tr>
      <w:tr w:rsidR="0098533B" w:rsidRPr="008710B6" w:rsidTr="0071186C">
        <w:trPr>
          <w:cantSplit/>
          <w:trHeight w:val="960"/>
          <w:jc w:val="center"/>
        </w:trPr>
        <w:tc>
          <w:tcPr>
            <w:tcW w:w="861"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III</w:t>
            </w:r>
          </w:p>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(природная пожарная</w:t>
            </w:r>
            <w:r w:rsidR="00BB0F89">
              <w:rPr>
                <w:rFonts w:ascii="Times New Roman" w:hAnsi="Times New Roman" w:cs="Times New Roman"/>
                <w:sz w:val="24"/>
                <w:szCs w:val="24"/>
              </w:rPr>
              <w:t xml:space="preserve"> </w:t>
            </w:r>
            <w:r w:rsidRPr="008710B6">
              <w:rPr>
                <w:rFonts w:ascii="Times New Roman" w:hAnsi="Times New Roman" w:cs="Times New Roman"/>
                <w:sz w:val="24"/>
                <w:szCs w:val="24"/>
              </w:rPr>
              <w:t>опасность - средняя)</w:t>
            </w:r>
          </w:p>
        </w:tc>
        <w:tc>
          <w:tcPr>
            <w:tcW w:w="2286"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Сосняки-кисличники и черничники, лиственничники-брусничники, кедровники всех типов, кроме приручейных и сфагновых, ельники-брусничники и кисличники. </w:t>
            </w:r>
          </w:p>
        </w:tc>
        <w:tc>
          <w:tcPr>
            <w:tcW w:w="1852"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Низовые и верховые пожары возможны в период летнего пожарного максимума, а в кедровниках, кроме того, в периоды весеннего и особенно осеннего максимумов.</w:t>
            </w:r>
          </w:p>
        </w:tc>
      </w:tr>
      <w:tr w:rsidR="0098533B" w:rsidRPr="008710B6" w:rsidTr="0071186C">
        <w:trPr>
          <w:cantSplit/>
          <w:trHeight w:val="2040"/>
          <w:jc w:val="center"/>
        </w:trPr>
        <w:tc>
          <w:tcPr>
            <w:tcW w:w="861"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lastRenderedPageBreak/>
              <w:t>IV</w:t>
            </w:r>
          </w:p>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(природная пожарная</w:t>
            </w:r>
            <w:r w:rsidR="00BB0F89">
              <w:rPr>
                <w:rFonts w:ascii="Times New Roman" w:hAnsi="Times New Roman" w:cs="Times New Roman"/>
                <w:sz w:val="24"/>
                <w:szCs w:val="24"/>
              </w:rPr>
              <w:t xml:space="preserve"> </w:t>
            </w:r>
            <w:r w:rsidRPr="008710B6">
              <w:rPr>
                <w:rFonts w:ascii="Times New Roman" w:hAnsi="Times New Roman" w:cs="Times New Roman"/>
                <w:sz w:val="24"/>
                <w:szCs w:val="24"/>
              </w:rPr>
              <w:t>опасность - слабая)</w:t>
            </w:r>
          </w:p>
        </w:tc>
        <w:tc>
          <w:tcPr>
            <w:tcW w:w="2286"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Места сплошных </w:t>
            </w:r>
            <w:r w:rsidR="001A7E6B">
              <w:rPr>
                <w:rFonts w:ascii="Times New Roman" w:hAnsi="Times New Roman" w:cs="Times New Roman"/>
                <w:sz w:val="24"/>
                <w:szCs w:val="24"/>
              </w:rPr>
              <w:t xml:space="preserve"> </w:t>
            </w:r>
            <w:r w:rsidRPr="008710B6">
              <w:rPr>
                <w:rFonts w:ascii="Times New Roman" w:hAnsi="Times New Roman" w:cs="Times New Roman"/>
                <w:sz w:val="24"/>
                <w:szCs w:val="24"/>
              </w:rPr>
              <w:t>рубок таволговых и долгомошниковых типов (особенно захламленные).</w:t>
            </w:r>
          </w:p>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Сосняки, лиственничники и лесные насаждения лиственных древесных пород в условиях травяных типов леса.</w:t>
            </w:r>
          </w:p>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Сосняки и ельники сложные, липняковые, лещиновые, дубняковые, ельники-черничники, сосняки сфагновые и долгомошники, кедровники приручейные и сфагновые, березняки брусничники, </w:t>
            </w:r>
          </w:p>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кисличники, черничники и сфагновые, осинники кисличники и черничники, </w:t>
            </w:r>
          </w:p>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мари.</w:t>
            </w:r>
          </w:p>
        </w:tc>
        <w:tc>
          <w:tcPr>
            <w:tcW w:w="1852"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 </w:t>
            </w:r>
          </w:p>
        </w:tc>
      </w:tr>
      <w:tr w:rsidR="0098533B" w:rsidRPr="008710B6" w:rsidTr="0071186C">
        <w:trPr>
          <w:cantSplit/>
          <w:trHeight w:val="720"/>
          <w:jc w:val="center"/>
        </w:trPr>
        <w:tc>
          <w:tcPr>
            <w:tcW w:w="861"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V</w:t>
            </w:r>
          </w:p>
          <w:p w:rsidR="0098533B" w:rsidRPr="008710B6" w:rsidRDefault="0098533B" w:rsidP="001F798C">
            <w:pPr>
              <w:pStyle w:val="ConsPlusNormal"/>
              <w:widowControl/>
              <w:ind w:firstLine="0"/>
              <w:jc w:val="center"/>
              <w:rPr>
                <w:rFonts w:ascii="Times New Roman" w:hAnsi="Times New Roman" w:cs="Times New Roman"/>
                <w:sz w:val="24"/>
                <w:szCs w:val="24"/>
              </w:rPr>
            </w:pPr>
            <w:r w:rsidRPr="008710B6">
              <w:rPr>
                <w:rFonts w:ascii="Times New Roman" w:hAnsi="Times New Roman" w:cs="Times New Roman"/>
                <w:sz w:val="24"/>
                <w:szCs w:val="24"/>
              </w:rPr>
              <w:t>(природная пожарная</w:t>
            </w:r>
            <w:r w:rsidR="00BB0F89">
              <w:rPr>
                <w:rFonts w:ascii="Times New Roman" w:hAnsi="Times New Roman" w:cs="Times New Roman"/>
                <w:sz w:val="24"/>
                <w:szCs w:val="24"/>
              </w:rPr>
              <w:t xml:space="preserve"> </w:t>
            </w:r>
            <w:r w:rsidRPr="008710B6">
              <w:rPr>
                <w:rFonts w:ascii="Times New Roman" w:hAnsi="Times New Roman" w:cs="Times New Roman"/>
                <w:sz w:val="24"/>
                <w:szCs w:val="24"/>
              </w:rPr>
              <w:t>опасность - отсутствует)</w:t>
            </w:r>
          </w:p>
        </w:tc>
        <w:tc>
          <w:tcPr>
            <w:tcW w:w="2286"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Ельники, березняки и осинники долгомошники, ельники сфагновые и приручейные. </w:t>
            </w:r>
          </w:p>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Ольшаники всех типов. </w:t>
            </w:r>
          </w:p>
        </w:tc>
        <w:tc>
          <w:tcPr>
            <w:tcW w:w="1852" w:type="pct"/>
            <w:tcBorders>
              <w:top w:val="single" w:sz="6" w:space="0" w:color="auto"/>
              <w:left w:val="single" w:sz="6" w:space="0" w:color="auto"/>
              <w:bottom w:val="single" w:sz="6" w:space="0" w:color="auto"/>
              <w:right w:val="single" w:sz="6" w:space="0" w:color="auto"/>
            </w:tcBorders>
          </w:tcPr>
          <w:p w:rsidR="0098533B" w:rsidRPr="008710B6" w:rsidRDefault="0098533B" w:rsidP="001F798C">
            <w:pPr>
              <w:pStyle w:val="ConsPlusNormal"/>
              <w:widowControl/>
              <w:ind w:firstLine="0"/>
              <w:rPr>
                <w:rFonts w:ascii="Times New Roman" w:hAnsi="Times New Roman" w:cs="Times New Roman"/>
                <w:sz w:val="24"/>
                <w:szCs w:val="24"/>
              </w:rPr>
            </w:pPr>
            <w:r w:rsidRPr="008710B6">
              <w:rPr>
                <w:rFonts w:ascii="Times New Roman" w:hAnsi="Times New Roman" w:cs="Times New Roman"/>
                <w:sz w:val="24"/>
                <w:szCs w:val="24"/>
              </w:rPr>
              <w:t xml:space="preserve">Возникновение пожара возможно только при особо неблагоприятных условиях (длительная засуха). </w:t>
            </w:r>
          </w:p>
        </w:tc>
      </w:tr>
    </w:tbl>
    <w:p w:rsidR="00CD23C0" w:rsidRDefault="00CD23C0" w:rsidP="001F798C">
      <w:pPr>
        <w:pStyle w:val="ConsPlusNormal"/>
        <w:widowControl/>
        <w:ind w:firstLine="709"/>
        <w:jc w:val="both"/>
        <w:rPr>
          <w:rFonts w:ascii="Times New Roman" w:hAnsi="Times New Roman" w:cs="Times New Roman"/>
          <w:i/>
          <w:iCs/>
          <w:sz w:val="28"/>
          <w:szCs w:val="28"/>
        </w:rPr>
      </w:pPr>
    </w:p>
    <w:p w:rsidR="0098533B" w:rsidRPr="00763BE1" w:rsidRDefault="0098533B" w:rsidP="001F798C">
      <w:pPr>
        <w:pStyle w:val="ConsPlusNormal"/>
        <w:widowControl/>
        <w:ind w:firstLine="709"/>
        <w:jc w:val="both"/>
        <w:rPr>
          <w:rFonts w:ascii="Times New Roman" w:hAnsi="Times New Roman" w:cs="Times New Roman"/>
          <w:sz w:val="28"/>
          <w:szCs w:val="28"/>
        </w:rPr>
      </w:pPr>
      <w:r w:rsidRPr="00763BE1">
        <w:rPr>
          <w:rFonts w:ascii="Times New Roman" w:hAnsi="Times New Roman" w:cs="Times New Roman"/>
          <w:i/>
          <w:iCs/>
          <w:sz w:val="28"/>
          <w:szCs w:val="28"/>
        </w:rPr>
        <w:t>Примечания:</w:t>
      </w:r>
    </w:p>
    <w:p w:rsidR="0098533B" w:rsidRPr="00763BE1" w:rsidRDefault="0098533B" w:rsidP="001F798C">
      <w:pPr>
        <w:pStyle w:val="ConsPlusNormal"/>
        <w:widowControl/>
        <w:ind w:firstLine="709"/>
        <w:jc w:val="both"/>
        <w:rPr>
          <w:rFonts w:ascii="Times New Roman" w:hAnsi="Times New Roman" w:cs="Times New Roman"/>
          <w:sz w:val="28"/>
          <w:szCs w:val="28"/>
        </w:rPr>
      </w:pPr>
      <w:r w:rsidRPr="00763BE1">
        <w:rPr>
          <w:rFonts w:ascii="Times New Roman" w:hAnsi="Times New Roman" w:cs="Times New Roman"/>
          <w:sz w:val="28"/>
          <w:szCs w:val="28"/>
        </w:rPr>
        <w:t>Пожарная опасность устанавливается на класс выше:</w:t>
      </w:r>
    </w:p>
    <w:p w:rsidR="0098533B" w:rsidRPr="00763BE1" w:rsidRDefault="0098533B" w:rsidP="001F798C">
      <w:pPr>
        <w:pStyle w:val="ConsPlusNormal"/>
        <w:widowControl/>
        <w:ind w:firstLine="708"/>
        <w:jc w:val="both"/>
        <w:rPr>
          <w:rFonts w:ascii="Times New Roman" w:hAnsi="Times New Roman" w:cs="Times New Roman"/>
          <w:sz w:val="28"/>
          <w:szCs w:val="28"/>
        </w:rPr>
      </w:pPr>
      <w:r w:rsidRPr="00763BE1">
        <w:rPr>
          <w:rFonts w:ascii="Times New Roman" w:hAnsi="Times New Roman" w:cs="Times New Roman"/>
          <w:sz w:val="28"/>
          <w:szCs w:val="28"/>
        </w:rPr>
        <w:t>- для хвойных лесных насаждений, строение которых или другие особенности способствуют переходу низового пожара в верховой (густой</w:t>
      </w:r>
      <w:r w:rsidR="00BB0F89">
        <w:rPr>
          <w:rFonts w:ascii="Times New Roman" w:hAnsi="Times New Roman" w:cs="Times New Roman"/>
          <w:sz w:val="28"/>
          <w:szCs w:val="28"/>
        </w:rPr>
        <w:t xml:space="preserve"> </w:t>
      </w:r>
      <w:r w:rsidRPr="00763BE1">
        <w:rPr>
          <w:rFonts w:ascii="Times New Roman" w:hAnsi="Times New Roman" w:cs="Times New Roman"/>
          <w:sz w:val="28"/>
          <w:szCs w:val="28"/>
        </w:rPr>
        <w:t>высокий подрост хвойных древесных пород, вертикальная сомкнутость полога крон деревьев и кустарников, значительная захламленность и т.п.);</w:t>
      </w:r>
    </w:p>
    <w:p w:rsidR="0098533B" w:rsidRPr="00763BE1" w:rsidRDefault="0098533B" w:rsidP="001F798C">
      <w:pPr>
        <w:pStyle w:val="ConsPlusNormal"/>
        <w:widowControl/>
        <w:ind w:firstLine="709"/>
        <w:jc w:val="both"/>
        <w:rPr>
          <w:rFonts w:ascii="Times New Roman" w:hAnsi="Times New Roman" w:cs="Times New Roman"/>
          <w:sz w:val="28"/>
          <w:szCs w:val="28"/>
        </w:rPr>
      </w:pPr>
      <w:r w:rsidRPr="00763BE1">
        <w:rPr>
          <w:rFonts w:ascii="Times New Roman" w:hAnsi="Times New Roman" w:cs="Times New Roman"/>
          <w:sz w:val="28"/>
          <w:szCs w:val="28"/>
        </w:rPr>
        <w:t>- для небольших лесных участков на суходолах, окруженных лесными насаждениями повышенной природной пожарной опасности;</w:t>
      </w:r>
    </w:p>
    <w:p w:rsidR="0098533B" w:rsidRPr="00763BE1" w:rsidRDefault="0098533B" w:rsidP="001F798C">
      <w:pPr>
        <w:pStyle w:val="ConsPlusNormal"/>
        <w:widowControl/>
        <w:ind w:firstLine="709"/>
        <w:jc w:val="both"/>
        <w:rPr>
          <w:rFonts w:ascii="Times New Roman" w:hAnsi="Times New Roman" w:cs="Times New Roman"/>
          <w:sz w:val="28"/>
          <w:szCs w:val="28"/>
        </w:rPr>
      </w:pPr>
      <w:r w:rsidRPr="00763BE1">
        <w:rPr>
          <w:rFonts w:ascii="Times New Roman" w:hAnsi="Times New Roman" w:cs="Times New Roman"/>
          <w:sz w:val="28"/>
          <w:szCs w:val="28"/>
        </w:rPr>
        <w:t>- для лесных участков, примыкающих к автомобильным дорогам общего пользования и к железным дорогам.</w:t>
      </w:r>
    </w:p>
    <w:p w:rsidR="0098533B" w:rsidRPr="00763BE1" w:rsidRDefault="0098533B" w:rsidP="001F798C">
      <w:pPr>
        <w:pStyle w:val="ConsPlusNormal"/>
        <w:widowControl/>
        <w:ind w:firstLine="709"/>
        <w:jc w:val="both"/>
        <w:sectPr w:rsidR="0098533B" w:rsidRPr="00763BE1" w:rsidSect="001F798C">
          <w:type w:val="continuous"/>
          <w:pgSz w:w="11906" w:h="16838"/>
          <w:pgMar w:top="1134" w:right="567" w:bottom="1134" w:left="1134" w:header="709" w:footer="709" w:gutter="0"/>
          <w:cols w:space="708"/>
          <w:docGrid w:linePitch="360"/>
        </w:sectPr>
      </w:pPr>
      <w:r w:rsidRPr="00763BE1">
        <w:rPr>
          <w:rFonts w:ascii="Times New Roman" w:hAnsi="Times New Roman" w:cs="Times New Roman"/>
          <w:sz w:val="28"/>
          <w:szCs w:val="28"/>
        </w:rPr>
        <w:t>Кедровники с наличием густого подроста или разновозрастные с вертикальной сомкнутостью полога относятся ко II классу пожарной опасности.</w:t>
      </w:r>
    </w:p>
    <w:p w:rsidR="000703B7" w:rsidRDefault="0098533B" w:rsidP="00E31C2E">
      <w:pPr>
        <w:pStyle w:val="2"/>
        <w:jc w:val="right"/>
        <w:rPr>
          <w:i/>
        </w:rPr>
      </w:pPr>
      <w:bookmarkStart w:id="165" w:name="_Toc505078351"/>
      <w:r w:rsidRPr="00E31C2E">
        <w:rPr>
          <w:i/>
        </w:rPr>
        <w:lastRenderedPageBreak/>
        <w:t xml:space="preserve">Приложение </w:t>
      </w:r>
      <w:r w:rsidR="0095368E">
        <w:rPr>
          <w:i/>
        </w:rPr>
        <w:t>№4</w:t>
      </w:r>
      <w:bookmarkEnd w:id="165"/>
    </w:p>
    <w:p w:rsidR="0098533B" w:rsidRPr="00E31C2E" w:rsidRDefault="007B0C49" w:rsidP="000703B7">
      <w:pPr>
        <w:jc w:val="right"/>
        <w:rPr>
          <w:i/>
        </w:rPr>
      </w:pPr>
      <w:r w:rsidRPr="00E31C2E">
        <w:rPr>
          <w:i/>
        </w:rPr>
        <w:t>к лесохозяйственному регламенту</w:t>
      </w:r>
    </w:p>
    <w:p w:rsidR="008C228E" w:rsidRDefault="008C228E" w:rsidP="001F798C">
      <w:pPr>
        <w:spacing w:line="240" w:lineRule="auto"/>
      </w:pPr>
    </w:p>
    <w:p w:rsidR="008C228E" w:rsidRPr="008C228E" w:rsidRDefault="008C228E" w:rsidP="008C228E">
      <w:pPr>
        <w:pStyle w:val="3"/>
        <w:rPr>
          <w:b w:val="0"/>
          <w:color w:val="000000"/>
        </w:rPr>
      </w:pPr>
      <w:bookmarkStart w:id="166" w:name="_Toc505077711"/>
      <w:bookmarkStart w:id="167" w:name="_Toc505078352"/>
      <w:r w:rsidRPr="008C228E">
        <w:rPr>
          <w:b w:val="0"/>
          <w:color w:val="000000"/>
        </w:rPr>
        <w:t>КЛАССИФИКАЦИОННАЯ СХЕМА ТИПОВ ЛЕСОРАСТИТЕЛЬНЫХ УСЛОВИЙ И ТИПОВ ЛЕСА ГОРНЫХ ЛЕСОВ ЗАПАДНОЙ СИБИРИ</w:t>
      </w:r>
      <w:bookmarkEnd w:id="166"/>
      <w:bookmarkEnd w:id="167"/>
    </w:p>
    <w:tbl>
      <w:tblPr>
        <w:tblW w:w="0" w:type="auto"/>
        <w:tblCellSpacing w:w="0" w:type="dxa"/>
        <w:tblCellMar>
          <w:left w:w="0" w:type="dxa"/>
          <w:right w:w="0" w:type="dxa"/>
        </w:tblCellMar>
        <w:tblLook w:val="04A0" w:firstRow="1" w:lastRow="0" w:firstColumn="1" w:lastColumn="0" w:noHBand="0" w:noVBand="1"/>
      </w:tblPr>
      <w:tblGrid>
        <w:gridCol w:w="2930"/>
        <w:gridCol w:w="2474"/>
        <w:gridCol w:w="3753"/>
        <w:gridCol w:w="946"/>
        <w:gridCol w:w="2679"/>
        <w:gridCol w:w="1077"/>
        <w:gridCol w:w="1278"/>
      </w:tblGrid>
      <w:tr w:rsidR="008C228E" w:rsidTr="008C228E">
        <w:trPr>
          <w:tblCellSpacing w:w="0" w:type="dxa"/>
        </w:trPr>
        <w:tc>
          <w:tcPr>
            <w:tcW w:w="0" w:type="auto"/>
            <w:vAlign w:val="center"/>
            <w:hideMark/>
          </w:tcPr>
          <w:p w:rsidR="008C228E" w:rsidRDefault="008C228E" w:rsidP="008C228E">
            <w:pPr>
              <w:spacing w:after="0" w:line="240" w:lineRule="auto"/>
              <w:ind w:firstLine="142"/>
              <w:jc w:val="center"/>
              <w:rPr>
                <w:color w:val="000000"/>
                <w:sz w:val="27"/>
                <w:szCs w:val="27"/>
              </w:rPr>
            </w:pPr>
            <w:r>
              <w:rPr>
                <w:color w:val="000000"/>
                <w:sz w:val="27"/>
                <w:szCs w:val="27"/>
              </w:rPr>
              <w:t>Лесорастительные зоны</w:t>
            </w:r>
          </w:p>
        </w:tc>
        <w:tc>
          <w:tcPr>
            <w:tcW w:w="2474" w:type="dxa"/>
            <w:vAlign w:val="center"/>
            <w:hideMark/>
          </w:tcPr>
          <w:p w:rsidR="008C228E" w:rsidRDefault="008C228E" w:rsidP="008C228E">
            <w:pPr>
              <w:spacing w:after="0" w:line="240" w:lineRule="auto"/>
              <w:jc w:val="center"/>
              <w:rPr>
                <w:color w:val="000000"/>
                <w:sz w:val="27"/>
                <w:szCs w:val="27"/>
              </w:rPr>
            </w:pPr>
            <w:r>
              <w:rPr>
                <w:color w:val="000000"/>
                <w:sz w:val="27"/>
                <w:szCs w:val="27"/>
              </w:rPr>
              <w:t>Группы лесорастительных условий</w:t>
            </w:r>
          </w:p>
        </w:tc>
        <w:tc>
          <w:tcPr>
            <w:tcW w:w="3753" w:type="dxa"/>
            <w:vAlign w:val="center"/>
            <w:hideMark/>
          </w:tcPr>
          <w:p w:rsidR="008C228E" w:rsidRDefault="008C228E" w:rsidP="008C228E">
            <w:pPr>
              <w:spacing w:after="0" w:line="240" w:lineRule="auto"/>
              <w:jc w:val="center"/>
              <w:rPr>
                <w:color w:val="000000"/>
                <w:sz w:val="27"/>
                <w:szCs w:val="27"/>
              </w:rPr>
            </w:pPr>
            <w:r>
              <w:rPr>
                <w:color w:val="000000"/>
                <w:sz w:val="27"/>
                <w:szCs w:val="27"/>
              </w:rPr>
              <w:t>Типы лесорастительных условий</w:t>
            </w:r>
          </w:p>
        </w:tc>
        <w:tc>
          <w:tcPr>
            <w:tcW w:w="0" w:type="auto"/>
            <w:vAlign w:val="center"/>
            <w:hideMark/>
          </w:tcPr>
          <w:p w:rsidR="008C228E" w:rsidRDefault="008C228E" w:rsidP="008C228E">
            <w:pPr>
              <w:spacing w:after="0" w:line="240" w:lineRule="auto"/>
              <w:ind w:firstLine="0"/>
              <w:rPr>
                <w:color w:val="000000"/>
                <w:sz w:val="27"/>
                <w:szCs w:val="27"/>
              </w:rPr>
            </w:pPr>
            <w:r>
              <w:rPr>
                <w:color w:val="000000"/>
                <w:sz w:val="27"/>
                <w:szCs w:val="27"/>
              </w:rPr>
              <w:t>Общий индекс</w:t>
            </w:r>
          </w:p>
        </w:tc>
        <w:tc>
          <w:tcPr>
            <w:tcW w:w="0" w:type="auto"/>
            <w:vAlign w:val="center"/>
            <w:hideMark/>
          </w:tcPr>
          <w:p w:rsidR="008C228E" w:rsidRDefault="008C228E" w:rsidP="008C228E">
            <w:pPr>
              <w:spacing w:after="0" w:line="240" w:lineRule="auto"/>
              <w:ind w:firstLine="245"/>
              <w:jc w:val="center"/>
              <w:rPr>
                <w:color w:val="000000"/>
                <w:sz w:val="27"/>
                <w:szCs w:val="27"/>
              </w:rPr>
            </w:pPr>
            <w:r>
              <w:rPr>
                <w:color w:val="000000"/>
                <w:sz w:val="27"/>
                <w:szCs w:val="27"/>
              </w:rPr>
              <w:t>Типы насаждений, бонитет</w:t>
            </w:r>
          </w:p>
        </w:tc>
        <w:tc>
          <w:tcPr>
            <w:tcW w:w="0" w:type="auto"/>
            <w:vAlign w:val="center"/>
            <w:hideMark/>
          </w:tcPr>
          <w:p w:rsidR="008C228E" w:rsidRDefault="008C228E" w:rsidP="008C228E">
            <w:pPr>
              <w:spacing w:after="0" w:line="240" w:lineRule="auto"/>
              <w:ind w:firstLine="118"/>
              <w:jc w:val="center"/>
              <w:rPr>
                <w:color w:val="000000"/>
                <w:sz w:val="27"/>
                <w:szCs w:val="27"/>
              </w:rPr>
            </w:pPr>
            <w:r>
              <w:rPr>
                <w:color w:val="000000"/>
                <w:sz w:val="27"/>
                <w:szCs w:val="27"/>
              </w:rPr>
              <w:t>Типы вырубок</w:t>
            </w:r>
          </w:p>
        </w:tc>
        <w:tc>
          <w:tcPr>
            <w:tcW w:w="0" w:type="auto"/>
            <w:vAlign w:val="center"/>
            <w:hideMark/>
          </w:tcPr>
          <w:p w:rsidR="008C228E" w:rsidRDefault="008C228E" w:rsidP="008C228E">
            <w:pPr>
              <w:spacing w:after="0" w:line="240" w:lineRule="auto"/>
              <w:ind w:firstLine="33"/>
              <w:jc w:val="center"/>
              <w:rPr>
                <w:color w:val="000000"/>
                <w:sz w:val="27"/>
                <w:szCs w:val="27"/>
              </w:rPr>
            </w:pPr>
            <w:r>
              <w:rPr>
                <w:color w:val="000000"/>
                <w:sz w:val="27"/>
                <w:szCs w:val="27"/>
              </w:rPr>
              <w:t>Коренной тип леса</w:t>
            </w:r>
          </w:p>
        </w:tc>
      </w:tr>
      <w:tr w:rsidR="008C228E" w:rsidTr="008C228E">
        <w:trPr>
          <w:tblCellSpacing w:w="0" w:type="dxa"/>
        </w:trPr>
        <w:tc>
          <w:tcPr>
            <w:tcW w:w="0" w:type="auto"/>
            <w:vMerge w:val="restart"/>
            <w:vAlign w:val="center"/>
            <w:hideMark/>
          </w:tcPr>
          <w:p w:rsidR="008C228E" w:rsidRDefault="008C228E" w:rsidP="008C228E">
            <w:pPr>
              <w:spacing w:after="0" w:line="240" w:lineRule="auto"/>
              <w:jc w:val="center"/>
              <w:rPr>
                <w:color w:val="000000"/>
                <w:sz w:val="27"/>
                <w:szCs w:val="27"/>
              </w:rPr>
            </w:pPr>
            <w:r>
              <w:rPr>
                <w:color w:val="000000"/>
                <w:sz w:val="27"/>
                <w:szCs w:val="27"/>
              </w:rPr>
              <w:t>Алтае-Саянский горнотаежный район Южно-Сибирской горной зоны</w:t>
            </w:r>
          </w:p>
        </w:tc>
        <w:tc>
          <w:tcPr>
            <w:tcW w:w="2474" w:type="dxa"/>
            <w:vAlign w:val="center"/>
            <w:hideMark/>
          </w:tcPr>
          <w:p w:rsidR="008C228E" w:rsidRDefault="008C228E" w:rsidP="008C228E">
            <w:pPr>
              <w:spacing w:after="0" w:line="240" w:lineRule="auto"/>
              <w:rPr>
                <w:color w:val="000000"/>
                <w:sz w:val="27"/>
                <w:szCs w:val="27"/>
              </w:rPr>
            </w:pPr>
            <w:r>
              <w:rPr>
                <w:color w:val="000000"/>
                <w:sz w:val="27"/>
                <w:szCs w:val="27"/>
              </w:rPr>
              <w:t>1. Наиболее возвышенные дренированные элементы рельефа</w:t>
            </w:r>
          </w:p>
        </w:tc>
        <w:tc>
          <w:tcPr>
            <w:tcW w:w="3753" w:type="dxa"/>
            <w:vAlign w:val="center"/>
            <w:hideMark/>
          </w:tcPr>
          <w:p w:rsidR="008C228E" w:rsidRDefault="008C228E" w:rsidP="008C228E">
            <w:pPr>
              <w:spacing w:after="0" w:line="240" w:lineRule="auto"/>
              <w:rPr>
                <w:color w:val="000000"/>
                <w:sz w:val="27"/>
                <w:szCs w:val="27"/>
              </w:rPr>
            </w:pPr>
            <w:r>
              <w:rPr>
                <w:color w:val="000000"/>
                <w:sz w:val="27"/>
                <w:szCs w:val="27"/>
              </w:rPr>
              <w:t>1. Дренированные участки водоразделов и террас в долинах рек, а также верхние части западных и восточных склонов средней крутизны на среднемощных бурых тяжелосуглинистых почвах</w:t>
            </w:r>
          </w:p>
        </w:tc>
        <w:tc>
          <w:tcPr>
            <w:tcW w:w="0" w:type="auto"/>
            <w:vAlign w:val="center"/>
            <w:hideMark/>
          </w:tcPr>
          <w:p w:rsidR="008C228E" w:rsidRDefault="008C228E" w:rsidP="008C228E">
            <w:pPr>
              <w:spacing w:after="0" w:line="240" w:lineRule="auto"/>
              <w:jc w:val="center"/>
              <w:rPr>
                <w:color w:val="000000"/>
                <w:sz w:val="27"/>
                <w:szCs w:val="27"/>
              </w:rPr>
            </w:pPr>
            <w:r>
              <w:rPr>
                <w:color w:val="000000"/>
                <w:sz w:val="27"/>
                <w:szCs w:val="27"/>
              </w:rPr>
              <w:t>7011</w:t>
            </w:r>
          </w:p>
        </w:tc>
        <w:tc>
          <w:tcPr>
            <w:tcW w:w="0" w:type="auto"/>
            <w:vAlign w:val="center"/>
            <w:hideMark/>
          </w:tcPr>
          <w:p w:rsidR="008C228E" w:rsidRDefault="008C228E" w:rsidP="008C228E">
            <w:pPr>
              <w:spacing w:after="0" w:line="240" w:lineRule="auto"/>
              <w:rPr>
                <w:color w:val="000000"/>
                <w:sz w:val="27"/>
                <w:szCs w:val="27"/>
              </w:rPr>
            </w:pPr>
            <w:r>
              <w:rPr>
                <w:color w:val="000000"/>
                <w:sz w:val="27"/>
                <w:szCs w:val="27"/>
              </w:rPr>
              <w:t>Пихтачи широкотравные, II - III, П шт.</w:t>
            </w:r>
          </w:p>
          <w:p w:rsidR="008C228E" w:rsidRDefault="008C228E" w:rsidP="008C228E">
            <w:pPr>
              <w:spacing w:after="0" w:line="240" w:lineRule="auto"/>
              <w:rPr>
                <w:color w:val="000000"/>
                <w:sz w:val="27"/>
                <w:szCs w:val="27"/>
              </w:rPr>
            </w:pPr>
            <w:r>
              <w:rPr>
                <w:color w:val="000000"/>
                <w:sz w:val="27"/>
                <w:szCs w:val="27"/>
              </w:rPr>
              <w:t>Кедровники широкотравные, II (III), К. шт.</w:t>
            </w:r>
          </w:p>
          <w:p w:rsidR="008C228E" w:rsidRDefault="008C228E" w:rsidP="008C228E">
            <w:pPr>
              <w:spacing w:after="0" w:line="240" w:lineRule="auto"/>
              <w:rPr>
                <w:color w:val="000000"/>
                <w:sz w:val="27"/>
                <w:szCs w:val="27"/>
              </w:rPr>
            </w:pPr>
            <w:r>
              <w:rPr>
                <w:color w:val="000000"/>
                <w:sz w:val="27"/>
                <w:szCs w:val="27"/>
              </w:rPr>
              <w:t>Березняки, осинники широкотравные, I - III, Б.Ос. шт.</w:t>
            </w:r>
          </w:p>
        </w:tc>
        <w:tc>
          <w:tcPr>
            <w:tcW w:w="0" w:type="auto"/>
            <w:vAlign w:val="center"/>
            <w:hideMark/>
          </w:tcPr>
          <w:p w:rsidR="008C228E" w:rsidRDefault="008C228E" w:rsidP="008C228E">
            <w:pPr>
              <w:spacing w:after="0" w:line="240" w:lineRule="auto"/>
              <w:jc w:val="center"/>
              <w:rPr>
                <w:color w:val="000000"/>
                <w:sz w:val="27"/>
                <w:szCs w:val="27"/>
              </w:rPr>
            </w:pPr>
          </w:p>
        </w:tc>
        <w:tc>
          <w:tcPr>
            <w:tcW w:w="0" w:type="auto"/>
            <w:vAlign w:val="center"/>
            <w:hideMark/>
          </w:tcPr>
          <w:p w:rsidR="008C228E" w:rsidRDefault="008C228E" w:rsidP="008C228E">
            <w:pPr>
              <w:spacing w:after="0" w:line="240" w:lineRule="auto"/>
              <w:jc w:val="center"/>
              <w:rPr>
                <w:color w:val="000000"/>
                <w:sz w:val="27"/>
                <w:szCs w:val="27"/>
              </w:rPr>
            </w:pPr>
          </w:p>
        </w:tc>
      </w:tr>
      <w:tr w:rsidR="008C228E" w:rsidTr="008C228E">
        <w:trPr>
          <w:tblCellSpacing w:w="0" w:type="dxa"/>
        </w:trPr>
        <w:tc>
          <w:tcPr>
            <w:tcW w:w="0" w:type="auto"/>
            <w:vMerge/>
            <w:vAlign w:val="center"/>
            <w:hideMark/>
          </w:tcPr>
          <w:p w:rsidR="008C228E" w:rsidRDefault="008C228E" w:rsidP="008C228E">
            <w:pPr>
              <w:spacing w:after="0" w:line="240" w:lineRule="auto"/>
              <w:rPr>
                <w:color w:val="000000"/>
                <w:sz w:val="27"/>
                <w:szCs w:val="27"/>
              </w:rPr>
            </w:pPr>
          </w:p>
        </w:tc>
        <w:tc>
          <w:tcPr>
            <w:tcW w:w="2474" w:type="dxa"/>
            <w:vMerge w:val="restart"/>
            <w:vAlign w:val="center"/>
            <w:hideMark/>
          </w:tcPr>
          <w:p w:rsidR="008C228E" w:rsidRDefault="008C228E" w:rsidP="008C228E">
            <w:pPr>
              <w:spacing w:after="0" w:line="240" w:lineRule="auto"/>
              <w:rPr>
                <w:color w:val="000000"/>
                <w:sz w:val="27"/>
                <w:szCs w:val="27"/>
              </w:rPr>
            </w:pPr>
            <w:r>
              <w:rPr>
                <w:color w:val="000000"/>
                <w:sz w:val="27"/>
                <w:szCs w:val="27"/>
              </w:rPr>
              <w:t>2. Склоновые элементы рельефа</w:t>
            </w:r>
          </w:p>
        </w:tc>
        <w:tc>
          <w:tcPr>
            <w:tcW w:w="3753" w:type="dxa"/>
            <w:vAlign w:val="center"/>
            <w:hideMark/>
          </w:tcPr>
          <w:p w:rsidR="008C228E" w:rsidRDefault="008C228E" w:rsidP="008C228E">
            <w:pPr>
              <w:spacing w:after="0" w:line="240" w:lineRule="auto"/>
              <w:rPr>
                <w:color w:val="000000"/>
                <w:sz w:val="27"/>
                <w:szCs w:val="27"/>
              </w:rPr>
            </w:pPr>
            <w:r>
              <w:rPr>
                <w:color w:val="000000"/>
                <w:sz w:val="27"/>
                <w:szCs w:val="27"/>
              </w:rPr>
              <w:t>1. Крутые вогнутые участки теневых склонов с маломощными крупнокаменистыми почвами</w:t>
            </w:r>
          </w:p>
        </w:tc>
        <w:tc>
          <w:tcPr>
            <w:tcW w:w="0" w:type="auto"/>
            <w:vAlign w:val="center"/>
            <w:hideMark/>
          </w:tcPr>
          <w:p w:rsidR="008C228E" w:rsidRDefault="008C228E" w:rsidP="008C228E">
            <w:pPr>
              <w:spacing w:after="0" w:line="240" w:lineRule="auto"/>
              <w:jc w:val="center"/>
              <w:rPr>
                <w:color w:val="000000"/>
                <w:sz w:val="27"/>
                <w:szCs w:val="27"/>
              </w:rPr>
            </w:pPr>
            <w:r>
              <w:rPr>
                <w:color w:val="000000"/>
                <w:sz w:val="27"/>
                <w:szCs w:val="27"/>
              </w:rPr>
              <w:t>7021</w:t>
            </w:r>
          </w:p>
        </w:tc>
        <w:tc>
          <w:tcPr>
            <w:tcW w:w="0" w:type="auto"/>
            <w:vAlign w:val="center"/>
            <w:hideMark/>
          </w:tcPr>
          <w:p w:rsidR="008C228E" w:rsidRDefault="008C228E" w:rsidP="008C228E">
            <w:pPr>
              <w:spacing w:after="0" w:line="240" w:lineRule="auto"/>
              <w:rPr>
                <w:color w:val="000000"/>
                <w:sz w:val="27"/>
                <w:szCs w:val="27"/>
              </w:rPr>
            </w:pPr>
            <w:r>
              <w:rPr>
                <w:color w:val="000000"/>
                <w:sz w:val="27"/>
                <w:szCs w:val="27"/>
              </w:rPr>
              <w:t>Пихтачи зеленомошные, III - IV, П. зм.</w:t>
            </w:r>
          </w:p>
          <w:p w:rsidR="008C228E" w:rsidRDefault="008C228E" w:rsidP="008C228E">
            <w:pPr>
              <w:spacing w:after="0" w:line="240" w:lineRule="auto"/>
              <w:rPr>
                <w:color w:val="000000"/>
                <w:sz w:val="27"/>
                <w:szCs w:val="27"/>
              </w:rPr>
            </w:pPr>
            <w:r>
              <w:rPr>
                <w:color w:val="000000"/>
                <w:sz w:val="27"/>
                <w:szCs w:val="27"/>
              </w:rPr>
              <w:t>Возможны березняки зеленомошные, II - III, Б. зм.</w:t>
            </w:r>
          </w:p>
        </w:tc>
        <w:tc>
          <w:tcPr>
            <w:tcW w:w="0" w:type="auto"/>
            <w:vAlign w:val="center"/>
            <w:hideMark/>
          </w:tcPr>
          <w:p w:rsidR="008C228E" w:rsidRDefault="008C228E" w:rsidP="008C228E">
            <w:pPr>
              <w:spacing w:after="0" w:line="240" w:lineRule="auto"/>
              <w:jc w:val="center"/>
              <w:rPr>
                <w:color w:val="000000"/>
                <w:sz w:val="27"/>
                <w:szCs w:val="27"/>
              </w:rPr>
            </w:pPr>
          </w:p>
        </w:tc>
        <w:tc>
          <w:tcPr>
            <w:tcW w:w="0" w:type="auto"/>
            <w:vAlign w:val="center"/>
            <w:hideMark/>
          </w:tcPr>
          <w:p w:rsidR="008C228E" w:rsidRDefault="008C228E" w:rsidP="008C228E">
            <w:pPr>
              <w:spacing w:after="0" w:line="240" w:lineRule="auto"/>
              <w:ind w:firstLine="0"/>
              <w:jc w:val="center"/>
              <w:rPr>
                <w:color w:val="000000"/>
                <w:sz w:val="27"/>
                <w:szCs w:val="27"/>
              </w:rPr>
            </w:pPr>
            <w:r>
              <w:rPr>
                <w:color w:val="000000"/>
                <w:sz w:val="27"/>
                <w:szCs w:val="27"/>
              </w:rPr>
              <w:t>Коренной</w:t>
            </w:r>
          </w:p>
        </w:tc>
      </w:tr>
      <w:tr w:rsidR="008C228E" w:rsidTr="008C228E">
        <w:trPr>
          <w:tblCellSpacing w:w="0" w:type="dxa"/>
        </w:trPr>
        <w:tc>
          <w:tcPr>
            <w:tcW w:w="0" w:type="auto"/>
            <w:vMerge/>
            <w:vAlign w:val="center"/>
            <w:hideMark/>
          </w:tcPr>
          <w:p w:rsidR="008C228E" w:rsidRDefault="008C228E" w:rsidP="008C228E">
            <w:pPr>
              <w:spacing w:after="0" w:line="240" w:lineRule="auto"/>
              <w:rPr>
                <w:color w:val="000000"/>
                <w:sz w:val="27"/>
                <w:szCs w:val="27"/>
              </w:rPr>
            </w:pPr>
          </w:p>
        </w:tc>
        <w:tc>
          <w:tcPr>
            <w:tcW w:w="2474" w:type="dxa"/>
            <w:vMerge/>
            <w:vAlign w:val="center"/>
            <w:hideMark/>
          </w:tcPr>
          <w:p w:rsidR="008C228E" w:rsidRDefault="008C228E" w:rsidP="008C228E">
            <w:pPr>
              <w:spacing w:after="0" w:line="240" w:lineRule="auto"/>
              <w:rPr>
                <w:color w:val="000000"/>
                <w:sz w:val="27"/>
                <w:szCs w:val="27"/>
              </w:rPr>
            </w:pPr>
          </w:p>
        </w:tc>
        <w:tc>
          <w:tcPr>
            <w:tcW w:w="3753" w:type="dxa"/>
            <w:vAlign w:val="center"/>
            <w:hideMark/>
          </w:tcPr>
          <w:p w:rsidR="008C228E" w:rsidRDefault="008C228E" w:rsidP="008C228E">
            <w:pPr>
              <w:spacing w:after="0" w:line="240" w:lineRule="auto"/>
              <w:rPr>
                <w:color w:val="000000"/>
                <w:sz w:val="27"/>
                <w:szCs w:val="27"/>
              </w:rPr>
            </w:pPr>
            <w:r>
              <w:rPr>
                <w:color w:val="000000"/>
                <w:sz w:val="27"/>
                <w:szCs w:val="27"/>
              </w:rPr>
              <w:t xml:space="preserve">2. Выпуклые дренированные участки склонов световых экспозиций с </w:t>
            </w:r>
            <w:r>
              <w:rPr>
                <w:color w:val="000000"/>
                <w:sz w:val="27"/>
                <w:szCs w:val="27"/>
              </w:rPr>
              <w:lastRenderedPageBreak/>
              <w:t>бурыми лесными тяжелосуглинистыми свежими маломощными щебнистыми почвами</w:t>
            </w:r>
          </w:p>
        </w:tc>
        <w:tc>
          <w:tcPr>
            <w:tcW w:w="0" w:type="auto"/>
            <w:vAlign w:val="center"/>
            <w:hideMark/>
          </w:tcPr>
          <w:p w:rsidR="008C228E" w:rsidRDefault="008C228E" w:rsidP="008C228E">
            <w:pPr>
              <w:spacing w:after="0" w:line="240" w:lineRule="auto"/>
              <w:jc w:val="center"/>
              <w:rPr>
                <w:color w:val="000000"/>
                <w:sz w:val="27"/>
                <w:szCs w:val="27"/>
              </w:rPr>
            </w:pPr>
            <w:r>
              <w:rPr>
                <w:color w:val="000000"/>
                <w:sz w:val="27"/>
                <w:szCs w:val="27"/>
              </w:rPr>
              <w:lastRenderedPageBreak/>
              <w:t>7022</w:t>
            </w:r>
          </w:p>
        </w:tc>
        <w:tc>
          <w:tcPr>
            <w:tcW w:w="0" w:type="auto"/>
            <w:vAlign w:val="center"/>
            <w:hideMark/>
          </w:tcPr>
          <w:p w:rsidR="008C228E" w:rsidRDefault="008C228E" w:rsidP="008C228E">
            <w:pPr>
              <w:spacing w:after="0" w:line="240" w:lineRule="auto"/>
              <w:rPr>
                <w:color w:val="000000"/>
                <w:sz w:val="27"/>
                <w:szCs w:val="27"/>
              </w:rPr>
            </w:pPr>
            <w:r>
              <w:rPr>
                <w:color w:val="000000"/>
                <w:sz w:val="27"/>
                <w:szCs w:val="27"/>
              </w:rPr>
              <w:t>Пихтачи разнотравные, III (II), П. рт.</w:t>
            </w:r>
          </w:p>
          <w:p w:rsidR="008C228E" w:rsidRDefault="008C228E" w:rsidP="008C228E">
            <w:pPr>
              <w:spacing w:after="0" w:line="240" w:lineRule="auto"/>
              <w:rPr>
                <w:color w:val="000000"/>
                <w:sz w:val="27"/>
                <w:szCs w:val="27"/>
              </w:rPr>
            </w:pPr>
            <w:r>
              <w:rPr>
                <w:color w:val="000000"/>
                <w:sz w:val="27"/>
                <w:szCs w:val="27"/>
              </w:rPr>
              <w:lastRenderedPageBreak/>
              <w:t>Кедровники разнотравные, II - III, К. рт.</w:t>
            </w:r>
          </w:p>
          <w:p w:rsidR="008C228E" w:rsidRDefault="008C228E" w:rsidP="008C228E">
            <w:pPr>
              <w:spacing w:after="0" w:line="240" w:lineRule="auto"/>
              <w:rPr>
                <w:color w:val="000000"/>
                <w:sz w:val="27"/>
                <w:szCs w:val="27"/>
              </w:rPr>
            </w:pPr>
            <w:r>
              <w:rPr>
                <w:color w:val="000000"/>
                <w:sz w:val="27"/>
                <w:szCs w:val="27"/>
              </w:rPr>
              <w:t>Возможны березняки, осинники разнотравные, Б. Ос. рт.</w:t>
            </w:r>
          </w:p>
        </w:tc>
        <w:tc>
          <w:tcPr>
            <w:tcW w:w="0" w:type="auto"/>
            <w:vAlign w:val="center"/>
            <w:hideMark/>
          </w:tcPr>
          <w:p w:rsidR="008C228E" w:rsidRDefault="008C228E" w:rsidP="008C228E">
            <w:pPr>
              <w:spacing w:after="0" w:line="240" w:lineRule="auto"/>
              <w:jc w:val="center"/>
              <w:rPr>
                <w:color w:val="000000"/>
                <w:sz w:val="27"/>
                <w:szCs w:val="27"/>
              </w:rPr>
            </w:pPr>
          </w:p>
        </w:tc>
        <w:tc>
          <w:tcPr>
            <w:tcW w:w="0" w:type="auto"/>
            <w:vAlign w:val="center"/>
            <w:hideMark/>
          </w:tcPr>
          <w:p w:rsidR="008C228E" w:rsidRDefault="008C228E" w:rsidP="008C228E">
            <w:pPr>
              <w:spacing w:after="0" w:line="240" w:lineRule="auto"/>
              <w:ind w:firstLine="33"/>
              <w:jc w:val="center"/>
              <w:rPr>
                <w:color w:val="000000"/>
                <w:sz w:val="27"/>
                <w:szCs w:val="27"/>
              </w:rPr>
            </w:pPr>
            <w:r>
              <w:rPr>
                <w:color w:val="000000"/>
                <w:sz w:val="27"/>
                <w:szCs w:val="27"/>
              </w:rPr>
              <w:t>Коренной</w:t>
            </w:r>
          </w:p>
        </w:tc>
      </w:tr>
      <w:tr w:rsidR="008C228E" w:rsidTr="008C228E">
        <w:trPr>
          <w:tblCellSpacing w:w="0" w:type="dxa"/>
        </w:trPr>
        <w:tc>
          <w:tcPr>
            <w:tcW w:w="0" w:type="auto"/>
            <w:vMerge/>
            <w:vAlign w:val="center"/>
            <w:hideMark/>
          </w:tcPr>
          <w:p w:rsidR="008C228E" w:rsidRDefault="008C228E" w:rsidP="008C228E">
            <w:pPr>
              <w:spacing w:after="0" w:line="240" w:lineRule="auto"/>
              <w:rPr>
                <w:color w:val="000000"/>
                <w:sz w:val="27"/>
                <w:szCs w:val="27"/>
              </w:rPr>
            </w:pPr>
          </w:p>
        </w:tc>
        <w:tc>
          <w:tcPr>
            <w:tcW w:w="2474" w:type="dxa"/>
            <w:vMerge/>
            <w:vAlign w:val="center"/>
            <w:hideMark/>
          </w:tcPr>
          <w:p w:rsidR="008C228E" w:rsidRDefault="008C228E" w:rsidP="008C228E">
            <w:pPr>
              <w:spacing w:after="0" w:line="240" w:lineRule="auto"/>
              <w:rPr>
                <w:color w:val="000000"/>
                <w:sz w:val="27"/>
                <w:szCs w:val="27"/>
              </w:rPr>
            </w:pPr>
          </w:p>
        </w:tc>
        <w:tc>
          <w:tcPr>
            <w:tcW w:w="3753" w:type="dxa"/>
            <w:vAlign w:val="center"/>
            <w:hideMark/>
          </w:tcPr>
          <w:p w:rsidR="008C228E" w:rsidRDefault="008C228E" w:rsidP="008C228E">
            <w:pPr>
              <w:spacing w:after="0" w:line="240" w:lineRule="auto"/>
              <w:rPr>
                <w:color w:val="000000"/>
                <w:sz w:val="27"/>
                <w:szCs w:val="27"/>
              </w:rPr>
            </w:pPr>
            <w:r>
              <w:rPr>
                <w:color w:val="000000"/>
                <w:sz w:val="27"/>
                <w:szCs w:val="27"/>
              </w:rPr>
              <w:t>3. Повсеместно пологие и средней крутизны склоны с мощными бурыми зернистыми тяжелосуглинистыми почвами без избыточного увлажнения</w:t>
            </w:r>
          </w:p>
        </w:tc>
        <w:tc>
          <w:tcPr>
            <w:tcW w:w="0" w:type="auto"/>
            <w:vAlign w:val="center"/>
            <w:hideMark/>
          </w:tcPr>
          <w:p w:rsidR="008C228E" w:rsidRDefault="008C228E" w:rsidP="008C228E">
            <w:pPr>
              <w:spacing w:after="0" w:line="240" w:lineRule="auto"/>
              <w:jc w:val="center"/>
              <w:rPr>
                <w:color w:val="000000"/>
                <w:sz w:val="27"/>
                <w:szCs w:val="27"/>
              </w:rPr>
            </w:pPr>
            <w:r>
              <w:rPr>
                <w:color w:val="000000"/>
                <w:sz w:val="27"/>
                <w:szCs w:val="27"/>
              </w:rPr>
              <w:t>7023</w:t>
            </w:r>
          </w:p>
        </w:tc>
        <w:tc>
          <w:tcPr>
            <w:tcW w:w="0" w:type="auto"/>
            <w:vAlign w:val="center"/>
            <w:hideMark/>
          </w:tcPr>
          <w:p w:rsidR="008C228E" w:rsidRDefault="008C228E" w:rsidP="008C228E">
            <w:pPr>
              <w:spacing w:after="0" w:line="240" w:lineRule="auto"/>
              <w:rPr>
                <w:color w:val="000000"/>
                <w:sz w:val="27"/>
                <w:szCs w:val="27"/>
              </w:rPr>
            </w:pPr>
            <w:r>
              <w:rPr>
                <w:color w:val="000000"/>
                <w:sz w:val="27"/>
                <w:szCs w:val="27"/>
              </w:rPr>
              <w:t>Пихтачи крупнотравные, I (II), П. кр.</w:t>
            </w:r>
          </w:p>
          <w:p w:rsidR="008C228E" w:rsidRDefault="008C228E" w:rsidP="008C228E">
            <w:pPr>
              <w:spacing w:after="0" w:line="240" w:lineRule="auto"/>
              <w:rPr>
                <w:color w:val="000000"/>
                <w:sz w:val="27"/>
                <w:szCs w:val="27"/>
              </w:rPr>
            </w:pPr>
            <w:r>
              <w:rPr>
                <w:color w:val="000000"/>
                <w:sz w:val="27"/>
                <w:szCs w:val="27"/>
              </w:rPr>
              <w:t>Кедровники крупнотравные, I, К. кр.</w:t>
            </w:r>
          </w:p>
          <w:p w:rsidR="008C228E" w:rsidRDefault="008C228E" w:rsidP="008C228E">
            <w:pPr>
              <w:spacing w:after="0" w:line="240" w:lineRule="auto"/>
              <w:rPr>
                <w:color w:val="000000"/>
                <w:sz w:val="27"/>
                <w:szCs w:val="27"/>
              </w:rPr>
            </w:pPr>
            <w:r>
              <w:rPr>
                <w:color w:val="000000"/>
                <w:sz w:val="27"/>
                <w:szCs w:val="27"/>
              </w:rPr>
              <w:t>Березняки, осинники крупнотравные II - III</w:t>
            </w:r>
          </w:p>
        </w:tc>
        <w:tc>
          <w:tcPr>
            <w:tcW w:w="0" w:type="auto"/>
            <w:vAlign w:val="center"/>
            <w:hideMark/>
          </w:tcPr>
          <w:p w:rsidR="008C228E" w:rsidRDefault="008C228E" w:rsidP="008C228E">
            <w:pPr>
              <w:spacing w:after="0" w:line="240" w:lineRule="auto"/>
              <w:jc w:val="center"/>
              <w:rPr>
                <w:color w:val="000000"/>
                <w:sz w:val="27"/>
                <w:szCs w:val="27"/>
              </w:rPr>
            </w:pPr>
          </w:p>
        </w:tc>
        <w:tc>
          <w:tcPr>
            <w:tcW w:w="0" w:type="auto"/>
            <w:vAlign w:val="center"/>
            <w:hideMark/>
          </w:tcPr>
          <w:p w:rsidR="008C228E" w:rsidRDefault="008C228E" w:rsidP="008C228E">
            <w:pPr>
              <w:spacing w:after="0" w:line="240" w:lineRule="auto"/>
              <w:ind w:firstLine="33"/>
              <w:jc w:val="center"/>
              <w:rPr>
                <w:color w:val="000000"/>
                <w:sz w:val="27"/>
                <w:szCs w:val="27"/>
              </w:rPr>
            </w:pPr>
            <w:r>
              <w:rPr>
                <w:color w:val="000000"/>
                <w:sz w:val="27"/>
                <w:szCs w:val="27"/>
              </w:rPr>
              <w:t>Коренной</w:t>
            </w:r>
          </w:p>
        </w:tc>
      </w:tr>
      <w:tr w:rsidR="008C228E" w:rsidTr="008C228E">
        <w:trPr>
          <w:tblCellSpacing w:w="0" w:type="dxa"/>
        </w:trPr>
        <w:tc>
          <w:tcPr>
            <w:tcW w:w="0" w:type="auto"/>
            <w:vMerge/>
            <w:vAlign w:val="center"/>
            <w:hideMark/>
          </w:tcPr>
          <w:p w:rsidR="008C228E" w:rsidRDefault="008C228E" w:rsidP="008C228E">
            <w:pPr>
              <w:spacing w:after="0" w:line="240" w:lineRule="auto"/>
              <w:rPr>
                <w:color w:val="000000"/>
                <w:sz w:val="27"/>
                <w:szCs w:val="27"/>
              </w:rPr>
            </w:pPr>
          </w:p>
        </w:tc>
        <w:tc>
          <w:tcPr>
            <w:tcW w:w="2474" w:type="dxa"/>
            <w:vAlign w:val="center"/>
            <w:hideMark/>
          </w:tcPr>
          <w:p w:rsidR="008C228E" w:rsidRDefault="008C228E" w:rsidP="008C228E">
            <w:pPr>
              <w:spacing w:after="0" w:line="240" w:lineRule="auto"/>
              <w:rPr>
                <w:color w:val="000000"/>
                <w:sz w:val="27"/>
                <w:szCs w:val="27"/>
              </w:rPr>
            </w:pPr>
            <w:r>
              <w:rPr>
                <w:color w:val="000000"/>
                <w:sz w:val="27"/>
                <w:szCs w:val="27"/>
              </w:rPr>
              <w:t>3. Долины рек, ложбины</w:t>
            </w:r>
          </w:p>
        </w:tc>
        <w:tc>
          <w:tcPr>
            <w:tcW w:w="3753" w:type="dxa"/>
            <w:vAlign w:val="center"/>
            <w:hideMark/>
          </w:tcPr>
          <w:p w:rsidR="008C228E" w:rsidRDefault="008C228E" w:rsidP="008C228E">
            <w:pPr>
              <w:spacing w:after="0" w:line="240" w:lineRule="auto"/>
              <w:rPr>
                <w:color w:val="000000"/>
                <w:sz w:val="27"/>
                <w:szCs w:val="27"/>
              </w:rPr>
            </w:pPr>
            <w:r>
              <w:rPr>
                <w:color w:val="000000"/>
                <w:sz w:val="27"/>
                <w:szCs w:val="27"/>
              </w:rPr>
              <w:t>Широкие долины рек с иловатыми аллювиальными почвами, плоские днища долин и ложбин, заболоченные низины и седловины небольших водоразделов с дерново-глеевыми подзолистыми тяжелосуглинистыми почвами</w:t>
            </w:r>
          </w:p>
        </w:tc>
        <w:tc>
          <w:tcPr>
            <w:tcW w:w="0" w:type="auto"/>
            <w:vAlign w:val="center"/>
            <w:hideMark/>
          </w:tcPr>
          <w:p w:rsidR="008C228E" w:rsidRDefault="008C228E" w:rsidP="008C228E">
            <w:pPr>
              <w:spacing w:after="0" w:line="240" w:lineRule="auto"/>
              <w:jc w:val="center"/>
              <w:rPr>
                <w:color w:val="000000"/>
                <w:sz w:val="27"/>
                <w:szCs w:val="27"/>
              </w:rPr>
            </w:pPr>
            <w:r>
              <w:rPr>
                <w:color w:val="000000"/>
                <w:sz w:val="27"/>
                <w:szCs w:val="27"/>
              </w:rPr>
              <w:t>7031</w:t>
            </w:r>
          </w:p>
        </w:tc>
        <w:tc>
          <w:tcPr>
            <w:tcW w:w="0" w:type="auto"/>
            <w:vAlign w:val="center"/>
            <w:hideMark/>
          </w:tcPr>
          <w:p w:rsidR="008C228E" w:rsidRDefault="008C228E" w:rsidP="008C228E">
            <w:pPr>
              <w:spacing w:after="0" w:line="240" w:lineRule="auto"/>
              <w:rPr>
                <w:color w:val="000000"/>
                <w:sz w:val="27"/>
                <w:szCs w:val="27"/>
              </w:rPr>
            </w:pPr>
            <w:r>
              <w:rPr>
                <w:color w:val="000000"/>
                <w:sz w:val="27"/>
                <w:szCs w:val="27"/>
              </w:rPr>
              <w:t>Пихтачи травяноболотные, IV, П. тб.</w:t>
            </w:r>
          </w:p>
          <w:p w:rsidR="008C228E" w:rsidRDefault="008C228E" w:rsidP="008C228E">
            <w:pPr>
              <w:spacing w:after="0" w:line="240" w:lineRule="auto"/>
              <w:rPr>
                <w:color w:val="000000"/>
                <w:sz w:val="27"/>
                <w:szCs w:val="27"/>
              </w:rPr>
            </w:pPr>
            <w:r>
              <w:rPr>
                <w:color w:val="000000"/>
                <w:sz w:val="27"/>
                <w:szCs w:val="27"/>
              </w:rPr>
              <w:t>Кедровники травяноболотные, III - IV, К. тб.</w:t>
            </w:r>
          </w:p>
          <w:p w:rsidR="008C228E" w:rsidRDefault="008C228E" w:rsidP="008C228E">
            <w:pPr>
              <w:spacing w:after="0" w:line="240" w:lineRule="auto"/>
              <w:rPr>
                <w:color w:val="000000"/>
                <w:sz w:val="27"/>
                <w:szCs w:val="27"/>
              </w:rPr>
            </w:pPr>
            <w:r>
              <w:rPr>
                <w:color w:val="000000"/>
                <w:sz w:val="27"/>
                <w:szCs w:val="27"/>
              </w:rPr>
              <w:t>Березняки травяноболотные, III - IV, Б. тб.</w:t>
            </w:r>
          </w:p>
        </w:tc>
        <w:tc>
          <w:tcPr>
            <w:tcW w:w="0" w:type="auto"/>
            <w:vAlign w:val="center"/>
            <w:hideMark/>
          </w:tcPr>
          <w:p w:rsidR="008C228E" w:rsidRDefault="008C228E" w:rsidP="008C228E">
            <w:pPr>
              <w:spacing w:after="0" w:line="240" w:lineRule="auto"/>
              <w:jc w:val="center"/>
              <w:rPr>
                <w:color w:val="000000"/>
                <w:sz w:val="27"/>
                <w:szCs w:val="27"/>
              </w:rPr>
            </w:pPr>
          </w:p>
        </w:tc>
        <w:tc>
          <w:tcPr>
            <w:tcW w:w="0" w:type="auto"/>
            <w:vAlign w:val="center"/>
            <w:hideMark/>
          </w:tcPr>
          <w:p w:rsidR="008C228E" w:rsidRDefault="008C228E" w:rsidP="008C228E">
            <w:pPr>
              <w:spacing w:after="0" w:line="240" w:lineRule="auto"/>
              <w:ind w:firstLine="33"/>
              <w:jc w:val="center"/>
              <w:rPr>
                <w:color w:val="000000"/>
                <w:sz w:val="27"/>
                <w:szCs w:val="27"/>
              </w:rPr>
            </w:pPr>
            <w:r>
              <w:rPr>
                <w:color w:val="000000"/>
                <w:sz w:val="27"/>
                <w:szCs w:val="27"/>
              </w:rPr>
              <w:t>Коренной</w:t>
            </w:r>
          </w:p>
        </w:tc>
      </w:tr>
    </w:tbl>
    <w:p w:rsidR="007B0C49" w:rsidRDefault="007B0C49" w:rsidP="001F798C">
      <w:pPr>
        <w:spacing w:line="240" w:lineRule="auto"/>
        <w:sectPr w:rsidR="007B0C49" w:rsidSect="001F798C">
          <w:type w:val="continuous"/>
          <w:pgSz w:w="16838" w:h="11906" w:orient="landscape"/>
          <w:pgMar w:top="1134" w:right="567" w:bottom="1134" w:left="1134" w:header="709" w:footer="709" w:gutter="0"/>
          <w:cols w:space="708"/>
          <w:docGrid w:linePitch="360"/>
        </w:sectPr>
      </w:pPr>
    </w:p>
    <w:p w:rsidR="00F061B3" w:rsidRDefault="00F061B3" w:rsidP="00F061B3">
      <w:pPr>
        <w:pStyle w:val="aff6"/>
        <w:spacing w:before="120" w:line="160" w:lineRule="exact"/>
        <w:jc w:val="right"/>
        <w:rPr>
          <w:rFonts w:ascii="Times New Roman" w:hAnsi="Times New Roman" w:cs="Times New Roman"/>
          <w:i/>
          <w:sz w:val="24"/>
          <w:szCs w:val="24"/>
        </w:rPr>
      </w:pPr>
    </w:p>
    <w:p w:rsidR="00F061B3" w:rsidRDefault="00F061B3" w:rsidP="00F061B3">
      <w:pPr>
        <w:pStyle w:val="aff6"/>
        <w:spacing w:before="120" w:line="160" w:lineRule="exact"/>
        <w:jc w:val="right"/>
        <w:rPr>
          <w:rFonts w:ascii="Times New Roman" w:hAnsi="Times New Roman" w:cs="Times New Roman"/>
          <w:i/>
          <w:sz w:val="24"/>
          <w:szCs w:val="24"/>
        </w:rPr>
      </w:pPr>
    </w:p>
    <w:p w:rsidR="00F061B3" w:rsidRDefault="00F061B3" w:rsidP="00F061B3">
      <w:pPr>
        <w:pStyle w:val="aff6"/>
        <w:spacing w:before="120" w:line="160" w:lineRule="exact"/>
        <w:jc w:val="right"/>
        <w:rPr>
          <w:rFonts w:ascii="Times New Roman" w:hAnsi="Times New Roman" w:cs="Times New Roman"/>
          <w:i/>
          <w:sz w:val="24"/>
          <w:szCs w:val="24"/>
        </w:rPr>
      </w:pPr>
    </w:p>
    <w:p w:rsidR="00F061B3" w:rsidRDefault="00F061B3" w:rsidP="00F061B3">
      <w:pPr>
        <w:pStyle w:val="aff6"/>
        <w:spacing w:before="120" w:line="160" w:lineRule="exact"/>
        <w:jc w:val="right"/>
        <w:rPr>
          <w:rFonts w:ascii="Times New Roman" w:hAnsi="Times New Roman" w:cs="Times New Roman"/>
          <w:i/>
          <w:sz w:val="24"/>
          <w:szCs w:val="24"/>
        </w:rPr>
      </w:pPr>
    </w:p>
    <w:p w:rsidR="00F061B3" w:rsidRDefault="00F061B3" w:rsidP="00F061B3">
      <w:pPr>
        <w:pStyle w:val="aff6"/>
        <w:spacing w:before="120" w:line="160" w:lineRule="exact"/>
        <w:jc w:val="right"/>
        <w:rPr>
          <w:rFonts w:ascii="Times New Roman" w:hAnsi="Times New Roman" w:cs="Times New Roman"/>
          <w:i/>
          <w:sz w:val="24"/>
          <w:szCs w:val="24"/>
        </w:rPr>
      </w:pPr>
    </w:p>
    <w:p w:rsidR="00F061B3" w:rsidRDefault="00F061B3" w:rsidP="00F061B3">
      <w:pPr>
        <w:pStyle w:val="aff6"/>
        <w:spacing w:before="120" w:line="160" w:lineRule="exact"/>
        <w:jc w:val="right"/>
        <w:rPr>
          <w:rFonts w:ascii="Times New Roman" w:hAnsi="Times New Roman" w:cs="Times New Roman"/>
          <w:i/>
          <w:sz w:val="24"/>
          <w:szCs w:val="24"/>
        </w:rPr>
      </w:pPr>
    </w:p>
    <w:p w:rsidR="006654BD" w:rsidRPr="007B0C49" w:rsidRDefault="006654BD" w:rsidP="006B4516">
      <w:pPr>
        <w:pStyle w:val="af7"/>
        <w:spacing w:before="0" w:beforeAutospacing="0" w:after="0" w:afterAutospacing="0"/>
        <w:ind w:firstLine="709"/>
        <w:jc w:val="both"/>
        <w:textAlignment w:val="baseline"/>
        <w:rPr>
          <w:i/>
        </w:rPr>
      </w:pPr>
    </w:p>
    <w:sectPr w:rsidR="006654BD" w:rsidRPr="007B0C49" w:rsidSect="00A069AE">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CF" w:rsidRDefault="002F1ACF" w:rsidP="00F35BE3">
      <w:pPr>
        <w:spacing w:after="0" w:line="240" w:lineRule="auto"/>
      </w:pPr>
      <w:r>
        <w:separator/>
      </w:r>
    </w:p>
  </w:endnote>
  <w:endnote w:type="continuationSeparator" w:id="0">
    <w:p w:rsidR="002F1ACF" w:rsidRDefault="002F1ACF" w:rsidP="00F3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F2" w:rsidRDefault="00A74AF2" w:rsidP="004E61A4">
    <w:pPr>
      <w:pStyle w:val="a5"/>
      <w:framePr w:wrap="around" w:vAnchor="text" w:hAnchor="margin" w:xAlign="center" w:y="1"/>
      <w:rPr>
        <w:rStyle w:val="a7"/>
        <w:sz w:val="21"/>
        <w:szCs w:val="21"/>
      </w:rPr>
    </w:pPr>
    <w:r>
      <w:rPr>
        <w:rStyle w:val="a7"/>
        <w:sz w:val="21"/>
        <w:szCs w:val="21"/>
      </w:rPr>
      <w:fldChar w:fldCharType="begin"/>
    </w:r>
    <w:r>
      <w:rPr>
        <w:rStyle w:val="a7"/>
        <w:sz w:val="21"/>
        <w:szCs w:val="21"/>
      </w:rPr>
      <w:instrText xml:space="preserve">PAGE  </w:instrText>
    </w:r>
    <w:r>
      <w:rPr>
        <w:rStyle w:val="a7"/>
        <w:sz w:val="21"/>
        <w:szCs w:val="21"/>
      </w:rPr>
      <w:fldChar w:fldCharType="separate"/>
    </w:r>
    <w:r>
      <w:rPr>
        <w:rStyle w:val="a7"/>
        <w:noProof/>
        <w:sz w:val="21"/>
        <w:szCs w:val="21"/>
      </w:rPr>
      <w:t>126</w:t>
    </w:r>
    <w:r>
      <w:rPr>
        <w:rStyle w:val="a7"/>
        <w:sz w:val="21"/>
        <w:szCs w:val="21"/>
      </w:rPr>
      <w:fldChar w:fldCharType="end"/>
    </w:r>
  </w:p>
  <w:p w:rsidR="00A74AF2" w:rsidRDefault="00A74AF2">
    <w:pPr>
      <w:pStyle w:val="a5"/>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80505"/>
      <w:docPartObj>
        <w:docPartGallery w:val="Page Numbers (Bottom of Page)"/>
        <w:docPartUnique/>
      </w:docPartObj>
    </w:sdtPr>
    <w:sdtEndPr/>
    <w:sdtContent>
      <w:p w:rsidR="00A74AF2" w:rsidRDefault="00A74AF2">
        <w:pPr>
          <w:pStyle w:val="a5"/>
          <w:jc w:val="center"/>
        </w:pPr>
        <w:r w:rsidRPr="00D02E4F">
          <w:rPr>
            <w:rFonts w:ascii="Times New Roman" w:hAnsi="Times New Roman"/>
          </w:rPr>
          <w:fldChar w:fldCharType="begin"/>
        </w:r>
        <w:r w:rsidRPr="00D02E4F">
          <w:rPr>
            <w:rFonts w:ascii="Times New Roman" w:hAnsi="Times New Roman"/>
          </w:rPr>
          <w:instrText xml:space="preserve"> PAGE   \* MERGEFORMAT </w:instrText>
        </w:r>
        <w:r w:rsidRPr="00D02E4F">
          <w:rPr>
            <w:rFonts w:ascii="Times New Roman" w:hAnsi="Times New Roman"/>
          </w:rPr>
          <w:fldChar w:fldCharType="separate"/>
        </w:r>
        <w:r w:rsidR="00BC054F">
          <w:rPr>
            <w:rFonts w:ascii="Times New Roman" w:hAnsi="Times New Roman"/>
            <w:noProof/>
          </w:rPr>
          <w:t>39</w:t>
        </w:r>
        <w:r w:rsidRPr="00D02E4F">
          <w:rPr>
            <w:rFonts w:ascii="Times New Roman" w:hAnsi="Times New Roman"/>
          </w:rPr>
          <w:fldChar w:fldCharType="end"/>
        </w:r>
      </w:p>
    </w:sdtContent>
  </w:sdt>
  <w:p w:rsidR="00A74AF2" w:rsidRDefault="00A74AF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F2" w:rsidRDefault="00A74AF2">
    <w:pPr>
      <w:pStyle w:val="a5"/>
      <w:framePr w:wrap="around" w:vAnchor="text" w:hAnchor="margin" w:xAlign="center" w:y="1"/>
      <w:rPr>
        <w:rStyle w:val="a7"/>
        <w:sz w:val="21"/>
        <w:szCs w:val="21"/>
      </w:rPr>
    </w:pPr>
    <w:r>
      <w:rPr>
        <w:rStyle w:val="a7"/>
        <w:sz w:val="21"/>
        <w:szCs w:val="21"/>
      </w:rPr>
      <w:fldChar w:fldCharType="begin"/>
    </w:r>
    <w:r>
      <w:rPr>
        <w:rStyle w:val="a7"/>
        <w:sz w:val="21"/>
        <w:szCs w:val="21"/>
      </w:rPr>
      <w:instrText xml:space="preserve">PAGE  </w:instrText>
    </w:r>
    <w:r>
      <w:rPr>
        <w:rStyle w:val="a7"/>
        <w:sz w:val="21"/>
        <w:szCs w:val="21"/>
      </w:rPr>
      <w:fldChar w:fldCharType="separate"/>
    </w:r>
    <w:r>
      <w:rPr>
        <w:rStyle w:val="a7"/>
        <w:noProof/>
        <w:sz w:val="21"/>
        <w:szCs w:val="21"/>
      </w:rPr>
      <w:t>139</w:t>
    </w:r>
    <w:r>
      <w:rPr>
        <w:rStyle w:val="a7"/>
        <w:sz w:val="21"/>
        <w:szCs w:val="21"/>
      </w:rPr>
      <w:fldChar w:fldCharType="end"/>
    </w:r>
  </w:p>
  <w:p w:rsidR="00A74AF2" w:rsidRDefault="00A74AF2">
    <w:pPr>
      <w:pStyle w:val="a5"/>
      <w:ind w:right="360"/>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160"/>
      <w:docPartObj>
        <w:docPartGallery w:val="Page Numbers (Bottom of Page)"/>
        <w:docPartUnique/>
      </w:docPartObj>
    </w:sdtPr>
    <w:sdtEndPr/>
    <w:sdtContent>
      <w:p w:rsidR="00A74AF2" w:rsidRDefault="00A74AF2">
        <w:pPr>
          <w:pStyle w:val="a5"/>
          <w:jc w:val="center"/>
        </w:pPr>
        <w:r w:rsidRPr="00EB7E79">
          <w:rPr>
            <w:rFonts w:ascii="Times New Roman" w:hAnsi="Times New Roman"/>
          </w:rPr>
          <w:fldChar w:fldCharType="begin"/>
        </w:r>
        <w:r w:rsidRPr="00EB7E79">
          <w:rPr>
            <w:rFonts w:ascii="Times New Roman" w:hAnsi="Times New Roman"/>
          </w:rPr>
          <w:instrText xml:space="preserve"> PAGE   \* MERGEFORMAT </w:instrText>
        </w:r>
        <w:r w:rsidRPr="00EB7E79">
          <w:rPr>
            <w:rFonts w:ascii="Times New Roman" w:hAnsi="Times New Roman"/>
          </w:rPr>
          <w:fldChar w:fldCharType="separate"/>
        </w:r>
        <w:r w:rsidR="00BC054F">
          <w:rPr>
            <w:rFonts w:ascii="Times New Roman" w:hAnsi="Times New Roman"/>
            <w:noProof/>
          </w:rPr>
          <w:t>56</w:t>
        </w:r>
        <w:r w:rsidRPr="00EB7E79">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CF" w:rsidRDefault="002F1ACF" w:rsidP="00F35BE3">
      <w:pPr>
        <w:spacing w:after="0" w:line="240" w:lineRule="auto"/>
      </w:pPr>
      <w:r>
        <w:separator/>
      </w:r>
    </w:p>
  </w:footnote>
  <w:footnote w:type="continuationSeparator" w:id="0">
    <w:p w:rsidR="002F1ACF" w:rsidRDefault="002F1ACF" w:rsidP="00F35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673"/>
    <w:multiLevelType w:val="multilevel"/>
    <w:tmpl w:val="BEDC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00F3B"/>
    <w:multiLevelType w:val="multilevel"/>
    <w:tmpl w:val="0D5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BC7AE6"/>
    <w:multiLevelType w:val="singleLevel"/>
    <w:tmpl w:val="29B6AEAA"/>
    <w:lvl w:ilvl="0">
      <w:start w:val="1"/>
      <w:numFmt w:val="bullet"/>
      <w:lvlText w:val="-"/>
      <w:lvlJc w:val="left"/>
      <w:pPr>
        <w:tabs>
          <w:tab w:val="num" w:pos="303"/>
        </w:tabs>
        <w:ind w:left="303" w:hanging="360"/>
      </w:pPr>
      <w:rPr>
        <w:rFonts w:hint="default"/>
      </w:rPr>
    </w:lvl>
  </w:abstractNum>
  <w:abstractNum w:abstractNumId="3">
    <w:nsid w:val="07EC1EB6"/>
    <w:multiLevelType w:val="multilevel"/>
    <w:tmpl w:val="CE06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D2837"/>
    <w:multiLevelType w:val="multilevel"/>
    <w:tmpl w:val="EB1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9B6FC9"/>
    <w:multiLevelType w:val="multilevel"/>
    <w:tmpl w:val="7814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A8616A"/>
    <w:multiLevelType w:val="hybridMultilevel"/>
    <w:tmpl w:val="736EA53C"/>
    <w:lvl w:ilvl="0" w:tplc="68946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F7436A"/>
    <w:multiLevelType w:val="multilevel"/>
    <w:tmpl w:val="060A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010CA2"/>
    <w:multiLevelType w:val="singleLevel"/>
    <w:tmpl w:val="9E3035E2"/>
    <w:lvl w:ilvl="0">
      <w:numFmt w:val="bullet"/>
      <w:lvlText w:val="-"/>
      <w:lvlJc w:val="left"/>
      <w:pPr>
        <w:tabs>
          <w:tab w:val="num" w:pos="1080"/>
        </w:tabs>
        <w:ind w:left="1080" w:hanging="360"/>
      </w:pPr>
      <w:rPr>
        <w:rFonts w:hint="default"/>
      </w:rPr>
    </w:lvl>
  </w:abstractNum>
  <w:abstractNum w:abstractNumId="9">
    <w:nsid w:val="25612477"/>
    <w:multiLevelType w:val="singleLevel"/>
    <w:tmpl w:val="6122CEDA"/>
    <w:lvl w:ilvl="0">
      <w:start w:val="3"/>
      <w:numFmt w:val="bullet"/>
      <w:lvlText w:val="-"/>
      <w:lvlJc w:val="left"/>
      <w:pPr>
        <w:tabs>
          <w:tab w:val="num" w:pos="360"/>
        </w:tabs>
        <w:ind w:left="360" w:hanging="360"/>
      </w:pPr>
      <w:rPr>
        <w:rFonts w:hint="default"/>
        <w:sz w:val="28"/>
      </w:rPr>
    </w:lvl>
  </w:abstractNum>
  <w:abstractNum w:abstractNumId="10">
    <w:nsid w:val="2762193C"/>
    <w:multiLevelType w:val="singleLevel"/>
    <w:tmpl w:val="76C60606"/>
    <w:lvl w:ilvl="0">
      <w:start w:val="3"/>
      <w:numFmt w:val="bullet"/>
      <w:lvlText w:val="-"/>
      <w:lvlJc w:val="left"/>
      <w:pPr>
        <w:tabs>
          <w:tab w:val="num" w:pos="1080"/>
        </w:tabs>
        <w:ind w:left="1080" w:hanging="360"/>
      </w:pPr>
      <w:rPr>
        <w:rFonts w:hint="default"/>
      </w:rPr>
    </w:lvl>
  </w:abstractNum>
  <w:abstractNum w:abstractNumId="11">
    <w:nsid w:val="2B633FA1"/>
    <w:multiLevelType w:val="multilevel"/>
    <w:tmpl w:val="72D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541BDE"/>
    <w:multiLevelType w:val="singleLevel"/>
    <w:tmpl w:val="29B6AEAA"/>
    <w:lvl w:ilvl="0">
      <w:start w:val="1"/>
      <w:numFmt w:val="bullet"/>
      <w:lvlText w:val="-"/>
      <w:lvlJc w:val="left"/>
      <w:pPr>
        <w:tabs>
          <w:tab w:val="num" w:pos="303"/>
        </w:tabs>
        <w:ind w:left="303" w:hanging="360"/>
      </w:pPr>
      <w:rPr>
        <w:rFonts w:hint="default"/>
      </w:rPr>
    </w:lvl>
  </w:abstractNum>
  <w:abstractNum w:abstractNumId="13">
    <w:nsid w:val="331602E3"/>
    <w:multiLevelType w:val="singleLevel"/>
    <w:tmpl w:val="C5F6E6E2"/>
    <w:lvl w:ilvl="0">
      <w:start w:val="3"/>
      <w:numFmt w:val="bullet"/>
      <w:lvlText w:val="-"/>
      <w:lvlJc w:val="left"/>
      <w:pPr>
        <w:tabs>
          <w:tab w:val="num" w:pos="1080"/>
        </w:tabs>
        <w:ind w:left="1080" w:hanging="360"/>
      </w:pPr>
      <w:rPr>
        <w:rFonts w:hint="default"/>
      </w:rPr>
    </w:lvl>
  </w:abstractNum>
  <w:abstractNum w:abstractNumId="14">
    <w:nsid w:val="33AC13F9"/>
    <w:multiLevelType w:val="hybridMultilevel"/>
    <w:tmpl w:val="B66CF93A"/>
    <w:lvl w:ilvl="0" w:tplc="F16EB8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85868"/>
    <w:multiLevelType w:val="multilevel"/>
    <w:tmpl w:val="A3800DF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903F39"/>
    <w:multiLevelType w:val="singleLevel"/>
    <w:tmpl w:val="606A29BC"/>
    <w:lvl w:ilvl="0">
      <w:start w:val="3"/>
      <w:numFmt w:val="bullet"/>
      <w:lvlText w:val="-"/>
      <w:lvlJc w:val="left"/>
      <w:pPr>
        <w:tabs>
          <w:tab w:val="num" w:pos="303"/>
        </w:tabs>
        <w:ind w:left="303" w:hanging="360"/>
      </w:pPr>
      <w:rPr>
        <w:rFonts w:hint="default"/>
        <w:sz w:val="28"/>
      </w:rPr>
    </w:lvl>
  </w:abstractNum>
  <w:abstractNum w:abstractNumId="17">
    <w:nsid w:val="3C235DAF"/>
    <w:multiLevelType w:val="multilevel"/>
    <w:tmpl w:val="741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6B4EF3"/>
    <w:multiLevelType w:val="multilevel"/>
    <w:tmpl w:val="20F4B3CA"/>
    <w:lvl w:ilvl="0">
      <w:start w:val="2"/>
      <w:numFmt w:val="decimal"/>
      <w:lvlText w:val="%1."/>
      <w:lvlJc w:val="left"/>
      <w:pPr>
        <w:tabs>
          <w:tab w:val="num" w:pos="580"/>
        </w:tabs>
        <w:ind w:left="580" w:hanging="580"/>
      </w:pPr>
      <w:rPr>
        <w:rFonts w:hint="default"/>
      </w:rPr>
    </w:lvl>
    <w:lvl w:ilvl="1">
      <w:start w:val="15"/>
      <w:numFmt w:val="decimal"/>
      <w:lvlText w:val="%1.%2."/>
      <w:lvlJc w:val="left"/>
      <w:pPr>
        <w:tabs>
          <w:tab w:val="num" w:pos="1146"/>
        </w:tabs>
        <w:ind w:left="1146"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47FD7C49"/>
    <w:multiLevelType w:val="hybridMultilevel"/>
    <w:tmpl w:val="92BE2898"/>
    <w:lvl w:ilvl="0" w:tplc="DE1A3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5C660DC"/>
    <w:multiLevelType w:val="multilevel"/>
    <w:tmpl w:val="4B2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752910"/>
    <w:multiLevelType w:val="multilevel"/>
    <w:tmpl w:val="22D8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741DAB"/>
    <w:multiLevelType w:val="multilevel"/>
    <w:tmpl w:val="AE9A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407B6B"/>
    <w:multiLevelType w:val="hybridMultilevel"/>
    <w:tmpl w:val="E364F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F81A58"/>
    <w:multiLevelType w:val="multilevel"/>
    <w:tmpl w:val="A5F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353A89"/>
    <w:multiLevelType w:val="multilevel"/>
    <w:tmpl w:val="CB4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B5893"/>
    <w:multiLevelType w:val="multilevel"/>
    <w:tmpl w:val="BCBC2E86"/>
    <w:lvl w:ilvl="0">
      <w:start w:val="1"/>
      <w:numFmt w:val="decimal"/>
      <w:lvlText w:val="%1."/>
      <w:lvlJc w:val="left"/>
      <w:pPr>
        <w:ind w:left="1068" w:hanging="360"/>
      </w:pPr>
      <w:rPr>
        <w:rFonts w:hint="default"/>
      </w:rPr>
    </w:lvl>
    <w:lvl w:ilvl="1">
      <w:start w:val="1"/>
      <w:numFmt w:val="decimal"/>
      <w:isLgl/>
      <w:lvlText w:val="%1.%2"/>
      <w:lvlJc w:val="left"/>
      <w:pPr>
        <w:ind w:left="1353" w:hanging="64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74A10C6F"/>
    <w:multiLevelType w:val="singleLevel"/>
    <w:tmpl w:val="607CF590"/>
    <w:lvl w:ilvl="0">
      <w:start w:val="3"/>
      <w:numFmt w:val="bullet"/>
      <w:lvlText w:val="-"/>
      <w:lvlJc w:val="left"/>
      <w:pPr>
        <w:tabs>
          <w:tab w:val="num" w:pos="1080"/>
        </w:tabs>
        <w:ind w:left="1080" w:hanging="360"/>
      </w:pPr>
      <w:rPr>
        <w:rFonts w:hint="default"/>
      </w:rPr>
    </w:lvl>
  </w:abstractNum>
  <w:abstractNum w:abstractNumId="28">
    <w:nsid w:val="751F792D"/>
    <w:multiLevelType w:val="multilevel"/>
    <w:tmpl w:val="22D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A452F8"/>
    <w:multiLevelType w:val="multilevel"/>
    <w:tmpl w:val="99E2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7B6BB3"/>
    <w:multiLevelType w:val="multilevel"/>
    <w:tmpl w:val="05F8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D77C31"/>
    <w:multiLevelType w:val="hybridMultilevel"/>
    <w:tmpl w:val="F4BED1B4"/>
    <w:lvl w:ilvl="0" w:tplc="5550639C">
      <w:start w:val="4"/>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nsid w:val="7DE801D4"/>
    <w:multiLevelType w:val="multilevel"/>
    <w:tmpl w:val="9216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31"/>
  </w:num>
  <w:num w:numId="4">
    <w:abstractNumId w:val="26"/>
  </w:num>
  <w:num w:numId="5">
    <w:abstractNumId w:val="14"/>
  </w:num>
  <w:num w:numId="6">
    <w:abstractNumId w:val="6"/>
  </w:num>
  <w:num w:numId="7">
    <w:abstractNumId w:val="15"/>
  </w:num>
  <w:num w:numId="8">
    <w:abstractNumId w:val="27"/>
  </w:num>
  <w:num w:numId="9">
    <w:abstractNumId w:val="10"/>
  </w:num>
  <w:num w:numId="10">
    <w:abstractNumId w:val="13"/>
  </w:num>
  <w:num w:numId="11">
    <w:abstractNumId w:val="16"/>
  </w:num>
  <w:num w:numId="12">
    <w:abstractNumId w:val="9"/>
  </w:num>
  <w:num w:numId="13">
    <w:abstractNumId w:val="8"/>
  </w:num>
  <w:num w:numId="14">
    <w:abstractNumId w:val="2"/>
  </w:num>
  <w:num w:numId="15">
    <w:abstractNumId w:val="12"/>
  </w:num>
  <w:num w:numId="16">
    <w:abstractNumId w:val="32"/>
  </w:num>
  <w:num w:numId="17">
    <w:abstractNumId w:val="30"/>
  </w:num>
  <w:num w:numId="18">
    <w:abstractNumId w:val="0"/>
  </w:num>
  <w:num w:numId="19">
    <w:abstractNumId w:val="24"/>
  </w:num>
  <w:num w:numId="20">
    <w:abstractNumId w:val="1"/>
  </w:num>
  <w:num w:numId="21">
    <w:abstractNumId w:val="22"/>
  </w:num>
  <w:num w:numId="22">
    <w:abstractNumId w:val="21"/>
  </w:num>
  <w:num w:numId="23">
    <w:abstractNumId w:val="5"/>
  </w:num>
  <w:num w:numId="24">
    <w:abstractNumId w:val="4"/>
  </w:num>
  <w:num w:numId="25">
    <w:abstractNumId w:val="28"/>
  </w:num>
  <w:num w:numId="26">
    <w:abstractNumId w:val="20"/>
  </w:num>
  <w:num w:numId="27">
    <w:abstractNumId w:val="7"/>
  </w:num>
  <w:num w:numId="28">
    <w:abstractNumId w:val="29"/>
  </w:num>
  <w:num w:numId="29">
    <w:abstractNumId w:val="11"/>
  </w:num>
  <w:num w:numId="30">
    <w:abstractNumId w:val="17"/>
  </w:num>
  <w:num w:numId="31">
    <w:abstractNumId w:val="3"/>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1" w:dllVersion="512" w:checkStyle="1"/>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567"/>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533B"/>
    <w:rsid w:val="00000979"/>
    <w:rsid w:val="000018C7"/>
    <w:rsid w:val="00002D71"/>
    <w:rsid w:val="00002F94"/>
    <w:rsid w:val="00005FC9"/>
    <w:rsid w:val="000066AD"/>
    <w:rsid w:val="0000796F"/>
    <w:rsid w:val="00011A97"/>
    <w:rsid w:val="0001282C"/>
    <w:rsid w:val="000142BA"/>
    <w:rsid w:val="00022A36"/>
    <w:rsid w:val="00023A14"/>
    <w:rsid w:val="000262D6"/>
    <w:rsid w:val="000279F4"/>
    <w:rsid w:val="00036F47"/>
    <w:rsid w:val="00037CAC"/>
    <w:rsid w:val="00045044"/>
    <w:rsid w:val="000475C5"/>
    <w:rsid w:val="00050F86"/>
    <w:rsid w:val="0005214D"/>
    <w:rsid w:val="00052E4F"/>
    <w:rsid w:val="0005347E"/>
    <w:rsid w:val="00056333"/>
    <w:rsid w:val="000601DC"/>
    <w:rsid w:val="00061BFD"/>
    <w:rsid w:val="00062F2A"/>
    <w:rsid w:val="00067075"/>
    <w:rsid w:val="000703B7"/>
    <w:rsid w:val="000809D7"/>
    <w:rsid w:val="00083234"/>
    <w:rsid w:val="00086285"/>
    <w:rsid w:val="00091ADB"/>
    <w:rsid w:val="000939CB"/>
    <w:rsid w:val="00093C7B"/>
    <w:rsid w:val="00094A5B"/>
    <w:rsid w:val="000965D9"/>
    <w:rsid w:val="00096C51"/>
    <w:rsid w:val="000A042D"/>
    <w:rsid w:val="000B09A5"/>
    <w:rsid w:val="000B4A76"/>
    <w:rsid w:val="000B4D9A"/>
    <w:rsid w:val="000B6044"/>
    <w:rsid w:val="000B754A"/>
    <w:rsid w:val="000C759A"/>
    <w:rsid w:val="000D0930"/>
    <w:rsid w:val="000D172D"/>
    <w:rsid w:val="000D5F62"/>
    <w:rsid w:val="000E011A"/>
    <w:rsid w:val="000E07A1"/>
    <w:rsid w:val="000E2569"/>
    <w:rsid w:val="000E2EF4"/>
    <w:rsid w:val="000E381A"/>
    <w:rsid w:val="000E77C0"/>
    <w:rsid w:val="000F1263"/>
    <w:rsid w:val="000F21A5"/>
    <w:rsid w:val="000F3FD4"/>
    <w:rsid w:val="000F51C2"/>
    <w:rsid w:val="000F78BB"/>
    <w:rsid w:val="00101940"/>
    <w:rsid w:val="001019F7"/>
    <w:rsid w:val="00102F31"/>
    <w:rsid w:val="00105204"/>
    <w:rsid w:val="00105B18"/>
    <w:rsid w:val="00110B3F"/>
    <w:rsid w:val="00111C13"/>
    <w:rsid w:val="00126D0A"/>
    <w:rsid w:val="001371AF"/>
    <w:rsid w:val="0014232A"/>
    <w:rsid w:val="00144D6E"/>
    <w:rsid w:val="00150780"/>
    <w:rsid w:val="00152E42"/>
    <w:rsid w:val="001548A5"/>
    <w:rsid w:val="001572ED"/>
    <w:rsid w:val="00157EB5"/>
    <w:rsid w:val="001626D9"/>
    <w:rsid w:val="00162A8C"/>
    <w:rsid w:val="00162FB8"/>
    <w:rsid w:val="00164709"/>
    <w:rsid w:val="00166EF2"/>
    <w:rsid w:val="00167DAA"/>
    <w:rsid w:val="001702E6"/>
    <w:rsid w:val="00170F0F"/>
    <w:rsid w:val="00171D1B"/>
    <w:rsid w:val="00172C57"/>
    <w:rsid w:val="0018405C"/>
    <w:rsid w:val="00187524"/>
    <w:rsid w:val="001923FC"/>
    <w:rsid w:val="00192854"/>
    <w:rsid w:val="001933E9"/>
    <w:rsid w:val="0019440F"/>
    <w:rsid w:val="0019461E"/>
    <w:rsid w:val="001957A1"/>
    <w:rsid w:val="001A10F7"/>
    <w:rsid w:val="001A1E27"/>
    <w:rsid w:val="001A3C77"/>
    <w:rsid w:val="001A3FE9"/>
    <w:rsid w:val="001A7E6B"/>
    <w:rsid w:val="001B3FD1"/>
    <w:rsid w:val="001B5BC9"/>
    <w:rsid w:val="001C1F33"/>
    <w:rsid w:val="001C247C"/>
    <w:rsid w:val="001C30BA"/>
    <w:rsid w:val="001C34FA"/>
    <w:rsid w:val="001C3927"/>
    <w:rsid w:val="001C4AB6"/>
    <w:rsid w:val="001C5B55"/>
    <w:rsid w:val="001C6187"/>
    <w:rsid w:val="001C7AB0"/>
    <w:rsid w:val="001D0173"/>
    <w:rsid w:val="001E1333"/>
    <w:rsid w:val="001E1568"/>
    <w:rsid w:val="001E1D93"/>
    <w:rsid w:val="001E2132"/>
    <w:rsid w:val="001E3527"/>
    <w:rsid w:val="001E41FA"/>
    <w:rsid w:val="001F03AF"/>
    <w:rsid w:val="001F281A"/>
    <w:rsid w:val="001F4F99"/>
    <w:rsid w:val="001F52C6"/>
    <w:rsid w:val="001F5588"/>
    <w:rsid w:val="001F5C06"/>
    <w:rsid w:val="001F5CF8"/>
    <w:rsid w:val="001F798C"/>
    <w:rsid w:val="00203105"/>
    <w:rsid w:val="002049EF"/>
    <w:rsid w:val="00204C21"/>
    <w:rsid w:val="00217609"/>
    <w:rsid w:val="0022221D"/>
    <w:rsid w:val="00222B81"/>
    <w:rsid w:val="00225141"/>
    <w:rsid w:val="00233AEC"/>
    <w:rsid w:val="00246300"/>
    <w:rsid w:val="00246DC3"/>
    <w:rsid w:val="002479AA"/>
    <w:rsid w:val="00250666"/>
    <w:rsid w:val="0025178F"/>
    <w:rsid w:val="00251902"/>
    <w:rsid w:val="00253F3F"/>
    <w:rsid w:val="0025441D"/>
    <w:rsid w:val="00257A5C"/>
    <w:rsid w:val="00260F70"/>
    <w:rsid w:val="00264B4B"/>
    <w:rsid w:val="0026547C"/>
    <w:rsid w:val="00266C8E"/>
    <w:rsid w:val="00271063"/>
    <w:rsid w:val="002710F7"/>
    <w:rsid w:val="002723E5"/>
    <w:rsid w:val="00272782"/>
    <w:rsid w:val="00280627"/>
    <w:rsid w:val="00282BDA"/>
    <w:rsid w:val="00282E67"/>
    <w:rsid w:val="00282F33"/>
    <w:rsid w:val="00294D06"/>
    <w:rsid w:val="002951BE"/>
    <w:rsid w:val="00297D3E"/>
    <w:rsid w:val="002A2F7B"/>
    <w:rsid w:val="002A54C0"/>
    <w:rsid w:val="002B09B9"/>
    <w:rsid w:val="002B1C76"/>
    <w:rsid w:val="002B32D0"/>
    <w:rsid w:val="002B64B4"/>
    <w:rsid w:val="002C02E4"/>
    <w:rsid w:val="002D31A3"/>
    <w:rsid w:val="002D3579"/>
    <w:rsid w:val="002D3DF8"/>
    <w:rsid w:val="002D4678"/>
    <w:rsid w:val="002D6BFA"/>
    <w:rsid w:val="002D6ECC"/>
    <w:rsid w:val="002D78EC"/>
    <w:rsid w:val="002E1AEB"/>
    <w:rsid w:val="002E3338"/>
    <w:rsid w:val="002E55BE"/>
    <w:rsid w:val="002E7EB0"/>
    <w:rsid w:val="002F1ACF"/>
    <w:rsid w:val="002F618D"/>
    <w:rsid w:val="0030009A"/>
    <w:rsid w:val="00305884"/>
    <w:rsid w:val="003060C4"/>
    <w:rsid w:val="00306C25"/>
    <w:rsid w:val="00306F97"/>
    <w:rsid w:val="00312A04"/>
    <w:rsid w:val="00312D70"/>
    <w:rsid w:val="0032093A"/>
    <w:rsid w:val="00321AE4"/>
    <w:rsid w:val="0032423A"/>
    <w:rsid w:val="00325B99"/>
    <w:rsid w:val="003304B1"/>
    <w:rsid w:val="003312C2"/>
    <w:rsid w:val="003345E3"/>
    <w:rsid w:val="00336727"/>
    <w:rsid w:val="00336D7A"/>
    <w:rsid w:val="003404D8"/>
    <w:rsid w:val="0034199D"/>
    <w:rsid w:val="00342D8B"/>
    <w:rsid w:val="0034314F"/>
    <w:rsid w:val="00344CDC"/>
    <w:rsid w:val="0034570E"/>
    <w:rsid w:val="00350E25"/>
    <w:rsid w:val="003513DF"/>
    <w:rsid w:val="00352DA5"/>
    <w:rsid w:val="0035363A"/>
    <w:rsid w:val="003538F5"/>
    <w:rsid w:val="00353B72"/>
    <w:rsid w:val="00355341"/>
    <w:rsid w:val="003566D0"/>
    <w:rsid w:val="00360E4B"/>
    <w:rsid w:val="00365922"/>
    <w:rsid w:val="00370EE8"/>
    <w:rsid w:val="00372841"/>
    <w:rsid w:val="003743E2"/>
    <w:rsid w:val="00374DA2"/>
    <w:rsid w:val="00377D8C"/>
    <w:rsid w:val="003815E8"/>
    <w:rsid w:val="00384BE8"/>
    <w:rsid w:val="00384F34"/>
    <w:rsid w:val="00393A99"/>
    <w:rsid w:val="00394B66"/>
    <w:rsid w:val="003978A2"/>
    <w:rsid w:val="003A227F"/>
    <w:rsid w:val="003A5ABF"/>
    <w:rsid w:val="003A675F"/>
    <w:rsid w:val="003A6883"/>
    <w:rsid w:val="003B0320"/>
    <w:rsid w:val="003B0989"/>
    <w:rsid w:val="003B1ABC"/>
    <w:rsid w:val="003B1C70"/>
    <w:rsid w:val="003B498C"/>
    <w:rsid w:val="003B705E"/>
    <w:rsid w:val="003B7737"/>
    <w:rsid w:val="003B7E89"/>
    <w:rsid w:val="003C1B00"/>
    <w:rsid w:val="003C207F"/>
    <w:rsid w:val="003C26A6"/>
    <w:rsid w:val="003C31CE"/>
    <w:rsid w:val="003C5C5C"/>
    <w:rsid w:val="003C61DF"/>
    <w:rsid w:val="003D1F8D"/>
    <w:rsid w:val="003D20E3"/>
    <w:rsid w:val="003D66F2"/>
    <w:rsid w:val="003E1C07"/>
    <w:rsid w:val="003F08E4"/>
    <w:rsid w:val="003F2936"/>
    <w:rsid w:val="003F45C2"/>
    <w:rsid w:val="00403C8B"/>
    <w:rsid w:val="0040476F"/>
    <w:rsid w:val="004049A4"/>
    <w:rsid w:val="00405128"/>
    <w:rsid w:val="00406B11"/>
    <w:rsid w:val="0040727F"/>
    <w:rsid w:val="00407427"/>
    <w:rsid w:val="00412059"/>
    <w:rsid w:val="00412D34"/>
    <w:rsid w:val="00416393"/>
    <w:rsid w:val="0041710B"/>
    <w:rsid w:val="00420EF4"/>
    <w:rsid w:val="00421193"/>
    <w:rsid w:val="0042357F"/>
    <w:rsid w:val="00423A29"/>
    <w:rsid w:val="00423ED2"/>
    <w:rsid w:val="00425AD8"/>
    <w:rsid w:val="00425D14"/>
    <w:rsid w:val="00427EE8"/>
    <w:rsid w:val="00435F95"/>
    <w:rsid w:val="00436161"/>
    <w:rsid w:val="00440CF4"/>
    <w:rsid w:val="00441C93"/>
    <w:rsid w:val="004441C6"/>
    <w:rsid w:val="00446B55"/>
    <w:rsid w:val="00447741"/>
    <w:rsid w:val="00447BCC"/>
    <w:rsid w:val="0045581C"/>
    <w:rsid w:val="004562E2"/>
    <w:rsid w:val="004602D9"/>
    <w:rsid w:val="004603FC"/>
    <w:rsid w:val="00460FDE"/>
    <w:rsid w:val="00461A63"/>
    <w:rsid w:val="0046249C"/>
    <w:rsid w:val="0046415F"/>
    <w:rsid w:val="00465D4A"/>
    <w:rsid w:val="004707DC"/>
    <w:rsid w:val="00471107"/>
    <w:rsid w:val="004712C0"/>
    <w:rsid w:val="00473B51"/>
    <w:rsid w:val="00474097"/>
    <w:rsid w:val="00474597"/>
    <w:rsid w:val="00475200"/>
    <w:rsid w:val="00481D85"/>
    <w:rsid w:val="00483287"/>
    <w:rsid w:val="004850C7"/>
    <w:rsid w:val="00485C63"/>
    <w:rsid w:val="00486AA7"/>
    <w:rsid w:val="00490302"/>
    <w:rsid w:val="0049078A"/>
    <w:rsid w:val="004924FA"/>
    <w:rsid w:val="00493539"/>
    <w:rsid w:val="0049546E"/>
    <w:rsid w:val="0049713A"/>
    <w:rsid w:val="0049780F"/>
    <w:rsid w:val="004A0776"/>
    <w:rsid w:val="004A6389"/>
    <w:rsid w:val="004A6F9F"/>
    <w:rsid w:val="004A7C7D"/>
    <w:rsid w:val="004B3F15"/>
    <w:rsid w:val="004B4C08"/>
    <w:rsid w:val="004B5DCB"/>
    <w:rsid w:val="004B6751"/>
    <w:rsid w:val="004C0A3F"/>
    <w:rsid w:val="004C32BA"/>
    <w:rsid w:val="004C629F"/>
    <w:rsid w:val="004D0178"/>
    <w:rsid w:val="004D1AD3"/>
    <w:rsid w:val="004D21A5"/>
    <w:rsid w:val="004D31DE"/>
    <w:rsid w:val="004E11BF"/>
    <w:rsid w:val="004E61A4"/>
    <w:rsid w:val="004F1325"/>
    <w:rsid w:val="004F3E0F"/>
    <w:rsid w:val="004F5269"/>
    <w:rsid w:val="004F7A64"/>
    <w:rsid w:val="004F7C2F"/>
    <w:rsid w:val="00503113"/>
    <w:rsid w:val="00503193"/>
    <w:rsid w:val="005035EC"/>
    <w:rsid w:val="00504DC0"/>
    <w:rsid w:val="00505D78"/>
    <w:rsid w:val="00506BAC"/>
    <w:rsid w:val="00512786"/>
    <w:rsid w:val="00514B82"/>
    <w:rsid w:val="00515BAE"/>
    <w:rsid w:val="005165DB"/>
    <w:rsid w:val="00516608"/>
    <w:rsid w:val="00517709"/>
    <w:rsid w:val="00517BF5"/>
    <w:rsid w:val="00517CB7"/>
    <w:rsid w:val="0052106A"/>
    <w:rsid w:val="005221AA"/>
    <w:rsid w:val="005309FF"/>
    <w:rsid w:val="00531392"/>
    <w:rsid w:val="005313B8"/>
    <w:rsid w:val="00534109"/>
    <w:rsid w:val="00534970"/>
    <w:rsid w:val="00537930"/>
    <w:rsid w:val="00537FDA"/>
    <w:rsid w:val="00541E31"/>
    <w:rsid w:val="00545717"/>
    <w:rsid w:val="0055154C"/>
    <w:rsid w:val="005532BE"/>
    <w:rsid w:val="005532D8"/>
    <w:rsid w:val="005535F1"/>
    <w:rsid w:val="005543B1"/>
    <w:rsid w:val="0055560E"/>
    <w:rsid w:val="005565CB"/>
    <w:rsid w:val="0056007C"/>
    <w:rsid w:val="00562041"/>
    <w:rsid w:val="005630D6"/>
    <w:rsid w:val="00565605"/>
    <w:rsid w:val="00571890"/>
    <w:rsid w:val="005729F1"/>
    <w:rsid w:val="00580DE4"/>
    <w:rsid w:val="00587E93"/>
    <w:rsid w:val="00590D25"/>
    <w:rsid w:val="005947CD"/>
    <w:rsid w:val="00594BB3"/>
    <w:rsid w:val="005953A8"/>
    <w:rsid w:val="00597636"/>
    <w:rsid w:val="005977AB"/>
    <w:rsid w:val="005A0384"/>
    <w:rsid w:val="005A0D66"/>
    <w:rsid w:val="005A2E86"/>
    <w:rsid w:val="005A2F16"/>
    <w:rsid w:val="005B0F6E"/>
    <w:rsid w:val="005B34AE"/>
    <w:rsid w:val="005B4583"/>
    <w:rsid w:val="005B4C66"/>
    <w:rsid w:val="005B4E87"/>
    <w:rsid w:val="005B7FDD"/>
    <w:rsid w:val="005C1706"/>
    <w:rsid w:val="005C1E83"/>
    <w:rsid w:val="005C21CB"/>
    <w:rsid w:val="005C2509"/>
    <w:rsid w:val="005C383E"/>
    <w:rsid w:val="005C3D72"/>
    <w:rsid w:val="005C4A65"/>
    <w:rsid w:val="005C4D7E"/>
    <w:rsid w:val="005C4EC7"/>
    <w:rsid w:val="005C59CC"/>
    <w:rsid w:val="005D4527"/>
    <w:rsid w:val="005D4722"/>
    <w:rsid w:val="005E4374"/>
    <w:rsid w:val="005E5F46"/>
    <w:rsid w:val="005E77C6"/>
    <w:rsid w:val="005E79C6"/>
    <w:rsid w:val="005F200E"/>
    <w:rsid w:val="005F20AE"/>
    <w:rsid w:val="005F30AB"/>
    <w:rsid w:val="005F4EC3"/>
    <w:rsid w:val="005F60F5"/>
    <w:rsid w:val="005F64BE"/>
    <w:rsid w:val="005F66DA"/>
    <w:rsid w:val="00602A7D"/>
    <w:rsid w:val="0060502F"/>
    <w:rsid w:val="00611BBE"/>
    <w:rsid w:val="006123E5"/>
    <w:rsid w:val="00613673"/>
    <w:rsid w:val="00614590"/>
    <w:rsid w:val="006145D6"/>
    <w:rsid w:val="00616825"/>
    <w:rsid w:val="00621936"/>
    <w:rsid w:val="00623605"/>
    <w:rsid w:val="006242F7"/>
    <w:rsid w:val="00624468"/>
    <w:rsid w:val="006251B8"/>
    <w:rsid w:val="006254DD"/>
    <w:rsid w:val="0062572C"/>
    <w:rsid w:val="00626495"/>
    <w:rsid w:val="00630162"/>
    <w:rsid w:val="00632451"/>
    <w:rsid w:val="00632A8C"/>
    <w:rsid w:val="00633969"/>
    <w:rsid w:val="00633AF7"/>
    <w:rsid w:val="00637570"/>
    <w:rsid w:val="0064017D"/>
    <w:rsid w:val="006413E5"/>
    <w:rsid w:val="006459D2"/>
    <w:rsid w:val="006522E7"/>
    <w:rsid w:val="00653C30"/>
    <w:rsid w:val="00656517"/>
    <w:rsid w:val="006568BD"/>
    <w:rsid w:val="006620B1"/>
    <w:rsid w:val="006654BD"/>
    <w:rsid w:val="00665CE1"/>
    <w:rsid w:val="00666167"/>
    <w:rsid w:val="00670168"/>
    <w:rsid w:val="006717DE"/>
    <w:rsid w:val="00673DFB"/>
    <w:rsid w:val="00674369"/>
    <w:rsid w:val="00674522"/>
    <w:rsid w:val="006754FD"/>
    <w:rsid w:val="00677ECB"/>
    <w:rsid w:val="00683C64"/>
    <w:rsid w:val="00684E65"/>
    <w:rsid w:val="0068601B"/>
    <w:rsid w:val="00686B55"/>
    <w:rsid w:val="00686DB4"/>
    <w:rsid w:val="00691772"/>
    <w:rsid w:val="00692E86"/>
    <w:rsid w:val="00693712"/>
    <w:rsid w:val="006A235F"/>
    <w:rsid w:val="006A2B4C"/>
    <w:rsid w:val="006B101E"/>
    <w:rsid w:val="006B12D7"/>
    <w:rsid w:val="006B14CB"/>
    <w:rsid w:val="006B4516"/>
    <w:rsid w:val="006B4E16"/>
    <w:rsid w:val="006C10E7"/>
    <w:rsid w:val="006D2A36"/>
    <w:rsid w:val="006D4695"/>
    <w:rsid w:val="006D47C9"/>
    <w:rsid w:val="006D48E4"/>
    <w:rsid w:val="006D6FE9"/>
    <w:rsid w:val="006D7317"/>
    <w:rsid w:val="006E0B83"/>
    <w:rsid w:val="006E28D2"/>
    <w:rsid w:val="006F11F0"/>
    <w:rsid w:val="006F567A"/>
    <w:rsid w:val="006F6E36"/>
    <w:rsid w:val="00702B56"/>
    <w:rsid w:val="007037F2"/>
    <w:rsid w:val="0070600A"/>
    <w:rsid w:val="00707A80"/>
    <w:rsid w:val="00710D8E"/>
    <w:rsid w:val="00710E2B"/>
    <w:rsid w:val="0071186C"/>
    <w:rsid w:val="00711D28"/>
    <w:rsid w:val="007120F8"/>
    <w:rsid w:val="007125B3"/>
    <w:rsid w:val="00713684"/>
    <w:rsid w:val="00713B79"/>
    <w:rsid w:val="007149EB"/>
    <w:rsid w:val="00714DC1"/>
    <w:rsid w:val="00720F4F"/>
    <w:rsid w:val="00723305"/>
    <w:rsid w:val="00725357"/>
    <w:rsid w:val="0072620D"/>
    <w:rsid w:val="00726718"/>
    <w:rsid w:val="0072717E"/>
    <w:rsid w:val="007273FA"/>
    <w:rsid w:val="00727FFC"/>
    <w:rsid w:val="00735D36"/>
    <w:rsid w:val="00736A5E"/>
    <w:rsid w:val="00741557"/>
    <w:rsid w:val="007417DB"/>
    <w:rsid w:val="00742B7B"/>
    <w:rsid w:val="007448FA"/>
    <w:rsid w:val="007461FA"/>
    <w:rsid w:val="007465D3"/>
    <w:rsid w:val="00747B30"/>
    <w:rsid w:val="007536D9"/>
    <w:rsid w:val="00756D7A"/>
    <w:rsid w:val="00757F76"/>
    <w:rsid w:val="007608E4"/>
    <w:rsid w:val="00763BE1"/>
    <w:rsid w:val="00770508"/>
    <w:rsid w:val="00776F93"/>
    <w:rsid w:val="007833A2"/>
    <w:rsid w:val="0078355B"/>
    <w:rsid w:val="00785951"/>
    <w:rsid w:val="00785A32"/>
    <w:rsid w:val="00785BDD"/>
    <w:rsid w:val="00787B9F"/>
    <w:rsid w:val="00791D13"/>
    <w:rsid w:val="00791FBD"/>
    <w:rsid w:val="00793CE7"/>
    <w:rsid w:val="007A0AC8"/>
    <w:rsid w:val="007A2034"/>
    <w:rsid w:val="007A35B8"/>
    <w:rsid w:val="007A3EBC"/>
    <w:rsid w:val="007B01E8"/>
    <w:rsid w:val="007B0C49"/>
    <w:rsid w:val="007B701C"/>
    <w:rsid w:val="007B77CA"/>
    <w:rsid w:val="007B7F5A"/>
    <w:rsid w:val="007C0E99"/>
    <w:rsid w:val="007C6E07"/>
    <w:rsid w:val="007D787E"/>
    <w:rsid w:val="007F100B"/>
    <w:rsid w:val="007F25FA"/>
    <w:rsid w:val="007F36D4"/>
    <w:rsid w:val="007F4D0C"/>
    <w:rsid w:val="008015F5"/>
    <w:rsid w:val="00802647"/>
    <w:rsid w:val="00803633"/>
    <w:rsid w:val="00803C2A"/>
    <w:rsid w:val="00810CA6"/>
    <w:rsid w:val="00815099"/>
    <w:rsid w:val="00815A0B"/>
    <w:rsid w:val="00817C51"/>
    <w:rsid w:val="008237EA"/>
    <w:rsid w:val="008242FE"/>
    <w:rsid w:val="008270F8"/>
    <w:rsid w:val="00830330"/>
    <w:rsid w:val="00833C6C"/>
    <w:rsid w:val="008358E9"/>
    <w:rsid w:val="008419E5"/>
    <w:rsid w:val="008420D2"/>
    <w:rsid w:val="00842B13"/>
    <w:rsid w:val="00842F83"/>
    <w:rsid w:val="00843CAC"/>
    <w:rsid w:val="00844480"/>
    <w:rsid w:val="00844719"/>
    <w:rsid w:val="00844FAD"/>
    <w:rsid w:val="0084527B"/>
    <w:rsid w:val="0084605A"/>
    <w:rsid w:val="00846FCA"/>
    <w:rsid w:val="008474CE"/>
    <w:rsid w:val="008503FB"/>
    <w:rsid w:val="00852FE9"/>
    <w:rsid w:val="00857738"/>
    <w:rsid w:val="008602A5"/>
    <w:rsid w:val="0086159D"/>
    <w:rsid w:val="00861C78"/>
    <w:rsid w:val="00861D56"/>
    <w:rsid w:val="00862458"/>
    <w:rsid w:val="00862702"/>
    <w:rsid w:val="00864E25"/>
    <w:rsid w:val="008650CE"/>
    <w:rsid w:val="00866183"/>
    <w:rsid w:val="008710B6"/>
    <w:rsid w:val="00873265"/>
    <w:rsid w:val="00873C06"/>
    <w:rsid w:val="00874043"/>
    <w:rsid w:val="00881E2E"/>
    <w:rsid w:val="008830E7"/>
    <w:rsid w:val="00887B5D"/>
    <w:rsid w:val="00890428"/>
    <w:rsid w:val="00890681"/>
    <w:rsid w:val="00894AA6"/>
    <w:rsid w:val="008A07B6"/>
    <w:rsid w:val="008A198C"/>
    <w:rsid w:val="008A2781"/>
    <w:rsid w:val="008A32B2"/>
    <w:rsid w:val="008A3D76"/>
    <w:rsid w:val="008A6076"/>
    <w:rsid w:val="008B0450"/>
    <w:rsid w:val="008B14F1"/>
    <w:rsid w:val="008B19AF"/>
    <w:rsid w:val="008B1C64"/>
    <w:rsid w:val="008B64B5"/>
    <w:rsid w:val="008C228E"/>
    <w:rsid w:val="008C3C25"/>
    <w:rsid w:val="008C6F63"/>
    <w:rsid w:val="008C6FEE"/>
    <w:rsid w:val="008C7685"/>
    <w:rsid w:val="008C7B44"/>
    <w:rsid w:val="008D0B6D"/>
    <w:rsid w:val="008D1E9C"/>
    <w:rsid w:val="008D243B"/>
    <w:rsid w:val="008D2A54"/>
    <w:rsid w:val="008D3125"/>
    <w:rsid w:val="008D51A2"/>
    <w:rsid w:val="008D6745"/>
    <w:rsid w:val="008E24A6"/>
    <w:rsid w:val="008E2836"/>
    <w:rsid w:val="008E73F2"/>
    <w:rsid w:val="008F4430"/>
    <w:rsid w:val="008F5839"/>
    <w:rsid w:val="008F5C6C"/>
    <w:rsid w:val="008F619E"/>
    <w:rsid w:val="0090064E"/>
    <w:rsid w:val="00905CB7"/>
    <w:rsid w:val="00907BC4"/>
    <w:rsid w:val="009112CC"/>
    <w:rsid w:val="00911690"/>
    <w:rsid w:val="0091399C"/>
    <w:rsid w:val="00913F69"/>
    <w:rsid w:val="00915FD7"/>
    <w:rsid w:val="00916216"/>
    <w:rsid w:val="009168E0"/>
    <w:rsid w:val="00916E57"/>
    <w:rsid w:val="00920947"/>
    <w:rsid w:val="00923727"/>
    <w:rsid w:val="00923CF8"/>
    <w:rsid w:val="00923DA3"/>
    <w:rsid w:val="00924EF7"/>
    <w:rsid w:val="00927B08"/>
    <w:rsid w:val="009305F1"/>
    <w:rsid w:val="0093132B"/>
    <w:rsid w:val="00933B5A"/>
    <w:rsid w:val="0094106E"/>
    <w:rsid w:val="009447C9"/>
    <w:rsid w:val="009459E6"/>
    <w:rsid w:val="00951E72"/>
    <w:rsid w:val="0095368E"/>
    <w:rsid w:val="0095438D"/>
    <w:rsid w:val="00955DD0"/>
    <w:rsid w:val="0095649B"/>
    <w:rsid w:val="00962546"/>
    <w:rsid w:val="009638EA"/>
    <w:rsid w:val="00967610"/>
    <w:rsid w:val="009701CD"/>
    <w:rsid w:val="00971F37"/>
    <w:rsid w:val="00974348"/>
    <w:rsid w:val="00975439"/>
    <w:rsid w:val="00976AEB"/>
    <w:rsid w:val="009773F1"/>
    <w:rsid w:val="00984A82"/>
    <w:rsid w:val="00984FAB"/>
    <w:rsid w:val="0098533B"/>
    <w:rsid w:val="00985C46"/>
    <w:rsid w:val="00985D58"/>
    <w:rsid w:val="00990667"/>
    <w:rsid w:val="00990A36"/>
    <w:rsid w:val="00991729"/>
    <w:rsid w:val="00997A69"/>
    <w:rsid w:val="009A117B"/>
    <w:rsid w:val="009A2173"/>
    <w:rsid w:val="009A4938"/>
    <w:rsid w:val="009A5DB6"/>
    <w:rsid w:val="009A73F3"/>
    <w:rsid w:val="009B0170"/>
    <w:rsid w:val="009B5A42"/>
    <w:rsid w:val="009C22F1"/>
    <w:rsid w:val="009C536B"/>
    <w:rsid w:val="009C780E"/>
    <w:rsid w:val="009D022A"/>
    <w:rsid w:val="009D16F5"/>
    <w:rsid w:val="009D2BFB"/>
    <w:rsid w:val="009D69E3"/>
    <w:rsid w:val="009D7764"/>
    <w:rsid w:val="009E11DF"/>
    <w:rsid w:val="009E484A"/>
    <w:rsid w:val="009E5A89"/>
    <w:rsid w:val="009E6A8A"/>
    <w:rsid w:val="009F2AD5"/>
    <w:rsid w:val="009F4E34"/>
    <w:rsid w:val="009F56C5"/>
    <w:rsid w:val="009F587A"/>
    <w:rsid w:val="00A01209"/>
    <w:rsid w:val="00A03007"/>
    <w:rsid w:val="00A05B2A"/>
    <w:rsid w:val="00A069AE"/>
    <w:rsid w:val="00A069D5"/>
    <w:rsid w:val="00A11722"/>
    <w:rsid w:val="00A13A76"/>
    <w:rsid w:val="00A15EFD"/>
    <w:rsid w:val="00A16322"/>
    <w:rsid w:val="00A200A3"/>
    <w:rsid w:val="00A20DC3"/>
    <w:rsid w:val="00A2285C"/>
    <w:rsid w:val="00A232D0"/>
    <w:rsid w:val="00A23D13"/>
    <w:rsid w:val="00A23D58"/>
    <w:rsid w:val="00A24345"/>
    <w:rsid w:val="00A270BF"/>
    <w:rsid w:val="00A31C25"/>
    <w:rsid w:val="00A324B0"/>
    <w:rsid w:val="00A369A5"/>
    <w:rsid w:val="00A41137"/>
    <w:rsid w:val="00A41761"/>
    <w:rsid w:val="00A434C5"/>
    <w:rsid w:val="00A4359A"/>
    <w:rsid w:val="00A47141"/>
    <w:rsid w:val="00A4738C"/>
    <w:rsid w:val="00A52737"/>
    <w:rsid w:val="00A541EF"/>
    <w:rsid w:val="00A55924"/>
    <w:rsid w:val="00A56747"/>
    <w:rsid w:val="00A57C94"/>
    <w:rsid w:val="00A57EB9"/>
    <w:rsid w:val="00A6030C"/>
    <w:rsid w:val="00A6252F"/>
    <w:rsid w:val="00A66C9B"/>
    <w:rsid w:val="00A67B09"/>
    <w:rsid w:val="00A74ABD"/>
    <w:rsid w:val="00A74AF2"/>
    <w:rsid w:val="00A74FC4"/>
    <w:rsid w:val="00A76178"/>
    <w:rsid w:val="00A81B0A"/>
    <w:rsid w:val="00A83B3A"/>
    <w:rsid w:val="00A87640"/>
    <w:rsid w:val="00A87A0A"/>
    <w:rsid w:val="00A914E0"/>
    <w:rsid w:val="00A94A61"/>
    <w:rsid w:val="00A94E28"/>
    <w:rsid w:val="00AA3519"/>
    <w:rsid w:val="00AA39A1"/>
    <w:rsid w:val="00AA4730"/>
    <w:rsid w:val="00AA5751"/>
    <w:rsid w:val="00AA7588"/>
    <w:rsid w:val="00AA7C6A"/>
    <w:rsid w:val="00AB0B02"/>
    <w:rsid w:val="00AB22FB"/>
    <w:rsid w:val="00AB50A4"/>
    <w:rsid w:val="00AC1738"/>
    <w:rsid w:val="00AC28A9"/>
    <w:rsid w:val="00AC4AFC"/>
    <w:rsid w:val="00AD0EA5"/>
    <w:rsid w:val="00AD2448"/>
    <w:rsid w:val="00AD3AE5"/>
    <w:rsid w:val="00AD42AB"/>
    <w:rsid w:val="00AD5D63"/>
    <w:rsid w:val="00AE0033"/>
    <w:rsid w:val="00AE1DCA"/>
    <w:rsid w:val="00AE332C"/>
    <w:rsid w:val="00AF013B"/>
    <w:rsid w:val="00AF5993"/>
    <w:rsid w:val="00AF6869"/>
    <w:rsid w:val="00AF7713"/>
    <w:rsid w:val="00AF771B"/>
    <w:rsid w:val="00B005D3"/>
    <w:rsid w:val="00B05366"/>
    <w:rsid w:val="00B07F50"/>
    <w:rsid w:val="00B126DD"/>
    <w:rsid w:val="00B13E0E"/>
    <w:rsid w:val="00B2363B"/>
    <w:rsid w:val="00B25774"/>
    <w:rsid w:val="00B25FD3"/>
    <w:rsid w:val="00B27A83"/>
    <w:rsid w:val="00B308D9"/>
    <w:rsid w:val="00B32372"/>
    <w:rsid w:val="00B333EF"/>
    <w:rsid w:val="00B338BC"/>
    <w:rsid w:val="00B34DC6"/>
    <w:rsid w:val="00B34F8C"/>
    <w:rsid w:val="00B36AB6"/>
    <w:rsid w:val="00B41606"/>
    <w:rsid w:val="00B44E4A"/>
    <w:rsid w:val="00B46508"/>
    <w:rsid w:val="00B5057F"/>
    <w:rsid w:val="00B54DB4"/>
    <w:rsid w:val="00B555B8"/>
    <w:rsid w:val="00B565C8"/>
    <w:rsid w:val="00B57246"/>
    <w:rsid w:val="00B57829"/>
    <w:rsid w:val="00B639D2"/>
    <w:rsid w:val="00B6410A"/>
    <w:rsid w:val="00B65013"/>
    <w:rsid w:val="00B709E1"/>
    <w:rsid w:val="00B743FA"/>
    <w:rsid w:val="00B81EC3"/>
    <w:rsid w:val="00B86BCC"/>
    <w:rsid w:val="00B8790D"/>
    <w:rsid w:val="00B91D03"/>
    <w:rsid w:val="00BA378E"/>
    <w:rsid w:val="00BA62A5"/>
    <w:rsid w:val="00BA78F6"/>
    <w:rsid w:val="00BA7B7D"/>
    <w:rsid w:val="00BB0936"/>
    <w:rsid w:val="00BB0F89"/>
    <w:rsid w:val="00BB391E"/>
    <w:rsid w:val="00BB559C"/>
    <w:rsid w:val="00BC054F"/>
    <w:rsid w:val="00BC314A"/>
    <w:rsid w:val="00BC733E"/>
    <w:rsid w:val="00BC74B4"/>
    <w:rsid w:val="00BD2CDF"/>
    <w:rsid w:val="00BD44F3"/>
    <w:rsid w:val="00BD4527"/>
    <w:rsid w:val="00BE078B"/>
    <w:rsid w:val="00BE3499"/>
    <w:rsid w:val="00BE7A4D"/>
    <w:rsid w:val="00C0141B"/>
    <w:rsid w:val="00C0740F"/>
    <w:rsid w:val="00C07C49"/>
    <w:rsid w:val="00C10D17"/>
    <w:rsid w:val="00C16244"/>
    <w:rsid w:val="00C16830"/>
    <w:rsid w:val="00C17F97"/>
    <w:rsid w:val="00C2097F"/>
    <w:rsid w:val="00C2253F"/>
    <w:rsid w:val="00C2335B"/>
    <w:rsid w:val="00C27C56"/>
    <w:rsid w:val="00C310CC"/>
    <w:rsid w:val="00C31366"/>
    <w:rsid w:val="00C34035"/>
    <w:rsid w:val="00C34D5F"/>
    <w:rsid w:val="00C36FC7"/>
    <w:rsid w:val="00C3744B"/>
    <w:rsid w:val="00C41577"/>
    <w:rsid w:val="00C42E72"/>
    <w:rsid w:val="00C4422A"/>
    <w:rsid w:val="00C442D2"/>
    <w:rsid w:val="00C522E1"/>
    <w:rsid w:val="00C535CC"/>
    <w:rsid w:val="00C55365"/>
    <w:rsid w:val="00C5583E"/>
    <w:rsid w:val="00C60CF6"/>
    <w:rsid w:val="00C649E9"/>
    <w:rsid w:val="00C660AD"/>
    <w:rsid w:val="00C67C02"/>
    <w:rsid w:val="00C73FEA"/>
    <w:rsid w:val="00C747A1"/>
    <w:rsid w:val="00C748A5"/>
    <w:rsid w:val="00C86773"/>
    <w:rsid w:val="00C87BE3"/>
    <w:rsid w:val="00C90857"/>
    <w:rsid w:val="00C909F9"/>
    <w:rsid w:val="00C922F5"/>
    <w:rsid w:val="00C94349"/>
    <w:rsid w:val="00C97A46"/>
    <w:rsid w:val="00C97C45"/>
    <w:rsid w:val="00CA316B"/>
    <w:rsid w:val="00CA3675"/>
    <w:rsid w:val="00CA640B"/>
    <w:rsid w:val="00CA7CA8"/>
    <w:rsid w:val="00CB2EAA"/>
    <w:rsid w:val="00CB30B1"/>
    <w:rsid w:val="00CB3E48"/>
    <w:rsid w:val="00CB4372"/>
    <w:rsid w:val="00CB67D1"/>
    <w:rsid w:val="00CB6D41"/>
    <w:rsid w:val="00CB7DCB"/>
    <w:rsid w:val="00CC0226"/>
    <w:rsid w:val="00CC367B"/>
    <w:rsid w:val="00CC3E77"/>
    <w:rsid w:val="00CC5C77"/>
    <w:rsid w:val="00CC79F0"/>
    <w:rsid w:val="00CC7F52"/>
    <w:rsid w:val="00CD044A"/>
    <w:rsid w:val="00CD23C0"/>
    <w:rsid w:val="00CD27EB"/>
    <w:rsid w:val="00CD42A8"/>
    <w:rsid w:val="00CD70B3"/>
    <w:rsid w:val="00CE05FA"/>
    <w:rsid w:val="00CE25CA"/>
    <w:rsid w:val="00CE541B"/>
    <w:rsid w:val="00CE55B5"/>
    <w:rsid w:val="00CE62C5"/>
    <w:rsid w:val="00CE78AC"/>
    <w:rsid w:val="00CF3322"/>
    <w:rsid w:val="00CF3B05"/>
    <w:rsid w:val="00CF6856"/>
    <w:rsid w:val="00CF7E6A"/>
    <w:rsid w:val="00D01ABF"/>
    <w:rsid w:val="00D02A5F"/>
    <w:rsid w:val="00D02E4F"/>
    <w:rsid w:val="00D04732"/>
    <w:rsid w:val="00D05B46"/>
    <w:rsid w:val="00D07377"/>
    <w:rsid w:val="00D10324"/>
    <w:rsid w:val="00D10888"/>
    <w:rsid w:val="00D10F99"/>
    <w:rsid w:val="00D144FF"/>
    <w:rsid w:val="00D159AE"/>
    <w:rsid w:val="00D202F8"/>
    <w:rsid w:val="00D2182F"/>
    <w:rsid w:val="00D242A2"/>
    <w:rsid w:val="00D24F47"/>
    <w:rsid w:val="00D26DAE"/>
    <w:rsid w:val="00D306A5"/>
    <w:rsid w:val="00D30983"/>
    <w:rsid w:val="00D34681"/>
    <w:rsid w:val="00D34EAF"/>
    <w:rsid w:val="00D35410"/>
    <w:rsid w:val="00D36AB3"/>
    <w:rsid w:val="00D37D69"/>
    <w:rsid w:val="00D37DCA"/>
    <w:rsid w:val="00D40F45"/>
    <w:rsid w:val="00D42EBB"/>
    <w:rsid w:val="00D43E40"/>
    <w:rsid w:val="00D44241"/>
    <w:rsid w:val="00D449D2"/>
    <w:rsid w:val="00D46630"/>
    <w:rsid w:val="00D5025C"/>
    <w:rsid w:val="00D506DA"/>
    <w:rsid w:val="00D654ED"/>
    <w:rsid w:val="00D66AFB"/>
    <w:rsid w:val="00D67275"/>
    <w:rsid w:val="00D673FD"/>
    <w:rsid w:val="00D675BD"/>
    <w:rsid w:val="00D67E3E"/>
    <w:rsid w:val="00D72D95"/>
    <w:rsid w:val="00D76F7A"/>
    <w:rsid w:val="00D773E3"/>
    <w:rsid w:val="00D77D6B"/>
    <w:rsid w:val="00D85F2A"/>
    <w:rsid w:val="00D86664"/>
    <w:rsid w:val="00D867BD"/>
    <w:rsid w:val="00D876CC"/>
    <w:rsid w:val="00D91232"/>
    <w:rsid w:val="00D91464"/>
    <w:rsid w:val="00D93AA4"/>
    <w:rsid w:val="00D96536"/>
    <w:rsid w:val="00D97FD8"/>
    <w:rsid w:val="00DA4384"/>
    <w:rsid w:val="00DA4539"/>
    <w:rsid w:val="00DA4E0E"/>
    <w:rsid w:val="00DA5706"/>
    <w:rsid w:val="00DA6698"/>
    <w:rsid w:val="00DB00EC"/>
    <w:rsid w:val="00DB29EF"/>
    <w:rsid w:val="00DB4087"/>
    <w:rsid w:val="00DB4C09"/>
    <w:rsid w:val="00DB63CA"/>
    <w:rsid w:val="00DC5FBD"/>
    <w:rsid w:val="00DE12E3"/>
    <w:rsid w:val="00DE6DD0"/>
    <w:rsid w:val="00DF24BE"/>
    <w:rsid w:val="00DF3360"/>
    <w:rsid w:val="00DF4464"/>
    <w:rsid w:val="00DF46DA"/>
    <w:rsid w:val="00DF61D2"/>
    <w:rsid w:val="00E04E77"/>
    <w:rsid w:val="00E10449"/>
    <w:rsid w:val="00E1469C"/>
    <w:rsid w:val="00E146AB"/>
    <w:rsid w:val="00E151E6"/>
    <w:rsid w:val="00E206C4"/>
    <w:rsid w:val="00E20B09"/>
    <w:rsid w:val="00E23BA8"/>
    <w:rsid w:val="00E24967"/>
    <w:rsid w:val="00E31C2E"/>
    <w:rsid w:val="00E33866"/>
    <w:rsid w:val="00E437A1"/>
    <w:rsid w:val="00E4717C"/>
    <w:rsid w:val="00E5056B"/>
    <w:rsid w:val="00E55A16"/>
    <w:rsid w:val="00E56E24"/>
    <w:rsid w:val="00E56F00"/>
    <w:rsid w:val="00E61CD5"/>
    <w:rsid w:val="00E623FB"/>
    <w:rsid w:val="00E63F1A"/>
    <w:rsid w:val="00E65234"/>
    <w:rsid w:val="00E6545C"/>
    <w:rsid w:val="00E66065"/>
    <w:rsid w:val="00E72293"/>
    <w:rsid w:val="00E7379C"/>
    <w:rsid w:val="00E75A77"/>
    <w:rsid w:val="00E76982"/>
    <w:rsid w:val="00E81D6A"/>
    <w:rsid w:val="00E81DBC"/>
    <w:rsid w:val="00E832A8"/>
    <w:rsid w:val="00E84491"/>
    <w:rsid w:val="00E85CBB"/>
    <w:rsid w:val="00E87583"/>
    <w:rsid w:val="00E87E82"/>
    <w:rsid w:val="00E90F34"/>
    <w:rsid w:val="00E929FA"/>
    <w:rsid w:val="00E92B3C"/>
    <w:rsid w:val="00E947EE"/>
    <w:rsid w:val="00E95229"/>
    <w:rsid w:val="00EA4C66"/>
    <w:rsid w:val="00EA551D"/>
    <w:rsid w:val="00EA6143"/>
    <w:rsid w:val="00EB7E79"/>
    <w:rsid w:val="00EC02BB"/>
    <w:rsid w:val="00EC0B54"/>
    <w:rsid w:val="00EC205C"/>
    <w:rsid w:val="00EC31DE"/>
    <w:rsid w:val="00EC48DB"/>
    <w:rsid w:val="00EC5865"/>
    <w:rsid w:val="00EC640F"/>
    <w:rsid w:val="00EE0245"/>
    <w:rsid w:val="00EF09CF"/>
    <w:rsid w:val="00EF13EF"/>
    <w:rsid w:val="00EF14D8"/>
    <w:rsid w:val="00EF24BE"/>
    <w:rsid w:val="00EF35C1"/>
    <w:rsid w:val="00EF60B6"/>
    <w:rsid w:val="00EF7261"/>
    <w:rsid w:val="00EF76F9"/>
    <w:rsid w:val="00F021CE"/>
    <w:rsid w:val="00F061B3"/>
    <w:rsid w:val="00F076D3"/>
    <w:rsid w:val="00F1215E"/>
    <w:rsid w:val="00F1319C"/>
    <w:rsid w:val="00F164AD"/>
    <w:rsid w:val="00F16EC7"/>
    <w:rsid w:val="00F21EFC"/>
    <w:rsid w:val="00F22BD7"/>
    <w:rsid w:val="00F23615"/>
    <w:rsid w:val="00F24B6D"/>
    <w:rsid w:val="00F26BFE"/>
    <w:rsid w:val="00F309AF"/>
    <w:rsid w:val="00F32079"/>
    <w:rsid w:val="00F3545B"/>
    <w:rsid w:val="00F35BE3"/>
    <w:rsid w:val="00F36D32"/>
    <w:rsid w:val="00F36D62"/>
    <w:rsid w:val="00F4069F"/>
    <w:rsid w:val="00F4487B"/>
    <w:rsid w:val="00F45075"/>
    <w:rsid w:val="00F4630D"/>
    <w:rsid w:val="00F463AF"/>
    <w:rsid w:val="00F47DE9"/>
    <w:rsid w:val="00F55646"/>
    <w:rsid w:val="00F55A35"/>
    <w:rsid w:val="00F55ED9"/>
    <w:rsid w:val="00F5703A"/>
    <w:rsid w:val="00F6141D"/>
    <w:rsid w:val="00F62320"/>
    <w:rsid w:val="00F63EDA"/>
    <w:rsid w:val="00F7121F"/>
    <w:rsid w:val="00F72078"/>
    <w:rsid w:val="00F735FE"/>
    <w:rsid w:val="00F77129"/>
    <w:rsid w:val="00F77980"/>
    <w:rsid w:val="00F83580"/>
    <w:rsid w:val="00F83C0B"/>
    <w:rsid w:val="00F90837"/>
    <w:rsid w:val="00F93683"/>
    <w:rsid w:val="00F94654"/>
    <w:rsid w:val="00F955C1"/>
    <w:rsid w:val="00F974BF"/>
    <w:rsid w:val="00FA1188"/>
    <w:rsid w:val="00FA1DC2"/>
    <w:rsid w:val="00FA2EE2"/>
    <w:rsid w:val="00FA3AF7"/>
    <w:rsid w:val="00FA46DB"/>
    <w:rsid w:val="00FA4964"/>
    <w:rsid w:val="00FA50C2"/>
    <w:rsid w:val="00FA77E0"/>
    <w:rsid w:val="00FB2FCA"/>
    <w:rsid w:val="00FB42AE"/>
    <w:rsid w:val="00FB4DF1"/>
    <w:rsid w:val="00FC06BC"/>
    <w:rsid w:val="00FC48E6"/>
    <w:rsid w:val="00FC4906"/>
    <w:rsid w:val="00FC5762"/>
    <w:rsid w:val="00FC6DDD"/>
    <w:rsid w:val="00FC7CED"/>
    <w:rsid w:val="00FD11D3"/>
    <w:rsid w:val="00FD1AB4"/>
    <w:rsid w:val="00FD2260"/>
    <w:rsid w:val="00FD2EB6"/>
    <w:rsid w:val="00FD3A13"/>
    <w:rsid w:val="00FD4EB4"/>
    <w:rsid w:val="00FD572C"/>
    <w:rsid w:val="00FD7669"/>
    <w:rsid w:val="00FE0029"/>
    <w:rsid w:val="00FE36B8"/>
    <w:rsid w:val="00FE40F5"/>
    <w:rsid w:val="00FE4C20"/>
    <w:rsid w:val="00FE501A"/>
    <w:rsid w:val="00FE64FA"/>
    <w:rsid w:val="00FE7663"/>
    <w:rsid w:val="00FE78F7"/>
    <w:rsid w:val="00FE7BE2"/>
    <w:rsid w:val="00FF3AC3"/>
    <w:rsid w:val="00FF5A1F"/>
    <w:rsid w:val="00FF6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Default Paragraph Font" w:uiPriority="1"/>
    <w:lsdException w:name="Body Text" w:uiPriority="0" w:qFormat="1"/>
    <w:lsdException w:name="Body Text Indent" w:uiPriority="0"/>
    <w:lsdException w:name="List Continue 2" w:uiPriority="0"/>
    <w:lsdException w:name="Subtitle" w:semiHidden="0" w:uiPriority="0" w:unhideWhenUsed="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lsdException w:name="Emphasis" w:semiHidden="0" w:uiPriority="0" w:unhideWhenUsed="0"/>
    <w:lsdException w:name="Document Map" w:uiPriority="0"/>
    <w:lsdException w:name="HTML Preformatted" w:uiPriority="0"/>
    <w:lsdException w:name="Table Elegan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2285C"/>
    <w:pPr>
      <w:ind w:firstLine="624"/>
    </w:pPr>
  </w:style>
  <w:style w:type="paragraph" w:styleId="1">
    <w:name w:val="heading 1"/>
    <w:aliases w:val="новая страница,Раздел 1,Заголовок 1 Знак Знак"/>
    <w:basedOn w:val="a"/>
    <w:next w:val="a"/>
    <w:link w:val="10"/>
    <w:rsid w:val="0098533B"/>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
    <w:basedOn w:val="a"/>
    <w:next w:val="a"/>
    <w:link w:val="20"/>
    <w:rsid w:val="0098533B"/>
    <w:pPr>
      <w:keepNext/>
      <w:spacing w:after="0" w:line="240" w:lineRule="auto"/>
      <w:outlineLvl w:val="1"/>
    </w:pPr>
    <w:rPr>
      <w:rFonts w:eastAsia="Times New Roman"/>
      <w:szCs w:val="24"/>
    </w:rPr>
  </w:style>
  <w:style w:type="paragraph" w:styleId="3">
    <w:name w:val="heading 3"/>
    <w:aliases w:val="главы(заголовок)"/>
    <w:basedOn w:val="a"/>
    <w:next w:val="a"/>
    <w:link w:val="30"/>
    <w:uiPriority w:val="9"/>
    <w:qFormat/>
    <w:rsid w:val="00C747A1"/>
    <w:pPr>
      <w:keepNext/>
      <w:spacing w:after="60" w:line="288" w:lineRule="auto"/>
      <w:jc w:val="center"/>
      <w:outlineLvl w:val="2"/>
    </w:pPr>
    <w:rPr>
      <w:rFonts w:eastAsia="Times New Roman" w:cs="Arial"/>
      <w:b/>
      <w:bCs/>
      <w:color w:val="000000" w:themeColor="text1"/>
      <w:szCs w:val="26"/>
    </w:rPr>
  </w:style>
  <w:style w:type="paragraph" w:styleId="4">
    <w:name w:val="heading 4"/>
    <w:basedOn w:val="a"/>
    <w:next w:val="a"/>
    <w:link w:val="40"/>
    <w:uiPriority w:val="9"/>
    <w:rsid w:val="0098533B"/>
    <w:pPr>
      <w:keepNext/>
      <w:spacing w:after="0" w:line="240" w:lineRule="auto"/>
      <w:ind w:firstLine="567"/>
      <w:jc w:val="right"/>
      <w:outlineLvl w:val="3"/>
    </w:pPr>
    <w:rPr>
      <w:rFonts w:eastAsia="Times New Roman"/>
      <w:i/>
      <w:iCs/>
      <w:sz w:val="24"/>
      <w:szCs w:val="18"/>
    </w:rPr>
  </w:style>
  <w:style w:type="paragraph" w:styleId="5">
    <w:name w:val="heading 5"/>
    <w:basedOn w:val="a"/>
    <w:next w:val="a"/>
    <w:link w:val="50"/>
    <w:rsid w:val="0098533B"/>
    <w:pPr>
      <w:keepNext/>
      <w:spacing w:after="0" w:line="240" w:lineRule="auto"/>
      <w:jc w:val="right"/>
      <w:outlineLvl w:val="4"/>
    </w:pPr>
    <w:rPr>
      <w:rFonts w:eastAsia="Times New Roman"/>
      <w:i/>
      <w:iCs/>
      <w:sz w:val="24"/>
      <w:szCs w:val="18"/>
    </w:rPr>
  </w:style>
  <w:style w:type="paragraph" w:styleId="6">
    <w:name w:val="heading 6"/>
    <w:aliases w:val="Заг.РАЗДЕЛЫ"/>
    <w:basedOn w:val="a"/>
    <w:next w:val="a"/>
    <w:link w:val="60"/>
    <w:rsid w:val="005E77C6"/>
    <w:pPr>
      <w:spacing w:before="240" w:after="60" w:line="240" w:lineRule="auto"/>
      <w:jc w:val="center"/>
      <w:outlineLvl w:val="5"/>
    </w:pPr>
    <w:rPr>
      <w:rFonts w:eastAsia="Times New Roman"/>
      <w:bCs/>
    </w:rPr>
  </w:style>
  <w:style w:type="paragraph" w:styleId="7">
    <w:name w:val="heading 7"/>
    <w:aliases w:val="Заг.ГЛАВЫ"/>
    <w:basedOn w:val="a"/>
    <w:next w:val="a"/>
    <w:link w:val="70"/>
    <w:rsid w:val="00360E4B"/>
    <w:pPr>
      <w:spacing w:before="240" w:after="60" w:line="240" w:lineRule="auto"/>
      <w:jc w:val="center"/>
      <w:outlineLvl w:val="6"/>
    </w:pPr>
    <w:rPr>
      <w:rFonts w:eastAsia="Times New Roman"/>
      <w:szCs w:val="24"/>
    </w:rPr>
  </w:style>
  <w:style w:type="paragraph" w:styleId="8">
    <w:name w:val="heading 8"/>
    <w:basedOn w:val="a"/>
    <w:next w:val="a"/>
    <w:link w:val="80"/>
    <w:rsid w:val="0098533B"/>
    <w:pPr>
      <w:keepNext/>
      <w:spacing w:after="0" w:line="240" w:lineRule="auto"/>
      <w:jc w:val="center"/>
      <w:outlineLvl w:val="7"/>
    </w:pPr>
    <w:rPr>
      <w:rFonts w:eastAsia="Times New Roman"/>
      <w:b/>
      <w:bCs/>
      <w:szCs w:val="24"/>
    </w:rPr>
  </w:style>
  <w:style w:type="paragraph" w:styleId="9">
    <w:name w:val="heading 9"/>
    <w:basedOn w:val="a"/>
    <w:next w:val="a"/>
    <w:link w:val="90"/>
    <w:rsid w:val="0098533B"/>
    <w:pPr>
      <w:keepNext/>
      <w:spacing w:after="0" w:line="240" w:lineRule="auto"/>
      <w:jc w:val="center"/>
      <w:outlineLvl w:val="8"/>
    </w:pPr>
    <w:rPr>
      <w:rFonts w:eastAsia="Times New Roman"/>
      <w:b/>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Раздел 1 Знак,Заголовок 1 Знак Знак Знак"/>
    <w:basedOn w:val="a0"/>
    <w:link w:val="1"/>
    <w:uiPriority w:val="9"/>
    <w:rsid w:val="0098533B"/>
    <w:rPr>
      <w:rFonts w:ascii="Arial" w:eastAsia="Times New Roman" w:hAnsi="Arial" w:cs="Arial"/>
      <w:b/>
      <w:bCs/>
      <w:kern w:val="32"/>
      <w:sz w:val="32"/>
      <w:szCs w:val="32"/>
    </w:rPr>
  </w:style>
  <w:style w:type="character" w:customStyle="1" w:styleId="20">
    <w:name w:val="Заголовок 2 Знак"/>
    <w:aliases w:val="h2 Знак"/>
    <w:basedOn w:val="a0"/>
    <w:link w:val="2"/>
    <w:rsid w:val="0098533B"/>
    <w:rPr>
      <w:rFonts w:ascii="Times New Roman" w:eastAsia="Times New Roman" w:hAnsi="Times New Roman" w:cs="Times New Roman"/>
      <w:sz w:val="28"/>
      <w:szCs w:val="24"/>
    </w:rPr>
  </w:style>
  <w:style w:type="character" w:customStyle="1" w:styleId="30">
    <w:name w:val="Заголовок 3 Знак"/>
    <w:aliases w:val="главы(заголовок) Знак"/>
    <w:basedOn w:val="a0"/>
    <w:link w:val="3"/>
    <w:uiPriority w:val="9"/>
    <w:rsid w:val="00C747A1"/>
    <w:rPr>
      <w:rFonts w:eastAsia="Times New Roman" w:cs="Arial"/>
      <w:b/>
      <w:bCs/>
      <w:color w:val="000000" w:themeColor="text1"/>
      <w:szCs w:val="26"/>
    </w:rPr>
  </w:style>
  <w:style w:type="character" w:customStyle="1" w:styleId="40">
    <w:name w:val="Заголовок 4 Знак"/>
    <w:basedOn w:val="a0"/>
    <w:link w:val="4"/>
    <w:uiPriority w:val="9"/>
    <w:rsid w:val="0098533B"/>
    <w:rPr>
      <w:rFonts w:ascii="Times New Roman" w:eastAsia="Times New Roman" w:hAnsi="Times New Roman" w:cs="Times New Roman"/>
      <w:i/>
      <w:iCs/>
      <w:sz w:val="24"/>
      <w:szCs w:val="18"/>
    </w:rPr>
  </w:style>
  <w:style w:type="character" w:customStyle="1" w:styleId="50">
    <w:name w:val="Заголовок 5 Знак"/>
    <w:basedOn w:val="a0"/>
    <w:link w:val="5"/>
    <w:rsid w:val="0098533B"/>
    <w:rPr>
      <w:rFonts w:ascii="Times New Roman" w:eastAsia="Times New Roman" w:hAnsi="Times New Roman" w:cs="Times New Roman"/>
      <w:i/>
      <w:iCs/>
      <w:sz w:val="24"/>
      <w:szCs w:val="18"/>
    </w:rPr>
  </w:style>
  <w:style w:type="character" w:customStyle="1" w:styleId="60">
    <w:name w:val="Заголовок 6 Знак"/>
    <w:aliases w:val="Заг.РАЗДЕЛЫ Знак"/>
    <w:basedOn w:val="a0"/>
    <w:link w:val="6"/>
    <w:rsid w:val="005E77C6"/>
    <w:rPr>
      <w:rFonts w:eastAsia="Times New Roman"/>
      <w:bCs/>
    </w:rPr>
  </w:style>
  <w:style w:type="character" w:customStyle="1" w:styleId="70">
    <w:name w:val="Заголовок 7 Знак"/>
    <w:aliases w:val="Заг.ГЛАВЫ Знак"/>
    <w:basedOn w:val="a0"/>
    <w:link w:val="7"/>
    <w:rsid w:val="00360E4B"/>
    <w:rPr>
      <w:rFonts w:eastAsia="Times New Roman"/>
      <w:szCs w:val="24"/>
    </w:rPr>
  </w:style>
  <w:style w:type="character" w:customStyle="1" w:styleId="80">
    <w:name w:val="Заголовок 8 Знак"/>
    <w:basedOn w:val="a0"/>
    <w:link w:val="8"/>
    <w:uiPriority w:val="9"/>
    <w:rsid w:val="0098533B"/>
    <w:rPr>
      <w:rFonts w:ascii="Times New Roman" w:eastAsia="Times New Roman" w:hAnsi="Times New Roman" w:cs="Times New Roman"/>
      <w:b/>
      <w:bCs/>
      <w:sz w:val="28"/>
      <w:szCs w:val="24"/>
    </w:rPr>
  </w:style>
  <w:style w:type="character" w:customStyle="1" w:styleId="90">
    <w:name w:val="Заголовок 9 Знак"/>
    <w:basedOn w:val="a0"/>
    <w:link w:val="9"/>
    <w:uiPriority w:val="9"/>
    <w:rsid w:val="0098533B"/>
    <w:rPr>
      <w:rFonts w:ascii="Times New Roman" w:eastAsia="Times New Roman" w:hAnsi="Times New Roman" w:cs="Times New Roman"/>
      <w:b/>
      <w:i/>
      <w:sz w:val="28"/>
      <w:szCs w:val="24"/>
    </w:rPr>
  </w:style>
  <w:style w:type="paragraph" w:styleId="a3">
    <w:name w:val="Body Text Indent"/>
    <w:basedOn w:val="a"/>
    <w:link w:val="a4"/>
    <w:rsid w:val="0098533B"/>
    <w:pPr>
      <w:spacing w:after="0" w:line="240" w:lineRule="auto"/>
      <w:ind w:firstLine="567"/>
      <w:jc w:val="both"/>
    </w:pPr>
    <w:rPr>
      <w:rFonts w:eastAsia="Times New Roman"/>
      <w:sz w:val="24"/>
      <w:szCs w:val="18"/>
    </w:rPr>
  </w:style>
  <w:style w:type="character" w:customStyle="1" w:styleId="a4">
    <w:name w:val="Основной текст с отступом Знак"/>
    <w:basedOn w:val="a0"/>
    <w:link w:val="a3"/>
    <w:rsid w:val="0098533B"/>
    <w:rPr>
      <w:rFonts w:ascii="Times New Roman" w:eastAsia="Times New Roman" w:hAnsi="Times New Roman" w:cs="Times New Roman"/>
      <w:sz w:val="24"/>
      <w:szCs w:val="18"/>
    </w:rPr>
  </w:style>
  <w:style w:type="paragraph" w:styleId="a5">
    <w:name w:val="footer"/>
    <w:basedOn w:val="a"/>
    <w:link w:val="a6"/>
    <w:uiPriority w:val="99"/>
    <w:rsid w:val="0098533B"/>
    <w:pPr>
      <w:tabs>
        <w:tab w:val="center" w:pos="4677"/>
        <w:tab w:val="right" w:pos="9355"/>
      </w:tabs>
      <w:spacing w:after="40" w:line="288" w:lineRule="auto"/>
      <w:ind w:firstLine="709"/>
    </w:pPr>
    <w:rPr>
      <w:rFonts w:ascii="Arial" w:eastAsia="Times New Roman" w:hAnsi="Arial"/>
      <w:szCs w:val="24"/>
    </w:rPr>
  </w:style>
  <w:style w:type="character" w:customStyle="1" w:styleId="a6">
    <w:name w:val="Нижний колонтитул Знак"/>
    <w:basedOn w:val="a0"/>
    <w:link w:val="a5"/>
    <w:uiPriority w:val="99"/>
    <w:rsid w:val="0098533B"/>
    <w:rPr>
      <w:rFonts w:ascii="Arial" w:eastAsia="Times New Roman" w:hAnsi="Arial" w:cs="Times New Roman"/>
      <w:szCs w:val="24"/>
    </w:rPr>
  </w:style>
  <w:style w:type="character" w:styleId="a7">
    <w:name w:val="page number"/>
    <w:basedOn w:val="a0"/>
    <w:rsid w:val="0098533B"/>
  </w:style>
  <w:style w:type="paragraph" w:styleId="a8">
    <w:name w:val="Body Text"/>
    <w:aliases w:val="Табличный,Табличный1,Табличный2,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
    <w:basedOn w:val="a"/>
    <w:link w:val="a9"/>
    <w:qFormat/>
    <w:rsid w:val="00F23615"/>
    <w:pPr>
      <w:spacing w:after="0" w:line="240" w:lineRule="auto"/>
      <w:ind w:firstLine="0"/>
      <w:jc w:val="center"/>
    </w:pPr>
    <w:rPr>
      <w:rFonts w:eastAsia="Times New Roman"/>
      <w:sz w:val="24"/>
      <w:szCs w:val="18"/>
    </w:rPr>
  </w:style>
  <w:style w:type="character" w:customStyle="1" w:styleId="a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
    <w:basedOn w:val="a0"/>
    <w:link w:val="a8"/>
    <w:rsid w:val="00F23615"/>
    <w:rPr>
      <w:rFonts w:eastAsia="Times New Roman"/>
      <w:sz w:val="24"/>
      <w:szCs w:val="18"/>
    </w:rPr>
  </w:style>
  <w:style w:type="paragraph" w:customStyle="1" w:styleId="txtpril">
    <w:name w:val="_txt_pril"/>
    <w:basedOn w:val="a"/>
    <w:autoRedefine/>
    <w:rsid w:val="001F798C"/>
    <w:pPr>
      <w:spacing w:after="0" w:line="240" w:lineRule="auto"/>
      <w:ind w:firstLine="0"/>
      <w:jc w:val="center"/>
    </w:pPr>
    <w:rPr>
      <w:rFonts w:eastAsia="Times New Roman"/>
      <w:b/>
      <w:color w:val="000000"/>
      <w:sz w:val="24"/>
      <w:szCs w:val="24"/>
    </w:rPr>
  </w:style>
  <w:style w:type="paragraph" w:styleId="21">
    <w:name w:val="Body Text Indent 2"/>
    <w:basedOn w:val="a"/>
    <w:link w:val="22"/>
    <w:rsid w:val="0098533B"/>
    <w:pPr>
      <w:spacing w:after="0" w:line="240" w:lineRule="auto"/>
      <w:ind w:firstLine="567"/>
      <w:jc w:val="both"/>
    </w:pPr>
    <w:rPr>
      <w:rFonts w:eastAsia="Times New Roman"/>
      <w:szCs w:val="18"/>
    </w:rPr>
  </w:style>
  <w:style w:type="character" w:customStyle="1" w:styleId="22">
    <w:name w:val="Основной текст с отступом 2 Знак"/>
    <w:basedOn w:val="a0"/>
    <w:link w:val="21"/>
    <w:rsid w:val="0098533B"/>
    <w:rPr>
      <w:rFonts w:ascii="Times New Roman" w:eastAsia="Times New Roman" w:hAnsi="Times New Roman" w:cs="Times New Roman"/>
      <w:sz w:val="28"/>
      <w:szCs w:val="18"/>
    </w:rPr>
  </w:style>
  <w:style w:type="paragraph" w:styleId="aa">
    <w:name w:val="header"/>
    <w:basedOn w:val="a"/>
    <w:link w:val="ab"/>
    <w:rsid w:val="0098533B"/>
    <w:pPr>
      <w:tabs>
        <w:tab w:val="center" w:pos="4677"/>
        <w:tab w:val="right" w:pos="9355"/>
      </w:tabs>
      <w:spacing w:after="0" w:line="240" w:lineRule="auto"/>
    </w:pPr>
    <w:rPr>
      <w:rFonts w:eastAsia="Times New Roman"/>
      <w:sz w:val="24"/>
      <w:szCs w:val="24"/>
    </w:rPr>
  </w:style>
  <w:style w:type="character" w:customStyle="1" w:styleId="ab">
    <w:name w:val="Верхний колонтитул Знак"/>
    <w:basedOn w:val="a0"/>
    <w:link w:val="aa"/>
    <w:uiPriority w:val="99"/>
    <w:rsid w:val="0098533B"/>
    <w:rPr>
      <w:rFonts w:ascii="Times New Roman" w:eastAsia="Times New Roman" w:hAnsi="Times New Roman" w:cs="Times New Roman"/>
      <w:sz w:val="24"/>
      <w:szCs w:val="24"/>
    </w:rPr>
  </w:style>
  <w:style w:type="paragraph" w:customStyle="1" w:styleId="210">
    <w:name w:val="Основной текст 21"/>
    <w:basedOn w:val="a"/>
    <w:rsid w:val="0098533B"/>
    <w:pPr>
      <w:overflowPunct w:val="0"/>
      <w:autoSpaceDE w:val="0"/>
      <w:autoSpaceDN w:val="0"/>
      <w:adjustRightInd w:val="0"/>
      <w:spacing w:after="0" w:line="240" w:lineRule="auto"/>
      <w:jc w:val="both"/>
      <w:textAlignment w:val="baseline"/>
    </w:pPr>
    <w:rPr>
      <w:rFonts w:eastAsia="Times New Roman"/>
      <w:szCs w:val="20"/>
    </w:rPr>
  </w:style>
  <w:style w:type="character" w:styleId="ac">
    <w:name w:val="Strong"/>
    <w:basedOn w:val="a0"/>
    <w:uiPriority w:val="22"/>
    <w:rsid w:val="0098533B"/>
    <w:rPr>
      <w:b/>
      <w:bCs/>
    </w:rPr>
  </w:style>
  <w:style w:type="paragraph" w:styleId="ad">
    <w:name w:val="Title"/>
    <w:aliases w:val="1.РАЗДЕЛЫ"/>
    <w:basedOn w:val="a"/>
    <w:link w:val="ae"/>
    <w:rsid w:val="0098533B"/>
    <w:pPr>
      <w:spacing w:after="0" w:line="240" w:lineRule="auto"/>
      <w:jc w:val="center"/>
    </w:pPr>
    <w:rPr>
      <w:rFonts w:eastAsia="Times New Roman"/>
      <w:b/>
      <w:bCs/>
      <w:szCs w:val="24"/>
    </w:rPr>
  </w:style>
  <w:style w:type="character" w:customStyle="1" w:styleId="ae">
    <w:name w:val="Название Знак"/>
    <w:aliases w:val="1.РАЗДЕЛЫ Знак"/>
    <w:basedOn w:val="a0"/>
    <w:link w:val="ad"/>
    <w:uiPriority w:val="99"/>
    <w:rsid w:val="0098533B"/>
    <w:rPr>
      <w:rFonts w:ascii="Times New Roman" w:eastAsia="Times New Roman" w:hAnsi="Times New Roman" w:cs="Times New Roman"/>
      <w:b/>
      <w:bCs/>
      <w:sz w:val="28"/>
      <w:szCs w:val="24"/>
    </w:rPr>
  </w:style>
  <w:style w:type="paragraph" w:styleId="af">
    <w:name w:val="Subtitle"/>
    <w:basedOn w:val="a"/>
    <w:link w:val="af0"/>
    <w:rsid w:val="000142BA"/>
    <w:pPr>
      <w:spacing w:after="0" w:line="240" w:lineRule="auto"/>
      <w:jc w:val="center"/>
    </w:pPr>
    <w:rPr>
      <w:rFonts w:eastAsia="Times New Roman"/>
      <w:b/>
      <w:szCs w:val="24"/>
    </w:rPr>
  </w:style>
  <w:style w:type="character" w:customStyle="1" w:styleId="af0">
    <w:name w:val="Подзаголовок Знак"/>
    <w:basedOn w:val="a0"/>
    <w:link w:val="af"/>
    <w:rsid w:val="000142BA"/>
    <w:rPr>
      <w:rFonts w:eastAsia="Times New Roman"/>
      <w:b/>
      <w:szCs w:val="24"/>
    </w:rPr>
  </w:style>
  <w:style w:type="paragraph" w:customStyle="1" w:styleId="Default">
    <w:name w:val="Default"/>
    <w:rsid w:val="0098533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onsPlusTitle">
    <w:name w:val="ConsPlusTitle"/>
    <w:rsid w:val="0098533B"/>
    <w:pPr>
      <w:widowControl w:val="0"/>
      <w:autoSpaceDE w:val="0"/>
      <w:autoSpaceDN w:val="0"/>
      <w:adjustRightInd w:val="0"/>
      <w:spacing w:after="0" w:line="240" w:lineRule="auto"/>
    </w:pPr>
    <w:rPr>
      <w:rFonts w:ascii="Arial" w:eastAsia="Times New Roman" w:hAnsi="Arial" w:cs="Arial"/>
      <w:b/>
      <w:bCs/>
      <w:sz w:val="20"/>
      <w:szCs w:val="20"/>
    </w:rPr>
  </w:style>
  <w:style w:type="table" w:styleId="af1">
    <w:name w:val="Table Grid"/>
    <w:aliases w:val="Tab Border"/>
    <w:basedOn w:val="a1"/>
    <w:uiPriority w:val="59"/>
    <w:rsid w:val="0098533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853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
    <w:link w:val="32"/>
    <w:rsid w:val="0098533B"/>
    <w:pPr>
      <w:spacing w:after="120" w:line="240" w:lineRule="auto"/>
      <w:ind w:left="283"/>
    </w:pPr>
    <w:rPr>
      <w:rFonts w:eastAsia="Times New Roman"/>
      <w:sz w:val="16"/>
      <w:szCs w:val="16"/>
    </w:rPr>
  </w:style>
  <w:style w:type="character" w:customStyle="1" w:styleId="32">
    <w:name w:val="Основной текст с отступом 3 Знак"/>
    <w:basedOn w:val="a0"/>
    <w:link w:val="31"/>
    <w:rsid w:val="0098533B"/>
    <w:rPr>
      <w:rFonts w:ascii="Times New Roman" w:eastAsia="Times New Roman" w:hAnsi="Times New Roman" w:cs="Times New Roman"/>
      <w:sz w:val="16"/>
      <w:szCs w:val="16"/>
    </w:rPr>
  </w:style>
  <w:style w:type="character" w:styleId="af2">
    <w:name w:val="Hyperlink"/>
    <w:basedOn w:val="a0"/>
    <w:uiPriority w:val="99"/>
    <w:rsid w:val="0098533B"/>
    <w:rPr>
      <w:color w:val="0000FF"/>
      <w:u w:val="single"/>
    </w:rPr>
  </w:style>
  <w:style w:type="paragraph" w:customStyle="1" w:styleId="ConsPlusNonformat">
    <w:name w:val="ConsPlusNonformat"/>
    <w:rsid w:val="0098533B"/>
    <w:pPr>
      <w:widowControl w:val="0"/>
      <w:autoSpaceDE w:val="0"/>
      <w:autoSpaceDN w:val="0"/>
      <w:adjustRightInd w:val="0"/>
      <w:spacing w:after="0" w:line="240" w:lineRule="auto"/>
    </w:pPr>
    <w:rPr>
      <w:rFonts w:ascii="Courier New" w:eastAsia="Times New Roman" w:hAnsi="Courier New"/>
      <w:sz w:val="20"/>
      <w:szCs w:val="20"/>
    </w:rPr>
  </w:style>
  <w:style w:type="paragraph" w:styleId="af3">
    <w:name w:val="Block Text"/>
    <w:basedOn w:val="a"/>
    <w:rsid w:val="0098533B"/>
    <w:pPr>
      <w:spacing w:after="0" w:line="240" w:lineRule="auto"/>
      <w:ind w:left="113" w:right="113"/>
    </w:pPr>
    <w:rPr>
      <w:rFonts w:eastAsia="Times New Roman"/>
      <w:sz w:val="18"/>
      <w:szCs w:val="20"/>
    </w:rPr>
  </w:style>
  <w:style w:type="paragraph" w:customStyle="1" w:styleId="af4">
    <w:name w:val="Краткий обратный адрес"/>
    <w:basedOn w:val="a"/>
    <w:rsid w:val="0098533B"/>
    <w:pPr>
      <w:spacing w:after="0" w:line="240" w:lineRule="auto"/>
    </w:pPr>
    <w:rPr>
      <w:rFonts w:eastAsia="Times New Roman"/>
      <w:sz w:val="24"/>
      <w:szCs w:val="24"/>
    </w:rPr>
  </w:style>
  <w:style w:type="paragraph" w:styleId="23">
    <w:name w:val="Body Text 2"/>
    <w:basedOn w:val="a"/>
    <w:link w:val="24"/>
    <w:rsid w:val="0098533B"/>
    <w:pPr>
      <w:spacing w:after="120" w:line="240" w:lineRule="auto"/>
      <w:jc w:val="center"/>
    </w:pPr>
    <w:rPr>
      <w:rFonts w:eastAsia="Times New Roman"/>
      <w:b/>
      <w:bCs/>
      <w:szCs w:val="24"/>
    </w:rPr>
  </w:style>
  <w:style w:type="character" w:customStyle="1" w:styleId="24">
    <w:name w:val="Основной текст 2 Знак"/>
    <w:basedOn w:val="a0"/>
    <w:link w:val="23"/>
    <w:rsid w:val="0098533B"/>
    <w:rPr>
      <w:rFonts w:ascii="Times New Roman" w:eastAsia="Times New Roman" w:hAnsi="Times New Roman" w:cs="Times New Roman"/>
      <w:b/>
      <w:bCs/>
      <w:sz w:val="28"/>
      <w:szCs w:val="24"/>
    </w:rPr>
  </w:style>
  <w:style w:type="paragraph" w:styleId="33">
    <w:name w:val="Body Text 3"/>
    <w:basedOn w:val="a"/>
    <w:link w:val="34"/>
    <w:rsid w:val="0098533B"/>
    <w:pPr>
      <w:spacing w:after="120" w:line="240" w:lineRule="auto"/>
      <w:jc w:val="center"/>
    </w:pPr>
    <w:rPr>
      <w:rFonts w:eastAsia="Times New Roman"/>
      <w:b/>
      <w:bCs/>
      <w:sz w:val="24"/>
      <w:szCs w:val="24"/>
    </w:rPr>
  </w:style>
  <w:style w:type="character" w:customStyle="1" w:styleId="34">
    <w:name w:val="Основной текст 3 Знак"/>
    <w:basedOn w:val="a0"/>
    <w:link w:val="33"/>
    <w:uiPriority w:val="99"/>
    <w:rsid w:val="0098533B"/>
    <w:rPr>
      <w:rFonts w:ascii="Times New Roman" w:eastAsia="Times New Roman" w:hAnsi="Times New Roman" w:cs="Times New Roman"/>
      <w:b/>
      <w:bCs/>
      <w:sz w:val="24"/>
      <w:szCs w:val="24"/>
    </w:rPr>
  </w:style>
  <w:style w:type="paragraph" w:styleId="af5">
    <w:name w:val="caption"/>
    <w:basedOn w:val="a"/>
    <w:next w:val="a"/>
    <w:rsid w:val="0098533B"/>
    <w:pPr>
      <w:spacing w:after="0" w:line="240" w:lineRule="auto"/>
      <w:jc w:val="right"/>
    </w:pPr>
    <w:rPr>
      <w:rFonts w:eastAsia="Times New Roman"/>
      <w:i/>
      <w:iCs/>
      <w:sz w:val="24"/>
      <w:szCs w:val="24"/>
    </w:rPr>
  </w:style>
  <w:style w:type="paragraph" w:customStyle="1" w:styleId="head2">
    <w:name w:val="head2"/>
    <w:basedOn w:val="a"/>
    <w:rsid w:val="0098533B"/>
    <w:pPr>
      <w:spacing w:before="100" w:beforeAutospacing="1" w:after="100" w:afterAutospacing="1" w:line="240" w:lineRule="auto"/>
      <w:jc w:val="center"/>
    </w:pPr>
    <w:rPr>
      <w:rFonts w:ascii="Verdana" w:eastAsia="Times New Roman" w:hAnsi="Verdana"/>
      <w:b/>
      <w:bCs/>
      <w:color w:val="000000"/>
      <w:sz w:val="20"/>
      <w:szCs w:val="20"/>
    </w:rPr>
  </w:style>
  <w:style w:type="character" w:customStyle="1" w:styleId="c1">
    <w:name w:val="c1"/>
    <w:basedOn w:val="a0"/>
    <w:rsid w:val="0098533B"/>
  </w:style>
  <w:style w:type="paragraph" w:customStyle="1" w:styleId="11">
    <w:name w:val="Обычный1"/>
    <w:rsid w:val="0098533B"/>
    <w:pPr>
      <w:spacing w:before="100" w:after="100" w:line="240" w:lineRule="auto"/>
    </w:pPr>
    <w:rPr>
      <w:rFonts w:eastAsia="Times New Roman"/>
      <w:snapToGrid w:val="0"/>
      <w:sz w:val="24"/>
      <w:szCs w:val="20"/>
    </w:rPr>
  </w:style>
  <w:style w:type="paragraph" w:styleId="af6">
    <w:name w:val="List Bullet"/>
    <w:basedOn w:val="a"/>
    <w:autoRedefine/>
    <w:uiPriority w:val="99"/>
    <w:rsid w:val="0098533B"/>
    <w:pPr>
      <w:tabs>
        <w:tab w:val="left" w:pos="3240"/>
        <w:tab w:val="left" w:pos="9356"/>
      </w:tabs>
      <w:spacing w:after="0" w:line="240" w:lineRule="auto"/>
      <w:jc w:val="both"/>
    </w:pPr>
    <w:rPr>
      <w:rFonts w:eastAsia="Times New Roman"/>
      <w:sz w:val="24"/>
      <w:szCs w:val="26"/>
    </w:rPr>
  </w:style>
  <w:style w:type="paragraph" w:customStyle="1" w:styleId="12">
    <w:name w:val="Штамп1"/>
    <w:basedOn w:val="a"/>
    <w:rsid w:val="0098533B"/>
    <w:pPr>
      <w:widowControl w:val="0"/>
      <w:spacing w:after="0" w:line="240" w:lineRule="auto"/>
      <w:jc w:val="center"/>
    </w:pPr>
    <w:rPr>
      <w:rFonts w:eastAsia="Times New Roman"/>
      <w:sz w:val="24"/>
      <w:szCs w:val="20"/>
    </w:rPr>
  </w:style>
  <w:style w:type="paragraph" w:styleId="af7">
    <w:name w:val="Normal (Web)"/>
    <w:basedOn w:val="a"/>
    <w:uiPriority w:val="99"/>
    <w:rsid w:val="0098533B"/>
    <w:pPr>
      <w:spacing w:before="100" w:beforeAutospacing="1" w:after="100" w:afterAutospacing="1" w:line="240" w:lineRule="auto"/>
    </w:pPr>
    <w:rPr>
      <w:rFonts w:eastAsia="Times New Roman"/>
      <w:sz w:val="24"/>
      <w:szCs w:val="24"/>
    </w:rPr>
  </w:style>
  <w:style w:type="paragraph" w:styleId="13">
    <w:name w:val="toc 1"/>
    <w:basedOn w:val="a"/>
    <w:next w:val="a"/>
    <w:autoRedefine/>
    <w:uiPriority w:val="39"/>
    <w:rsid w:val="00EC31DE"/>
    <w:pPr>
      <w:tabs>
        <w:tab w:val="right" w:leader="dot" w:pos="9889"/>
      </w:tabs>
      <w:spacing w:after="0" w:line="240" w:lineRule="auto"/>
      <w:ind w:left="426" w:firstLine="0"/>
    </w:pPr>
    <w:rPr>
      <w:rFonts w:eastAsia="Times New Roman"/>
      <w:noProof/>
      <w:sz w:val="24"/>
      <w:szCs w:val="24"/>
    </w:rPr>
  </w:style>
  <w:style w:type="paragraph" w:styleId="25">
    <w:name w:val="toc 2"/>
    <w:basedOn w:val="a"/>
    <w:next w:val="a"/>
    <w:autoRedefine/>
    <w:uiPriority w:val="39"/>
    <w:rsid w:val="0098533B"/>
    <w:pPr>
      <w:tabs>
        <w:tab w:val="right" w:leader="dot" w:pos="9889"/>
      </w:tabs>
      <w:spacing w:after="0" w:line="240" w:lineRule="auto"/>
      <w:ind w:left="240"/>
    </w:pPr>
    <w:rPr>
      <w:rFonts w:eastAsia="Times New Roman"/>
      <w:b/>
      <w:noProof/>
      <w:sz w:val="24"/>
      <w:szCs w:val="24"/>
    </w:rPr>
  </w:style>
  <w:style w:type="table" w:styleId="af8">
    <w:name w:val="Table Elegant"/>
    <w:basedOn w:val="a1"/>
    <w:rsid w:val="0098533B"/>
    <w:pPr>
      <w:spacing w:after="0" w:line="240"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5">
    <w:name w:val="toc 3"/>
    <w:basedOn w:val="a"/>
    <w:next w:val="a"/>
    <w:autoRedefine/>
    <w:uiPriority w:val="39"/>
    <w:rsid w:val="00C747A1"/>
    <w:pPr>
      <w:tabs>
        <w:tab w:val="right" w:leader="dot" w:pos="9889"/>
      </w:tabs>
      <w:spacing w:after="0" w:line="240" w:lineRule="auto"/>
      <w:ind w:left="482" w:firstLine="0"/>
    </w:pPr>
    <w:rPr>
      <w:rFonts w:eastAsia="Times New Roman"/>
      <w:sz w:val="24"/>
      <w:szCs w:val="24"/>
    </w:rPr>
  </w:style>
  <w:style w:type="character" w:styleId="af9">
    <w:name w:val="FollowedHyperlink"/>
    <w:basedOn w:val="a0"/>
    <w:uiPriority w:val="99"/>
    <w:rsid w:val="0098533B"/>
    <w:rPr>
      <w:color w:val="800080"/>
      <w:u w:val="single"/>
    </w:rPr>
  </w:style>
  <w:style w:type="character" w:customStyle="1" w:styleId="postbody">
    <w:name w:val="postbody"/>
    <w:basedOn w:val="a0"/>
    <w:rsid w:val="0098533B"/>
  </w:style>
  <w:style w:type="paragraph" w:customStyle="1" w:styleId="Cell">
    <w:name w:val="Cell"/>
    <w:basedOn w:val="a"/>
    <w:uiPriority w:val="99"/>
    <w:rsid w:val="0098533B"/>
    <w:pPr>
      <w:widowControl w:val="0"/>
      <w:autoSpaceDE w:val="0"/>
      <w:autoSpaceDN w:val="0"/>
      <w:adjustRightInd w:val="0"/>
      <w:spacing w:after="0" w:line="240" w:lineRule="auto"/>
    </w:pPr>
    <w:rPr>
      <w:rFonts w:eastAsia="Times New Roman"/>
      <w:sz w:val="20"/>
      <w:szCs w:val="20"/>
    </w:rPr>
  </w:style>
  <w:style w:type="paragraph" w:styleId="afa">
    <w:name w:val="Document Map"/>
    <w:basedOn w:val="a"/>
    <w:link w:val="afb"/>
    <w:semiHidden/>
    <w:rsid w:val="0098533B"/>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98533B"/>
    <w:rPr>
      <w:rFonts w:ascii="Tahoma" w:eastAsia="Times New Roman" w:hAnsi="Tahoma" w:cs="Tahoma"/>
      <w:sz w:val="20"/>
      <w:szCs w:val="20"/>
      <w:shd w:val="clear" w:color="auto" w:fill="000080"/>
    </w:rPr>
  </w:style>
  <w:style w:type="character" w:styleId="afc">
    <w:name w:val="annotation reference"/>
    <w:basedOn w:val="a0"/>
    <w:semiHidden/>
    <w:rsid w:val="0098533B"/>
    <w:rPr>
      <w:sz w:val="16"/>
      <w:szCs w:val="16"/>
    </w:rPr>
  </w:style>
  <w:style w:type="paragraph" w:styleId="afd">
    <w:name w:val="annotation text"/>
    <w:basedOn w:val="a"/>
    <w:link w:val="afe"/>
    <w:semiHidden/>
    <w:rsid w:val="0098533B"/>
    <w:pPr>
      <w:spacing w:after="0" w:line="240" w:lineRule="auto"/>
    </w:pPr>
    <w:rPr>
      <w:rFonts w:eastAsia="Times New Roman"/>
      <w:sz w:val="20"/>
      <w:szCs w:val="20"/>
    </w:rPr>
  </w:style>
  <w:style w:type="character" w:customStyle="1" w:styleId="afe">
    <w:name w:val="Текст примечания Знак"/>
    <w:basedOn w:val="a0"/>
    <w:link w:val="afd"/>
    <w:semiHidden/>
    <w:rsid w:val="0098533B"/>
    <w:rPr>
      <w:rFonts w:ascii="Times New Roman" w:eastAsia="Times New Roman" w:hAnsi="Times New Roman" w:cs="Times New Roman"/>
      <w:sz w:val="20"/>
      <w:szCs w:val="20"/>
    </w:rPr>
  </w:style>
  <w:style w:type="paragraph" w:styleId="aff">
    <w:name w:val="Balloon Text"/>
    <w:basedOn w:val="a"/>
    <w:link w:val="aff0"/>
    <w:uiPriority w:val="99"/>
    <w:rsid w:val="0098533B"/>
    <w:pPr>
      <w:spacing w:after="0" w:line="240" w:lineRule="auto"/>
    </w:pPr>
    <w:rPr>
      <w:rFonts w:ascii="Tahoma" w:eastAsia="Times New Roman" w:hAnsi="Tahoma" w:cs="Tahoma"/>
      <w:sz w:val="16"/>
      <w:szCs w:val="16"/>
    </w:rPr>
  </w:style>
  <w:style w:type="character" w:customStyle="1" w:styleId="aff0">
    <w:name w:val="Текст выноски Знак"/>
    <w:basedOn w:val="a0"/>
    <w:link w:val="aff"/>
    <w:uiPriority w:val="99"/>
    <w:rsid w:val="0098533B"/>
    <w:rPr>
      <w:rFonts w:ascii="Tahoma" w:eastAsia="Times New Roman" w:hAnsi="Tahoma" w:cs="Tahoma"/>
      <w:sz w:val="16"/>
      <w:szCs w:val="16"/>
    </w:rPr>
  </w:style>
  <w:style w:type="character" w:customStyle="1" w:styleId="211">
    <w:name w:val="Знак Знак21"/>
    <w:basedOn w:val="a0"/>
    <w:rsid w:val="0098533B"/>
    <w:rPr>
      <w:rFonts w:ascii="Arial" w:hAnsi="Arial" w:cs="Arial"/>
      <w:b/>
      <w:bCs/>
      <w:kern w:val="32"/>
      <w:sz w:val="32"/>
      <w:szCs w:val="32"/>
      <w:lang w:val="ru-RU" w:eastAsia="ru-RU" w:bidi="ar-SA"/>
    </w:rPr>
  </w:style>
  <w:style w:type="character" w:customStyle="1" w:styleId="200">
    <w:name w:val="Знак Знак20"/>
    <w:basedOn w:val="a0"/>
    <w:rsid w:val="0098533B"/>
    <w:rPr>
      <w:sz w:val="28"/>
      <w:szCs w:val="24"/>
      <w:lang w:val="ru-RU" w:eastAsia="ru-RU" w:bidi="ar-SA"/>
    </w:rPr>
  </w:style>
  <w:style w:type="character" w:customStyle="1" w:styleId="19">
    <w:name w:val="Знак Знак19"/>
    <w:basedOn w:val="a0"/>
    <w:rsid w:val="0098533B"/>
    <w:rPr>
      <w:rFonts w:ascii="Arial" w:hAnsi="Arial" w:cs="Arial"/>
      <w:b/>
      <w:bCs/>
      <w:color w:val="339966"/>
      <w:sz w:val="22"/>
      <w:szCs w:val="26"/>
      <w:lang w:val="ru-RU" w:eastAsia="ru-RU" w:bidi="ar-SA"/>
    </w:rPr>
  </w:style>
  <w:style w:type="character" w:customStyle="1" w:styleId="s101">
    <w:name w:val="s_101"/>
    <w:basedOn w:val="a0"/>
    <w:rsid w:val="0098533B"/>
    <w:rPr>
      <w:b/>
      <w:bCs/>
      <w:strike w:val="0"/>
      <w:dstrike w:val="0"/>
      <w:color w:val="000080"/>
      <w:u w:val="none"/>
      <w:effect w:val="none"/>
    </w:rPr>
  </w:style>
  <w:style w:type="character" w:styleId="aff1">
    <w:name w:val="Emphasis"/>
    <w:basedOn w:val="a0"/>
    <w:rsid w:val="0098533B"/>
    <w:rPr>
      <w:i/>
      <w:iCs/>
    </w:rPr>
  </w:style>
  <w:style w:type="paragraph" w:customStyle="1" w:styleId="searchthems">
    <w:name w:val="search_thems"/>
    <w:basedOn w:val="a"/>
    <w:rsid w:val="0098533B"/>
    <w:pPr>
      <w:spacing w:before="100" w:beforeAutospacing="1" w:after="100" w:afterAutospacing="1" w:line="454" w:lineRule="atLeast"/>
    </w:pPr>
    <w:rPr>
      <w:rFonts w:eastAsia="Times New Roman"/>
      <w:sz w:val="24"/>
      <w:szCs w:val="24"/>
    </w:rPr>
  </w:style>
  <w:style w:type="paragraph" w:customStyle="1" w:styleId="s19">
    <w:name w:val="s_19"/>
    <w:basedOn w:val="a"/>
    <w:rsid w:val="0098533B"/>
    <w:pPr>
      <w:spacing w:before="100" w:beforeAutospacing="1" w:after="100" w:afterAutospacing="1" w:line="240" w:lineRule="auto"/>
      <w:jc w:val="right"/>
    </w:pPr>
    <w:rPr>
      <w:rFonts w:eastAsia="Times New Roman"/>
      <w:sz w:val="24"/>
      <w:szCs w:val="24"/>
    </w:rPr>
  </w:style>
  <w:style w:type="paragraph" w:styleId="HTML">
    <w:name w:val="HTML Preformatted"/>
    <w:basedOn w:val="a"/>
    <w:link w:val="HTML0"/>
    <w:unhideWhenUsed/>
    <w:rsid w:val="0098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rPr>
  </w:style>
  <w:style w:type="character" w:customStyle="1" w:styleId="HTML0">
    <w:name w:val="Стандартный HTML Знак"/>
    <w:basedOn w:val="a0"/>
    <w:link w:val="HTML"/>
    <w:rsid w:val="0098533B"/>
    <w:rPr>
      <w:rFonts w:ascii="Courier New" w:eastAsia="Times New Roman" w:hAnsi="Courier New" w:cs="Courier New"/>
      <w:sz w:val="20"/>
      <w:szCs w:val="20"/>
    </w:rPr>
  </w:style>
  <w:style w:type="paragraph" w:customStyle="1" w:styleId="xl24">
    <w:name w:val="xl24"/>
    <w:basedOn w:val="a"/>
    <w:rsid w:val="0098533B"/>
    <w:pPr>
      <w:pBdr>
        <w:bottom w:val="single" w:sz="8" w:space="0" w:color="000000"/>
        <w:right w:val="single" w:sz="8" w:space="0" w:color="000000"/>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25">
    <w:name w:val="xl25"/>
    <w:basedOn w:val="a"/>
    <w:rsid w:val="0098533B"/>
    <w:pPr>
      <w:pBdr>
        <w:bottom w:val="single" w:sz="8"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26">
    <w:name w:val="xl26"/>
    <w:basedOn w:val="a"/>
    <w:rsid w:val="0098533B"/>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27">
    <w:name w:val="xl27"/>
    <w:basedOn w:val="a"/>
    <w:rsid w:val="0098533B"/>
    <w:pPr>
      <w:pBdr>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8">
    <w:name w:val="xl28"/>
    <w:basedOn w:val="a"/>
    <w:rsid w:val="0098533B"/>
    <w:pPr>
      <w:pBdr>
        <w:bottom w:val="single" w:sz="8"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29">
    <w:name w:val="xl29"/>
    <w:basedOn w:val="a"/>
    <w:rsid w:val="0098533B"/>
    <w:pPr>
      <w:pBdr>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30">
    <w:name w:val="xl30"/>
    <w:basedOn w:val="a"/>
    <w:rsid w:val="0098533B"/>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31">
    <w:name w:val="xl31"/>
    <w:basedOn w:val="a"/>
    <w:rsid w:val="0098533B"/>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32">
    <w:name w:val="xl32"/>
    <w:basedOn w:val="a"/>
    <w:rsid w:val="0098533B"/>
    <w:pPr>
      <w:pBdr>
        <w:left w:val="single" w:sz="8"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33">
    <w:name w:val="xl33"/>
    <w:basedOn w:val="a"/>
    <w:rsid w:val="0098533B"/>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34">
    <w:name w:val="xl34"/>
    <w:basedOn w:val="a"/>
    <w:rsid w:val="0098533B"/>
    <w:pPr>
      <w:pBdr>
        <w:top w:val="single" w:sz="8" w:space="0" w:color="000000"/>
        <w:bottom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35">
    <w:name w:val="xl35"/>
    <w:basedOn w:val="a"/>
    <w:rsid w:val="0098533B"/>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36">
    <w:name w:val="xl36"/>
    <w:basedOn w:val="a"/>
    <w:rsid w:val="0098533B"/>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37">
    <w:name w:val="xl37"/>
    <w:basedOn w:val="a"/>
    <w:rsid w:val="0098533B"/>
    <w:pPr>
      <w:pBdr>
        <w:left w:val="single" w:sz="8" w:space="0" w:color="000000"/>
        <w:right w:val="single" w:sz="8" w:space="0" w:color="000000"/>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38">
    <w:name w:val="xl38"/>
    <w:basedOn w:val="a"/>
    <w:rsid w:val="0098533B"/>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39">
    <w:name w:val="xl39"/>
    <w:basedOn w:val="a"/>
    <w:rsid w:val="0098533B"/>
    <w:pPr>
      <w:pBdr>
        <w:bottom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40">
    <w:name w:val="xl40"/>
    <w:basedOn w:val="a"/>
    <w:rsid w:val="0098533B"/>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41">
    <w:name w:val="xl41"/>
    <w:basedOn w:val="a"/>
    <w:rsid w:val="0098533B"/>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42">
    <w:name w:val="xl42"/>
    <w:basedOn w:val="a"/>
    <w:rsid w:val="0098533B"/>
    <w:pPr>
      <w:pBdr>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color w:val="000000"/>
      <w:sz w:val="15"/>
      <w:szCs w:val="15"/>
    </w:rPr>
  </w:style>
  <w:style w:type="paragraph" w:customStyle="1" w:styleId="xl43">
    <w:name w:val="xl43"/>
    <w:basedOn w:val="a"/>
    <w:rsid w:val="0098533B"/>
    <w:pPr>
      <w:pBdr>
        <w:bottom w:val="single" w:sz="8"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15"/>
      <w:szCs w:val="15"/>
    </w:rPr>
  </w:style>
  <w:style w:type="paragraph" w:customStyle="1" w:styleId="xl44">
    <w:name w:val="xl44"/>
    <w:basedOn w:val="a"/>
    <w:rsid w:val="0098533B"/>
    <w:pPr>
      <w:pBdr>
        <w:top w:val="single" w:sz="8" w:space="0" w:color="auto"/>
        <w:left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45">
    <w:name w:val="xl45"/>
    <w:basedOn w:val="a"/>
    <w:rsid w:val="0098533B"/>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46">
    <w:name w:val="xl46"/>
    <w:basedOn w:val="a"/>
    <w:rsid w:val="0098533B"/>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47">
    <w:name w:val="xl47"/>
    <w:basedOn w:val="a"/>
    <w:rsid w:val="0098533B"/>
    <w:pPr>
      <w:pBdr>
        <w:top w:val="single" w:sz="8" w:space="0" w:color="auto"/>
        <w:bottom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48">
    <w:name w:val="xl48"/>
    <w:basedOn w:val="a"/>
    <w:rsid w:val="0098533B"/>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49">
    <w:name w:val="xl49"/>
    <w:basedOn w:val="a"/>
    <w:rsid w:val="0098533B"/>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50">
    <w:name w:val="xl50"/>
    <w:basedOn w:val="a"/>
    <w:rsid w:val="0098533B"/>
    <w:pPr>
      <w:pBdr>
        <w:top w:val="single" w:sz="8" w:space="0" w:color="auto"/>
        <w:left w:val="single" w:sz="8" w:space="0" w:color="000000"/>
        <w:right w:val="single" w:sz="8" w:space="0" w:color="auto"/>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51">
    <w:name w:val="xl51"/>
    <w:basedOn w:val="a"/>
    <w:rsid w:val="0098533B"/>
    <w:pPr>
      <w:pBdr>
        <w:left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52">
    <w:name w:val="xl52"/>
    <w:basedOn w:val="a"/>
    <w:rsid w:val="0098533B"/>
    <w:pPr>
      <w:pBdr>
        <w:left w:val="single" w:sz="8" w:space="0" w:color="000000"/>
        <w:right w:val="single" w:sz="8" w:space="0" w:color="auto"/>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53">
    <w:name w:val="xl53"/>
    <w:basedOn w:val="a"/>
    <w:rsid w:val="0098533B"/>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54">
    <w:name w:val="xl54"/>
    <w:basedOn w:val="a"/>
    <w:rsid w:val="0098533B"/>
    <w:pPr>
      <w:pBdr>
        <w:left w:val="single" w:sz="8" w:space="0" w:color="000000"/>
        <w:bottom w:val="single" w:sz="8" w:space="0" w:color="000000"/>
        <w:right w:val="single" w:sz="8" w:space="0" w:color="auto"/>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55">
    <w:name w:val="xl55"/>
    <w:basedOn w:val="a"/>
    <w:rsid w:val="0098533B"/>
    <w:pPr>
      <w:pBdr>
        <w:bottom w:val="single" w:sz="8" w:space="0" w:color="000000"/>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56">
    <w:name w:val="xl56"/>
    <w:basedOn w:val="a"/>
    <w:rsid w:val="0098533B"/>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57">
    <w:name w:val="xl57"/>
    <w:basedOn w:val="a"/>
    <w:rsid w:val="0098533B"/>
    <w:pPr>
      <w:pBdr>
        <w:top w:val="single" w:sz="8" w:space="0" w:color="000000"/>
        <w:bottom w:val="single" w:sz="8" w:space="0" w:color="000000"/>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58">
    <w:name w:val="xl58"/>
    <w:basedOn w:val="a"/>
    <w:rsid w:val="0098533B"/>
    <w:pPr>
      <w:pBdr>
        <w:bottom w:val="single" w:sz="8" w:space="0" w:color="000000"/>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59">
    <w:name w:val="xl59"/>
    <w:basedOn w:val="a"/>
    <w:rsid w:val="0098533B"/>
    <w:pPr>
      <w:pBdr>
        <w:top w:val="single" w:sz="8" w:space="0" w:color="000000"/>
        <w:left w:val="single" w:sz="8" w:space="0" w:color="000000"/>
        <w:right w:val="single" w:sz="8" w:space="0" w:color="auto"/>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60">
    <w:name w:val="xl60"/>
    <w:basedOn w:val="a"/>
    <w:rsid w:val="0098533B"/>
    <w:pPr>
      <w:pBdr>
        <w:top w:val="single" w:sz="8" w:space="0" w:color="000000"/>
        <w:bottom w:val="single" w:sz="8" w:space="0" w:color="000000"/>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61">
    <w:name w:val="xl61"/>
    <w:basedOn w:val="a"/>
    <w:rsid w:val="0098533B"/>
    <w:pPr>
      <w:pBdr>
        <w:bottom w:val="single" w:sz="8" w:space="0" w:color="000000"/>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5"/>
      <w:szCs w:val="15"/>
    </w:rPr>
  </w:style>
  <w:style w:type="paragraph" w:customStyle="1" w:styleId="xl62">
    <w:name w:val="xl62"/>
    <w:basedOn w:val="a"/>
    <w:rsid w:val="0098533B"/>
    <w:pPr>
      <w:pBdr>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63">
    <w:name w:val="xl63"/>
    <w:basedOn w:val="a"/>
    <w:rsid w:val="0098533B"/>
    <w:pPr>
      <w:pBdr>
        <w:bottom w:val="single" w:sz="8" w:space="0" w:color="auto"/>
        <w:right w:val="single" w:sz="8"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4">
    <w:name w:val="xl64"/>
    <w:basedOn w:val="a"/>
    <w:rsid w:val="0098533B"/>
    <w:pPr>
      <w:pBdr>
        <w:left w:val="single" w:sz="8" w:space="0" w:color="000000"/>
        <w:bottom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65">
    <w:name w:val="xl65"/>
    <w:basedOn w:val="a"/>
    <w:rsid w:val="0098533B"/>
    <w:pPr>
      <w:pBdr>
        <w:bottom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66">
    <w:name w:val="xl66"/>
    <w:basedOn w:val="a"/>
    <w:rsid w:val="0098533B"/>
    <w:pPr>
      <w:pBdr>
        <w:bottom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15"/>
      <w:szCs w:val="15"/>
    </w:rPr>
  </w:style>
  <w:style w:type="paragraph" w:customStyle="1" w:styleId="xl67">
    <w:name w:val="xl67"/>
    <w:basedOn w:val="a"/>
    <w:rsid w:val="0098533B"/>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68">
    <w:name w:val="xl68"/>
    <w:basedOn w:val="a"/>
    <w:rsid w:val="0098533B"/>
    <w:pPr>
      <w:pBdr>
        <w:lef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69">
    <w:name w:val="xl69"/>
    <w:basedOn w:val="a"/>
    <w:rsid w:val="0098533B"/>
    <w:pPr>
      <w:pBdr>
        <w:top w:val="single" w:sz="8" w:space="0" w:color="000000"/>
        <w:lef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0">
    <w:name w:val="xl70"/>
    <w:basedOn w:val="a"/>
    <w:rsid w:val="0098533B"/>
    <w:pPr>
      <w:pBdr>
        <w:top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1">
    <w:name w:val="xl71"/>
    <w:basedOn w:val="a"/>
    <w:rsid w:val="0098533B"/>
    <w:pPr>
      <w:pBdr>
        <w:top w:val="single" w:sz="8" w:space="0" w:color="000000"/>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2">
    <w:name w:val="xl72"/>
    <w:basedOn w:val="a"/>
    <w:rsid w:val="0098533B"/>
    <w:pP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3">
    <w:name w:val="xl73"/>
    <w:basedOn w:val="a"/>
    <w:rsid w:val="0098533B"/>
    <w:pPr>
      <w:pBdr>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98533B"/>
    <w:pPr>
      <w:pBdr>
        <w:left w:val="single" w:sz="8" w:space="0" w:color="auto"/>
        <w:bottom w:val="single" w:sz="8"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character" w:customStyle="1" w:styleId="Heading3Char">
    <w:name w:val="Heading 3 Char"/>
    <w:basedOn w:val="a0"/>
    <w:locked/>
    <w:rsid w:val="0098533B"/>
    <w:rPr>
      <w:rFonts w:ascii="Arial" w:hAnsi="Arial" w:cs="Arial"/>
      <w:b/>
      <w:bCs/>
      <w:sz w:val="24"/>
      <w:szCs w:val="24"/>
      <w:lang w:eastAsia="ru-RU"/>
    </w:rPr>
  </w:style>
  <w:style w:type="paragraph" w:customStyle="1" w:styleId="14">
    <w:name w:val="Абзац списка1"/>
    <w:basedOn w:val="a"/>
    <w:rsid w:val="0098533B"/>
    <w:pPr>
      <w:spacing w:after="0" w:line="240" w:lineRule="auto"/>
      <w:ind w:left="720"/>
    </w:pPr>
    <w:rPr>
      <w:rFonts w:eastAsia="Calibri"/>
      <w:sz w:val="24"/>
      <w:szCs w:val="24"/>
    </w:rPr>
  </w:style>
  <w:style w:type="paragraph" w:styleId="aff2">
    <w:name w:val="List Paragraph"/>
    <w:basedOn w:val="a"/>
    <w:rsid w:val="0098533B"/>
    <w:pPr>
      <w:spacing w:after="0" w:line="240" w:lineRule="auto"/>
      <w:ind w:left="720"/>
      <w:contextualSpacing/>
    </w:pPr>
    <w:rPr>
      <w:rFonts w:eastAsia="Times New Roman"/>
      <w:sz w:val="24"/>
      <w:szCs w:val="24"/>
    </w:rPr>
  </w:style>
  <w:style w:type="paragraph" w:styleId="aff3">
    <w:name w:val="Body Text First Indent"/>
    <w:basedOn w:val="a8"/>
    <w:link w:val="aff4"/>
    <w:rsid w:val="0098533B"/>
    <w:pPr>
      <w:spacing w:after="120"/>
      <w:ind w:firstLine="210"/>
      <w:jc w:val="left"/>
    </w:pPr>
    <w:rPr>
      <w:szCs w:val="24"/>
    </w:rPr>
  </w:style>
  <w:style w:type="character" w:customStyle="1" w:styleId="aff4">
    <w:name w:val="Красная строка Знак"/>
    <w:basedOn w:val="a9"/>
    <w:link w:val="aff3"/>
    <w:rsid w:val="0098533B"/>
    <w:rPr>
      <w:rFonts w:ascii="Times New Roman" w:eastAsia="Times New Roman" w:hAnsi="Times New Roman" w:cs="Times New Roman"/>
      <w:sz w:val="24"/>
      <w:szCs w:val="24"/>
    </w:rPr>
  </w:style>
  <w:style w:type="paragraph" w:styleId="26">
    <w:name w:val="Body Text First Indent 2"/>
    <w:basedOn w:val="a3"/>
    <w:link w:val="27"/>
    <w:rsid w:val="0098533B"/>
    <w:pPr>
      <w:spacing w:after="120"/>
      <w:ind w:left="283" w:firstLine="210"/>
      <w:jc w:val="left"/>
    </w:pPr>
    <w:rPr>
      <w:szCs w:val="24"/>
    </w:rPr>
  </w:style>
  <w:style w:type="character" w:customStyle="1" w:styleId="27">
    <w:name w:val="Красная строка 2 Знак"/>
    <w:basedOn w:val="a4"/>
    <w:link w:val="26"/>
    <w:rsid w:val="0098533B"/>
    <w:rPr>
      <w:rFonts w:ascii="Times New Roman" w:eastAsia="Times New Roman" w:hAnsi="Times New Roman" w:cs="Times New Roman"/>
      <w:sz w:val="24"/>
      <w:szCs w:val="24"/>
    </w:rPr>
  </w:style>
  <w:style w:type="paragraph" w:customStyle="1" w:styleId="aff5">
    <w:name w:val="Знак"/>
    <w:basedOn w:val="a"/>
    <w:rsid w:val="0098533B"/>
    <w:pPr>
      <w:keepLines/>
      <w:spacing w:after="160" w:line="240" w:lineRule="exact"/>
    </w:pPr>
    <w:rPr>
      <w:rFonts w:ascii="Verdana" w:eastAsia="MS Mincho" w:hAnsi="Verdana" w:cs="Franklin Gothic Book"/>
      <w:sz w:val="20"/>
      <w:szCs w:val="20"/>
      <w:lang w:val="en-US" w:eastAsia="en-US"/>
    </w:rPr>
  </w:style>
  <w:style w:type="paragraph" w:styleId="aff6">
    <w:name w:val="Plain Text"/>
    <w:basedOn w:val="a"/>
    <w:link w:val="aff7"/>
    <w:uiPriority w:val="99"/>
    <w:rsid w:val="0098533B"/>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uiPriority w:val="99"/>
    <w:rsid w:val="0098533B"/>
    <w:rPr>
      <w:rFonts w:ascii="Courier New" w:eastAsia="Times New Roman" w:hAnsi="Courier New" w:cs="Courier New"/>
      <w:sz w:val="20"/>
      <w:szCs w:val="20"/>
    </w:rPr>
  </w:style>
  <w:style w:type="paragraph" w:styleId="aff8">
    <w:name w:val="footnote text"/>
    <w:basedOn w:val="a"/>
    <w:link w:val="aff9"/>
    <w:rsid w:val="0098533B"/>
    <w:pPr>
      <w:spacing w:after="0" w:line="240" w:lineRule="auto"/>
    </w:pPr>
    <w:rPr>
      <w:rFonts w:eastAsia="Times New Roman"/>
      <w:sz w:val="20"/>
      <w:szCs w:val="20"/>
    </w:rPr>
  </w:style>
  <w:style w:type="character" w:customStyle="1" w:styleId="aff9">
    <w:name w:val="Текст сноски Знак"/>
    <w:basedOn w:val="a0"/>
    <w:link w:val="aff8"/>
    <w:rsid w:val="0098533B"/>
    <w:rPr>
      <w:rFonts w:ascii="Times New Roman" w:eastAsia="Times New Roman" w:hAnsi="Times New Roman" w:cs="Times New Roman"/>
      <w:sz w:val="20"/>
      <w:szCs w:val="20"/>
    </w:rPr>
  </w:style>
  <w:style w:type="paragraph" w:styleId="28">
    <w:name w:val="List 2"/>
    <w:basedOn w:val="a"/>
    <w:uiPriority w:val="99"/>
    <w:rsid w:val="0098533B"/>
    <w:pPr>
      <w:spacing w:after="0" w:line="240" w:lineRule="auto"/>
      <w:ind w:left="566" w:hanging="283"/>
    </w:pPr>
    <w:rPr>
      <w:rFonts w:eastAsia="Times New Roman"/>
      <w:sz w:val="24"/>
      <w:szCs w:val="24"/>
    </w:rPr>
  </w:style>
  <w:style w:type="paragraph" w:styleId="36">
    <w:name w:val="List 3"/>
    <w:basedOn w:val="a"/>
    <w:uiPriority w:val="99"/>
    <w:rsid w:val="0098533B"/>
    <w:pPr>
      <w:spacing w:after="0" w:line="240" w:lineRule="auto"/>
      <w:ind w:left="849" w:hanging="283"/>
    </w:pPr>
    <w:rPr>
      <w:rFonts w:eastAsia="Times New Roman"/>
      <w:sz w:val="24"/>
      <w:szCs w:val="24"/>
    </w:rPr>
  </w:style>
  <w:style w:type="paragraph" w:styleId="29">
    <w:name w:val="List Bullet 2"/>
    <w:basedOn w:val="a"/>
    <w:uiPriority w:val="99"/>
    <w:rsid w:val="0098533B"/>
    <w:pPr>
      <w:tabs>
        <w:tab w:val="num" w:pos="643"/>
      </w:tabs>
      <w:spacing w:after="0" w:line="240" w:lineRule="auto"/>
      <w:ind w:left="643" w:hanging="360"/>
    </w:pPr>
    <w:rPr>
      <w:rFonts w:eastAsia="Times New Roman"/>
      <w:sz w:val="24"/>
      <w:szCs w:val="24"/>
    </w:rPr>
  </w:style>
  <w:style w:type="paragraph" w:customStyle="1" w:styleId="affa">
    <w:name w:val="Îáû÷íûé"/>
    <w:uiPriority w:val="99"/>
    <w:rsid w:val="0098533B"/>
    <w:pPr>
      <w:spacing w:after="0" w:line="240" w:lineRule="auto"/>
    </w:pPr>
    <w:rPr>
      <w:rFonts w:eastAsia="Times New Roman"/>
    </w:rPr>
  </w:style>
  <w:style w:type="paragraph" w:customStyle="1" w:styleId="CharChar">
    <w:name w:val="Char Char"/>
    <w:basedOn w:val="a"/>
    <w:rsid w:val="0098533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u">
    <w:name w:val="u"/>
    <w:basedOn w:val="a"/>
    <w:rsid w:val="0098533B"/>
    <w:pPr>
      <w:spacing w:after="0" w:line="240" w:lineRule="auto"/>
      <w:ind w:firstLine="539"/>
      <w:jc w:val="both"/>
    </w:pPr>
    <w:rPr>
      <w:rFonts w:eastAsia="Times New Roman"/>
      <w:color w:val="000000"/>
      <w:sz w:val="18"/>
      <w:szCs w:val="18"/>
    </w:rPr>
  </w:style>
  <w:style w:type="paragraph" w:customStyle="1" w:styleId="15">
    <w:name w:val="Знак1 Знак Знак Знак"/>
    <w:basedOn w:val="a"/>
    <w:uiPriority w:val="99"/>
    <w:rsid w:val="0098533B"/>
    <w:pPr>
      <w:spacing w:after="0" w:line="240" w:lineRule="auto"/>
    </w:pPr>
    <w:rPr>
      <w:rFonts w:ascii="Verdana" w:eastAsia="Times New Roman" w:hAnsi="Verdana" w:cs="Verdana"/>
      <w:sz w:val="20"/>
      <w:szCs w:val="20"/>
      <w:lang w:val="en-US" w:eastAsia="en-US"/>
    </w:rPr>
  </w:style>
  <w:style w:type="paragraph" w:customStyle="1" w:styleId="ConsNonformat">
    <w:name w:val="ConsNonformat"/>
    <w:uiPriority w:val="99"/>
    <w:rsid w:val="0098533B"/>
    <w:pPr>
      <w:widowControl w:val="0"/>
      <w:spacing w:after="0" w:line="240" w:lineRule="auto"/>
      <w:ind w:right="19772"/>
    </w:pPr>
    <w:rPr>
      <w:rFonts w:ascii="Courier New" w:eastAsia="Times New Roman" w:hAnsi="Courier New" w:cs="Courier New"/>
      <w:sz w:val="20"/>
      <w:szCs w:val="20"/>
    </w:rPr>
  </w:style>
  <w:style w:type="paragraph" w:customStyle="1" w:styleId="affb">
    <w:name w:val="табличный текст"/>
    <w:basedOn w:val="a8"/>
    <w:uiPriority w:val="99"/>
    <w:rsid w:val="0098533B"/>
    <w:rPr>
      <w:sz w:val="20"/>
      <w:szCs w:val="20"/>
    </w:rPr>
  </w:style>
  <w:style w:type="paragraph" w:customStyle="1" w:styleId="affc">
    <w:name w:val="Знак Знак Знак Знак Знак Знак Знак"/>
    <w:basedOn w:val="a"/>
    <w:rsid w:val="0098533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6">
    <w:name w:val="Титул1"/>
    <w:basedOn w:val="a"/>
    <w:autoRedefine/>
    <w:rsid w:val="0098533B"/>
    <w:pPr>
      <w:spacing w:after="0" w:line="240" w:lineRule="auto"/>
      <w:jc w:val="center"/>
    </w:pPr>
    <w:rPr>
      <w:rFonts w:eastAsia="Times New Roman"/>
      <w:sz w:val="24"/>
      <w:szCs w:val="24"/>
    </w:rPr>
  </w:style>
  <w:style w:type="character" w:customStyle="1" w:styleId="affd">
    <w:name w:val="Гипертекстовая ссылка"/>
    <w:basedOn w:val="a0"/>
    <w:uiPriority w:val="99"/>
    <w:rsid w:val="0098533B"/>
    <w:rPr>
      <w:color w:val="008000"/>
      <w:sz w:val="20"/>
      <w:szCs w:val="20"/>
      <w:u w:val="single"/>
    </w:rPr>
  </w:style>
  <w:style w:type="paragraph" w:customStyle="1" w:styleId="affe">
    <w:name w:val="Заголовок статьи"/>
    <w:basedOn w:val="a"/>
    <w:next w:val="a"/>
    <w:uiPriority w:val="99"/>
    <w:rsid w:val="0098533B"/>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BodyTextIndentChar">
    <w:name w:val="Body Text Indent Char"/>
    <w:basedOn w:val="a0"/>
    <w:locked/>
    <w:rsid w:val="0098533B"/>
    <w:rPr>
      <w:rFonts w:ascii="Times New Roman" w:hAnsi="Times New Roman" w:cs="Times New Roman"/>
      <w:sz w:val="18"/>
      <w:szCs w:val="18"/>
    </w:rPr>
  </w:style>
  <w:style w:type="character" w:customStyle="1" w:styleId="BodyTextChar">
    <w:name w:val="Body Text Char"/>
    <w:basedOn w:val="a0"/>
    <w:locked/>
    <w:rsid w:val="0098533B"/>
    <w:rPr>
      <w:rFonts w:ascii="Times New Roman" w:hAnsi="Times New Roman" w:cs="Times New Roman"/>
      <w:sz w:val="18"/>
      <w:szCs w:val="18"/>
    </w:rPr>
  </w:style>
  <w:style w:type="character" w:customStyle="1" w:styleId="BodyTextIndent2Char">
    <w:name w:val="Body Text Indent 2 Char"/>
    <w:basedOn w:val="a0"/>
    <w:locked/>
    <w:rsid w:val="0098533B"/>
    <w:rPr>
      <w:rFonts w:ascii="Times New Roman" w:hAnsi="Times New Roman" w:cs="Times New Roman"/>
      <w:sz w:val="18"/>
      <w:szCs w:val="18"/>
    </w:rPr>
  </w:style>
  <w:style w:type="character" w:customStyle="1" w:styleId="BodyText3Char">
    <w:name w:val="Body Text 3 Char"/>
    <w:basedOn w:val="a0"/>
    <w:locked/>
    <w:rsid w:val="0098533B"/>
    <w:rPr>
      <w:rFonts w:ascii="Times New Roman" w:hAnsi="Times New Roman" w:cs="Times New Roman"/>
      <w:b/>
      <w:bCs/>
      <w:sz w:val="24"/>
      <w:szCs w:val="24"/>
    </w:rPr>
  </w:style>
  <w:style w:type="paragraph" w:customStyle="1" w:styleId="2a">
    <w:name w:val="Обычный2"/>
    <w:rsid w:val="0098533B"/>
    <w:pPr>
      <w:spacing w:before="100" w:after="100" w:line="240" w:lineRule="auto"/>
    </w:pPr>
    <w:rPr>
      <w:rFonts w:eastAsia="Times New Roman"/>
      <w:snapToGrid w:val="0"/>
      <w:sz w:val="24"/>
      <w:szCs w:val="20"/>
    </w:rPr>
  </w:style>
  <w:style w:type="paragraph" w:styleId="41">
    <w:name w:val="toc 4"/>
    <w:basedOn w:val="a"/>
    <w:next w:val="a"/>
    <w:autoRedefine/>
    <w:uiPriority w:val="39"/>
    <w:unhideWhenUsed/>
    <w:rsid w:val="0098533B"/>
    <w:pPr>
      <w:spacing w:after="100"/>
      <w:ind w:left="660"/>
    </w:pPr>
    <w:rPr>
      <w:rFonts w:ascii="Calibri" w:eastAsia="Times New Roman" w:hAnsi="Calibri"/>
    </w:rPr>
  </w:style>
  <w:style w:type="paragraph" w:styleId="51">
    <w:name w:val="toc 5"/>
    <w:basedOn w:val="a"/>
    <w:next w:val="a"/>
    <w:autoRedefine/>
    <w:uiPriority w:val="39"/>
    <w:unhideWhenUsed/>
    <w:rsid w:val="0098533B"/>
    <w:pPr>
      <w:spacing w:after="100"/>
      <w:ind w:left="880"/>
    </w:pPr>
    <w:rPr>
      <w:rFonts w:ascii="Calibri" w:eastAsia="Times New Roman" w:hAnsi="Calibri"/>
    </w:rPr>
  </w:style>
  <w:style w:type="paragraph" w:styleId="61">
    <w:name w:val="toc 6"/>
    <w:basedOn w:val="a"/>
    <w:next w:val="a"/>
    <w:autoRedefine/>
    <w:uiPriority w:val="39"/>
    <w:unhideWhenUsed/>
    <w:rsid w:val="0098533B"/>
    <w:pPr>
      <w:spacing w:after="100"/>
      <w:ind w:left="1100"/>
    </w:pPr>
    <w:rPr>
      <w:rFonts w:ascii="Calibri" w:eastAsia="Times New Roman" w:hAnsi="Calibri"/>
    </w:rPr>
  </w:style>
  <w:style w:type="paragraph" w:styleId="71">
    <w:name w:val="toc 7"/>
    <w:basedOn w:val="a"/>
    <w:next w:val="a"/>
    <w:autoRedefine/>
    <w:uiPriority w:val="39"/>
    <w:unhideWhenUsed/>
    <w:rsid w:val="0098533B"/>
    <w:pPr>
      <w:spacing w:after="100"/>
      <w:ind w:left="1320"/>
    </w:pPr>
    <w:rPr>
      <w:rFonts w:ascii="Calibri" w:eastAsia="Times New Roman" w:hAnsi="Calibri"/>
    </w:rPr>
  </w:style>
  <w:style w:type="paragraph" w:styleId="81">
    <w:name w:val="toc 8"/>
    <w:basedOn w:val="a"/>
    <w:next w:val="a"/>
    <w:autoRedefine/>
    <w:uiPriority w:val="39"/>
    <w:unhideWhenUsed/>
    <w:rsid w:val="0098533B"/>
    <w:pPr>
      <w:spacing w:after="100"/>
      <w:ind w:left="1540"/>
    </w:pPr>
    <w:rPr>
      <w:rFonts w:ascii="Calibri" w:eastAsia="Times New Roman" w:hAnsi="Calibri"/>
    </w:rPr>
  </w:style>
  <w:style w:type="paragraph" w:styleId="91">
    <w:name w:val="toc 9"/>
    <w:basedOn w:val="a"/>
    <w:next w:val="a"/>
    <w:autoRedefine/>
    <w:uiPriority w:val="39"/>
    <w:unhideWhenUsed/>
    <w:rsid w:val="0098533B"/>
    <w:pPr>
      <w:spacing w:after="100"/>
      <w:ind w:left="1760"/>
    </w:pPr>
    <w:rPr>
      <w:rFonts w:ascii="Calibri" w:eastAsia="Times New Roman" w:hAnsi="Calibri"/>
    </w:rPr>
  </w:style>
  <w:style w:type="character" w:customStyle="1" w:styleId="190">
    <w:name w:val="Знак19"/>
    <w:basedOn w:val="a0"/>
    <w:rsid w:val="0098533B"/>
    <w:rPr>
      <w:rFonts w:ascii="Arial" w:hAnsi="Arial" w:cs="Arial"/>
      <w:b/>
      <w:bCs/>
      <w:kern w:val="32"/>
      <w:sz w:val="32"/>
      <w:szCs w:val="32"/>
    </w:rPr>
  </w:style>
  <w:style w:type="character" w:customStyle="1" w:styleId="18">
    <w:name w:val="Знак18"/>
    <w:basedOn w:val="a0"/>
    <w:rsid w:val="0098533B"/>
    <w:rPr>
      <w:sz w:val="28"/>
      <w:szCs w:val="24"/>
    </w:rPr>
  </w:style>
  <w:style w:type="character" w:customStyle="1" w:styleId="17">
    <w:name w:val="Знак17"/>
    <w:basedOn w:val="a0"/>
    <w:rsid w:val="0098533B"/>
    <w:rPr>
      <w:rFonts w:ascii="Arial" w:hAnsi="Arial" w:cs="Arial"/>
      <w:b/>
      <w:bCs/>
      <w:color w:val="339966"/>
      <w:sz w:val="22"/>
      <w:szCs w:val="26"/>
    </w:rPr>
  </w:style>
  <w:style w:type="character" w:customStyle="1" w:styleId="160">
    <w:name w:val="Знак16"/>
    <w:basedOn w:val="a0"/>
    <w:rsid w:val="0098533B"/>
    <w:rPr>
      <w:i/>
      <w:iCs/>
      <w:sz w:val="24"/>
      <w:szCs w:val="18"/>
    </w:rPr>
  </w:style>
  <w:style w:type="character" w:customStyle="1" w:styleId="150">
    <w:name w:val="Знак15"/>
    <w:basedOn w:val="a0"/>
    <w:rsid w:val="0098533B"/>
    <w:rPr>
      <w:i/>
      <w:iCs/>
      <w:sz w:val="24"/>
      <w:szCs w:val="18"/>
    </w:rPr>
  </w:style>
  <w:style w:type="character" w:customStyle="1" w:styleId="140">
    <w:name w:val="Знак14"/>
    <w:basedOn w:val="a0"/>
    <w:rsid w:val="0098533B"/>
    <w:rPr>
      <w:b/>
      <w:bCs/>
      <w:sz w:val="22"/>
      <w:szCs w:val="22"/>
    </w:rPr>
  </w:style>
  <w:style w:type="character" w:customStyle="1" w:styleId="130">
    <w:name w:val="Знак13"/>
    <w:basedOn w:val="a0"/>
    <w:rsid w:val="0098533B"/>
    <w:rPr>
      <w:sz w:val="24"/>
      <w:szCs w:val="24"/>
    </w:rPr>
  </w:style>
  <w:style w:type="character" w:customStyle="1" w:styleId="120">
    <w:name w:val="Знак12"/>
    <w:basedOn w:val="a0"/>
    <w:rsid w:val="0098533B"/>
    <w:rPr>
      <w:b/>
      <w:bCs/>
      <w:sz w:val="28"/>
      <w:szCs w:val="24"/>
    </w:rPr>
  </w:style>
  <w:style w:type="character" w:customStyle="1" w:styleId="110">
    <w:name w:val="Знак11"/>
    <w:basedOn w:val="a0"/>
    <w:rsid w:val="0098533B"/>
    <w:rPr>
      <w:b/>
      <w:i/>
      <w:sz w:val="28"/>
      <w:szCs w:val="24"/>
    </w:rPr>
  </w:style>
  <w:style w:type="character" w:customStyle="1" w:styleId="100">
    <w:name w:val="Знак10"/>
    <w:basedOn w:val="a0"/>
    <w:rsid w:val="0098533B"/>
    <w:rPr>
      <w:sz w:val="24"/>
      <w:szCs w:val="18"/>
    </w:rPr>
  </w:style>
  <w:style w:type="character" w:customStyle="1" w:styleId="92">
    <w:name w:val="Знак9"/>
    <w:basedOn w:val="a0"/>
    <w:rsid w:val="0098533B"/>
    <w:rPr>
      <w:rFonts w:ascii="Arial" w:hAnsi="Arial"/>
      <w:sz w:val="22"/>
      <w:szCs w:val="24"/>
    </w:rPr>
  </w:style>
  <w:style w:type="character" w:customStyle="1" w:styleId="82">
    <w:name w:val="Знак8"/>
    <w:basedOn w:val="a0"/>
    <w:rsid w:val="0098533B"/>
    <w:rPr>
      <w:sz w:val="24"/>
      <w:szCs w:val="18"/>
    </w:rPr>
  </w:style>
  <w:style w:type="character" w:customStyle="1" w:styleId="72">
    <w:name w:val="Знак7"/>
    <w:basedOn w:val="a0"/>
    <w:rsid w:val="0098533B"/>
    <w:rPr>
      <w:sz w:val="28"/>
      <w:szCs w:val="18"/>
    </w:rPr>
  </w:style>
  <w:style w:type="character" w:customStyle="1" w:styleId="62">
    <w:name w:val="Знак6"/>
    <w:basedOn w:val="a0"/>
    <w:rsid w:val="0098533B"/>
    <w:rPr>
      <w:sz w:val="24"/>
      <w:szCs w:val="24"/>
    </w:rPr>
  </w:style>
  <w:style w:type="character" w:customStyle="1" w:styleId="52">
    <w:name w:val="Знак5"/>
    <w:basedOn w:val="a0"/>
    <w:rsid w:val="0098533B"/>
    <w:rPr>
      <w:b/>
      <w:bCs/>
      <w:sz w:val="28"/>
      <w:szCs w:val="24"/>
    </w:rPr>
  </w:style>
  <w:style w:type="character" w:customStyle="1" w:styleId="42">
    <w:name w:val="Знак4"/>
    <w:basedOn w:val="a0"/>
    <w:rsid w:val="0098533B"/>
    <w:rPr>
      <w:sz w:val="28"/>
      <w:szCs w:val="24"/>
    </w:rPr>
  </w:style>
  <w:style w:type="character" w:customStyle="1" w:styleId="37">
    <w:name w:val="Знак3"/>
    <w:basedOn w:val="a0"/>
    <w:rsid w:val="0098533B"/>
    <w:rPr>
      <w:sz w:val="16"/>
      <w:szCs w:val="16"/>
    </w:rPr>
  </w:style>
  <w:style w:type="character" w:customStyle="1" w:styleId="2b">
    <w:name w:val="Знак2"/>
    <w:basedOn w:val="a0"/>
    <w:rsid w:val="0098533B"/>
    <w:rPr>
      <w:b/>
      <w:bCs/>
      <w:sz w:val="28"/>
      <w:szCs w:val="24"/>
    </w:rPr>
  </w:style>
  <w:style w:type="character" w:customStyle="1" w:styleId="1a">
    <w:name w:val="Знак1"/>
    <w:basedOn w:val="a0"/>
    <w:rsid w:val="0098533B"/>
    <w:rPr>
      <w:b/>
      <w:bCs/>
      <w:sz w:val="24"/>
      <w:szCs w:val="24"/>
    </w:rPr>
  </w:style>
  <w:style w:type="character" w:customStyle="1" w:styleId="201">
    <w:name w:val="Знак20"/>
    <w:basedOn w:val="a0"/>
    <w:rsid w:val="0098533B"/>
    <w:rPr>
      <w:rFonts w:ascii="Tahoma" w:hAnsi="Tahoma" w:cs="Tahoma"/>
      <w:sz w:val="16"/>
      <w:szCs w:val="16"/>
    </w:rPr>
  </w:style>
  <w:style w:type="paragraph" w:customStyle="1" w:styleId="CharChar1">
    <w:name w:val="Char Char1"/>
    <w:basedOn w:val="a"/>
    <w:rsid w:val="0098533B"/>
    <w:pPr>
      <w:spacing w:before="100" w:beforeAutospacing="1" w:after="100" w:afterAutospacing="1" w:line="240" w:lineRule="auto"/>
      <w:jc w:val="both"/>
    </w:pPr>
    <w:rPr>
      <w:rFonts w:ascii="Tahoma" w:eastAsia="Times New Roman" w:hAnsi="Tahoma"/>
      <w:sz w:val="20"/>
      <w:szCs w:val="20"/>
      <w:lang w:val="en-US" w:eastAsia="en-US"/>
    </w:rPr>
  </w:style>
  <w:style w:type="paragraph" w:customStyle="1" w:styleId="afff">
    <w:name w:val="Знак Знак Знак Знак"/>
    <w:basedOn w:val="a"/>
    <w:rsid w:val="0098533B"/>
    <w:pPr>
      <w:spacing w:before="100" w:beforeAutospacing="1" w:after="100" w:afterAutospacing="1" w:line="240" w:lineRule="auto"/>
    </w:pPr>
    <w:rPr>
      <w:rFonts w:ascii="Tahoma" w:eastAsia="Times New Roman" w:hAnsi="Tahoma"/>
      <w:sz w:val="20"/>
      <w:szCs w:val="20"/>
      <w:lang w:val="en-US" w:eastAsia="en-US"/>
    </w:rPr>
  </w:style>
  <w:style w:type="paragraph" w:customStyle="1" w:styleId="afff0">
    <w:name w:val="Стиль"/>
    <w:rsid w:val="0098533B"/>
    <w:pPr>
      <w:widowControl w:val="0"/>
      <w:autoSpaceDE w:val="0"/>
      <w:autoSpaceDN w:val="0"/>
      <w:adjustRightInd w:val="0"/>
      <w:spacing w:after="0" w:line="240" w:lineRule="auto"/>
    </w:pPr>
    <w:rPr>
      <w:rFonts w:eastAsia="Times New Roman"/>
      <w:sz w:val="24"/>
      <w:szCs w:val="24"/>
    </w:rPr>
  </w:style>
  <w:style w:type="paragraph" w:customStyle="1" w:styleId="220">
    <w:name w:val="Основной текст 22"/>
    <w:basedOn w:val="a"/>
    <w:rsid w:val="0098533B"/>
    <w:pPr>
      <w:widowControl w:val="0"/>
      <w:spacing w:after="0" w:line="260" w:lineRule="auto"/>
      <w:ind w:firstLine="680"/>
      <w:jc w:val="both"/>
    </w:pPr>
    <w:rPr>
      <w:rFonts w:eastAsia="Times New Roman"/>
      <w:szCs w:val="20"/>
    </w:rPr>
  </w:style>
  <w:style w:type="paragraph" w:customStyle="1" w:styleId="14pt">
    <w:name w:val="Обычный + 14 pt"/>
    <w:aliases w:val="по ширине,курсив,Слева:  0,63 см,Перед:  6 пт"/>
    <w:basedOn w:val="a"/>
    <w:rsid w:val="0098533B"/>
    <w:pPr>
      <w:spacing w:after="0" w:line="240" w:lineRule="auto"/>
      <w:jc w:val="both"/>
    </w:pPr>
    <w:rPr>
      <w:rFonts w:eastAsia="Times New Roman"/>
    </w:rPr>
  </w:style>
  <w:style w:type="paragraph" w:customStyle="1" w:styleId="230">
    <w:name w:val="Основной текст 23"/>
    <w:basedOn w:val="a"/>
    <w:rsid w:val="0098533B"/>
    <w:pPr>
      <w:overflowPunct w:val="0"/>
      <w:autoSpaceDE w:val="0"/>
      <w:autoSpaceDN w:val="0"/>
      <w:adjustRightInd w:val="0"/>
      <w:spacing w:after="0" w:line="240" w:lineRule="auto"/>
      <w:ind w:left="360"/>
      <w:jc w:val="both"/>
      <w:textAlignment w:val="baseline"/>
    </w:pPr>
    <w:rPr>
      <w:rFonts w:eastAsia="Times New Roman"/>
      <w:sz w:val="24"/>
      <w:szCs w:val="20"/>
    </w:rPr>
  </w:style>
  <w:style w:type="character" w:customStyle="1" w:styleId="j93">
    <w:name w:val="j93"/>
    <w:rsid w:val="0098533B"/>
    <w:rPr>
      <w:vanish/>
      <w:webHidden w:val="0"/>
      <w:specVanish w:val="0"/>
    </w:rPr>
  </w:style>
  <w:style w:type="character" w:customStyle="1" w:styleId="ConsPlusNormal0">
    <w:name w:val="ConsPlusNormal Знак"/>
    <w:basedOn w:val="a0"/>
    <w:link w:val="ConsPlusNormal"/>
    <w:uiPriority w:val="99"/>
    <w:locked/>
    <w:rsid w:val="0098533B"/>
    <w:rPr>
      <w:rFonts w:ascii="Arial" w:eastAsia="Times New Roman" w:hAnsi="Arial" w:cs="Arial"/>
      <w:sz w:val="20"/>
      <w:szCs w:val="20"/>
    </w:rPr>
  </w:style>
  <w:style w:type="paragraph" w:customStyle="1" w:styleId="1b">
    <w:name w:val="курсив справа Стиль1"/>
    <w:basedOn w:val="a"/>
    <w:autoRedefine/>
    <w:rsid w:val="0098533B"/>
    <w:pPr>
      <w:spacing w:after="0" w:line="240" w:lineRule="auto"/>
      <w:jc w:val="right"/>
    </w:pPr>
    <w:rPr>
      <w:rFonts w:eastAsia="Times New Roman"/>
      <w:bCs/>
      <w:i/>
      <w:iCs/>
      <w:sz w:val="24"/>
      <w:szCs w:val="24"/>
    </w:rPr>
  </w:style>
  <w:style w:type="paragraph" w:customStyle="1" w:styleId="111">
    <w:name w:val="Заголовок 1.новая страница.Раздел 1"/>
    <w:basedOn w:val="a"/>
    <w:next w:val="a"/>
    <w:rsid w:val="0098533B"/>
    <w:pPr>
      <w:keepNext/>
      <w:spacing w:after="0" w:line="240" w:lineRule="auto"/>
      <w:jc w:val="center"/>
      <w:outlineLvl w:val="0"/>
    </w:pPr>
    <w:rPr>
      <w:rFonts w:eastAsia="Times New Roman"/>
      <w:b/>
      <w:szCs w:val="24"/>
    </w:rPr>
  </w:style>
  <w:style w:type="paragraph" w:customStyle="1" w:styleId="afff1">
    <w:name w:val="Таблица"/>
    <w:basedOn w:val="a"/>
    <w:rsid w:val="0098533B"/>
    <w:pPr>
      <w:spacing w:after="0" w:line="240" w:lineRule="auto"/>
    </w:pPr>
    <w:rPr>
      <w:rFonts w:eastAsia="Times New Roman"/>
      <w:sz w:val="18"/>
      <w:szCs w:val="24"/>
    </w:rPr>
  </w:style>
  <w:style w:type="paragraph" w:customStyle="1" w:styleId="FR1">
    <w:name w:val="FR1"/>
    <w:rsid w:val="0098533B"/>
    <w:pPr>
      <w:widowControl w:val="0"/>
      <w:spacing w:after="0" w:line="240" w:lineRule="auto"/>
      <w:jc w:val="center"/>
    </w:pPr>
    <w:rPr>
      <w:rFonts w:ascii="Courier New" w:eastAsia="Times New Roman" w:hAnsi="Courier New"/>
      <w:b/>
      <w:sz w:val="18"/>
      <w:szCs w:val="20"/>
    </w:rPr>
  </w:style>
  <w:style w:type="paragraph" w:customStyle="1" w:styleId="afff2">
    <w:name w:val="Таблицы (моноширинный)"/>
    <w:basedOn w:val="a"/>
    <w:next w:val="a"/>
    <w:uiPriority w:val="99"/>
    <w:rsid w:val="0098533B"/>
    <w:pPr>
      <w:widowControl w:val="0"/>
      <w:spacing w:after="0" w:line="240" w:lineRule="auto"/>
      <w:jc w:val="both"/>
    </w:pPr>
    <w:rPr>
      <w:rFonts w:ascii="Courier New" w:eastAsia="Times New Roman" w:hAnsi="Courier New"/>
      <w:szCs w:val="24"/>
    </w:rPr>
  </w:style>
  <w:style w:type="paragraph" w:customStyle="1" w:styleId="1c">
    <w:name w:val="1 Знак Знак Знак Знак"/>
    <w:basedOn w:val="a"/>
    <w:rsid w:val="0098533B"/>
    <w:pPr>
      <w:spacing w:after="0" w:line="240" w:lineRule="auto"/>
    </w:pPr>
    <w:rPr>
      <w:rFonts w:ascii="Verdana" w:eastAsia="Times New Roman" w:hAnsi="Verdana" w:cs="Verdana"/>
      <w:sz w:val="24"/>
      <w:szCs w:val="24"/>
      <w:lang w:val="en-US" w:eastAsia="en-US"/>
    </w:rPr>
  </w:style>
  <w:style w:type="paragraph" w:customStyle="1" w:styleId="afff3">
    <w:name w:val="Постоянная часть"/>
    <w:basedOn w:val="a"/>
    <w:next w:val="a"/>
    <w:uiPriority w:val="99"/>
    <w:rsid w:val="0098533B"/>
    <w:pPr>
      <w:widowControl w:val="0"/>
      <w:autoSpaceDE w:val="0"/>
      <w:autoSpaceDN w:val="0"/>
      <w:adjustRightInd w:val="0"/>
      <w:spacing w:after="0" w:line="240" w:lineRule="auto"/>
      <w:ind w:firstLine="720"/>
      <w:jc w:val="both"/>
    </w:pPr>
    <w:rPr>
      <w:rFonts w:ascii="Verdana" w:eastAsia="Times New Roman" w:hAnsi="Verdana" w:cs="Verdana"/>
      <w:sz w:val="20"/>
      <w:szCs w:val="20"/>
    </w:rPr>
  </w:style>
  <w:style w:type="character" w:customStyle="1" w:styleId="121">
    <w:name w:val="Знак12 Знак"/>
    <w:aliases w:val=" Знак12 Знак Знак"/>
    <w:rsid w:val="0098533B"/>
    <w:rPr>
      <w:b/>
      <w:sz w:val="28"/>
    </w:rPr>
  </w:style>
  <w:style w:type="paragraph" w:customStyle="1" w:styleId="Heading">
    <w:name w:val="Heading"/>
    <w:rsid w:val="0098533B"/>
    <w:pPr>
      <w:autoSpaceDE w:val="0"/>
      <w:autoSpaceDN w:val="0"/>
      <w:adjustRightInd w:val="0"/>
      <w:spacing w:after="0" w:line="240" w:lineRule="auto"/>
    </w:pPr>
    <w:rPr>
      <w:rFonts w:ascii="Arial" w:eastAsia="Times New Roman" w:hAnsi="Arial" w:cs="Arial"/>
      <w:b/>
      <w:bCs/>
    </w:rPr>
  </w:style>
  <w:style w:type="character" w:customStyle="1" w:styleId="2c">
    <w:name w:val="Знак Знак2"/>
    <w:rsid w:val="0098533B"/>
    <w:rPr>
      <w:noProof w:val="0"/>
      <w:sz w:val="24"/>
      <w:szCs w:val="24"/>
      <w:lang w:val="ru-RU" w:eastAsia="ru-RU" w:bidi="ar-SA"/>
    </w:rPr>
  </w:style>
  <w:style w:type="character" w:customStyle="1" w:styleId="afff4">
    <w:name w:val="Знак Знак"/>
    <w:rsid w:val="0098533B"/>
    <w:rPr>
      <w:noProof w:val="0"/>
      <w:lang w:val="ru-RU" w:eastAsia="ru-RU" w:bidi="ar-SA"/>
    </w:rPr>
  </w:style>
  <w:style w:type="paragraph" w:customStyle="1" w:styleId="afff5">
    <w:name w:val="Подчеркнутый"/>
    <w:basedOn w:val="afff1"/>
    <w:rsid w:val="0098533B"/>
    <w:rPr>
      <w:szCs w:val="20"/>
      <w:u w:val="single"/>
    </w:rPr>
  </w:style>
  <w:style w:type="paragraph" w:customStyle="1" w:styleId="1d">
    <w:name w:val="1 Знак Знак Знак Знак Знак Знак Знак Знак Знак Знак"/>
    <w:basedOn w:val="a"/>
    <w:rsid w:val="0098533B"/>
    <w:pPr>
      <w:spacing w:after="0" w:line="240" w:lineRule="auto"/>
    </w:pPr>
    <w:rPr>
      <w:rFonts w:ascii="Verdana" w:eastAsia="Times New Roman" w:hAnsi="Verdana" w:cs="Verdana"/>
      <w:sz w:val="20"/>
      <w:szCs w:val="20"/>
      <w:lang w:val="en-US" w:eastAsia="en-US"/>
    </w:rPr>
  </w:style>
  <w:style w:type="paragraph" w:customStyle="1" w:styleId="1e">
    <w:name w:val="Основной шрифт абзаца1"/>
    <w:aliases w:val=" Знак"/>
    <w:basedOn w:val="a"/>
    <w:rsid w:val="0098533B"/>
    <w:pPr>
      <w:spacing w:after="0" w:line="240" w:lineRule="auto"/>
    </w:pPr>
    <w:rPr>
      <w:rFonts w:ascii="Verdana" w:eastAsia="Times New Roman" w:hAnsi="Verdana" w:cs="Verdana"/>
      <w:sz w:val="20"/>
      <w:szCs w:val="20"/>
      <w:lang w:val="en-US" w:eastAsia="en-US"/>
    </w:rPr>
  </w:style>
  <w:style w:type="paragraph" w:customStyle="1" w:styleId="afff6">
    <w:name w:val="Знак Знак Знак"/>
    <w:basedOn w:val="a"/>
    <w:rsid w:val="0098533B"/>
    <w:pPr>
      <w:spacing w:after="0" w:line="240" w:lineRule="auto"/>
    </w:pPr>
    <w:rPr>
      <w:rFonts w:ascii="Verdana" w:eastAsia="Times New Roman" w:hAnsi="Verdana" w:cs="Verdana"/>
      <w:sz w:val="20"/>
      <w:szCs w:val="20"/>
      <w:lang w:val="en-US" w:eastAsia="en-US"/>
    </w:rPr>
  </w:style>
  <w:style w:type="paragraph" w:customStyle="1" w:styleId="consplusnormal1">
    <w:name w:val="consplusnormal"/>
    <w:basedOn w:val="a"/>
    <w:rsid w:val="0098533B"/>
    <w:pPr>
      <w:spacing w:before="100" w:after="100" w:line="240" w:lineRule="auto"/>
    </w:pPr>
    <w:rPr>
      <w:rFonts w:ascii="Times" w:eastAsia="Times New Roman" w:hAnsi="Times"/>
      <w:szCs w:val="20"/>
    </w:rPr>
  </w:style>
  <w:style w:type="paragraph" w:customStyle="1" w:styleId="1f">
    <w:name w:val="1 Знак Знак Знак Знак Знак Знак Знак"/>
    <w:basedOn w:val="a"/>
    <w:rsid w:val="0098533B"/>
    <w:pPr>
      <w:spacing w:after="0" w:line="240" w:lineRule="auto"/>
    </w:pPr>
    <w:rPr>
      <w:rFonts w:ascii="Verdana" w:eastAsia="Times New Roman" w:hAnsi="Verdana" w:cs="Verdana"/>
      <w:sz w:val="20"/>
      <w:szCs w:val="20"/>
      <w:lang w:val="en-US" w:eastAsia="en-US"/>
    </w:rPr>
  </w:style>
  <w:style w:type="paragraph" w:customStyle="1" w:styleId="afff7">
    <w:name w:val="Адреса"/>
    <w:basedOn w:val="2a"/>
    <w:next w:val="2a"/>
    <w:rsid w:val="0098533B"/>
    <w:pPr>
      <w:spacing w:before="0" w:after="0"/>
    </w:pPr>
    <w:rPr>
      <w:i/>
    </w:rPr>
  </w:style>
  <w:style w:type="paragraph" w:customStyle="1" w:styleId="Arial">
    <w:name w:val="Обычный + Arial"/>
    <w:aliases w:val="16 pt,полужирный,по центру"/>
    <w:basedOn w:val="a"/>
    <w:rsid w:val="0098533B"/>
    <w:pPr>
      <w:spacing w:after="0" w:line="240" w:lineRule="auto"/>
      <w:jc w:val="center"/>
    </w:pPr>
    <w:rPr>
      <w:rFonts w:ascii="Arial" w:eastAsia="Times New Roman" w:hAnsi="Arial"/>
      <w:b/>
      <w:sz w:val="32"/>
      <w:szCs w:val="32"/>
    </w:rPr>
  </w:style>
  <w:style w:type="paragraph" w:customStyle="1" w:styleId="H2">
    <w:name w:val="H2"/>
    <w:basedOn w:val="2a"/>
    <w:next w:val="2a"/>
    <w:rsid w:val="0098533B"/>
    <w:pPr>
      <w:keepNext/>
      <w:outlineLvl w:val="2"/>
    </w:pPr>
    <w:rPr>
      <w:b/>
      <w:sz w:val="36"/>
    </w:rPr>
  </w:style>
  <w:style w:type="paragraph" w:customStyle="1" w:styleId="1f0">
    <w:name w:val="Знак Знак Знак Знак Знак Знак Знак1"/>
    <w:basedOn w:val="a"/>
    <w:rsid w:val="0098533B"/>
    <w:pPr>
      <w:keepLines/>
      <w:spacing w:after="160" w:line="240" w:lineRule="exact"/>
    </w:pPr>
    <w:rPr>
      <w:rFonts w:ascii="Verdana" w:eastAsia="MS Mincho" w:hAnsi="Verdana" w:cs="Franklin Gothic Book"/>
      <w:sz w:val="20"/>
      <w:szCs w:val="20"/>
      <w:lang w:val="en-US" w:eastAsia="en-US"/>
    </w:rPr>
  </w:style>
  <w:style w:type="paragraph" w:customStyle="1" w:styleId="txt3">
    <w:name w:val="txt3"/>
    <w:basedOn w:val="a"/>
    <w:rsid w:val="0098533B"/>
    <w:pPr>
      <w:spacing w:before="100" w:beforeAutospacing="1" w:after="100" w:afterAutospacing="1" w:line="240" w:lineRule="auto"/>
    </w:pPr>
    <w:rPr>
      <w:rFonts w:eastAsia="Times New Roman"/>
      <w:sz w:val="24"/>
      <w:szCs w:val="24"/>
    </w:rPr>
  </w:style>
  <w:style w:type="paragraph" w:styleId="2d">
    <w:name w:val="List Continue 2"/>
    <w:basedOn w:val="a"/>
    <w:rsid w:val="0098533B"/>
    <w:pPr>
      <w:spacing w:after="120" w:line="240" w:lineRule="auto"/>
      <w:ind w:left="566"/>
    </w:pPr>
    <w:rPr>
      <w:rFonts w:eastAsia="Times New Roman"/>
      <w:sz w:val="20"/>
      <w:szCs w:val="20"/>
    </w:rPr>
  </w:style>
  <w:style w:type="character" w:customStyle="1" w:styleId="FontStyle185">
    <w:name w:val="Font Style185"/>
    <w:uiPriority w:val="99"/>
    <w:rsid w:val="0098533B"/>
    <w:rPr>
      <w:rFonts w:ascii="Times New Roman" w:hAnsi="Times New Roman" w:cs="Times New Roman"/>
      <w:color w:val="000000"/>
      <w:sz w:val="22"/>
      <w:szCs w:val="22"/>
    </w:rPr>
  </w:style>
  <w:style w:type="paragraph" w:customStyle="1" w:styleId="Style16">
    <w:name w:val="Style16"/>
    <w:basedOn w:val="a"/>
    <w:uiPriority w:val="99"/>
    <w:rsid w:val="0098533B"/>
    <w:pPr>
      <w:widowControl w:val="0"/>
      <w:autoSpaceDE w:val="0"/>
      <w:autoSpaceDN w:val="0"/>
      <w:adjustRightInd w:val="0"/>
      <w:spacing w:after="0" w:line="240" w:lineRule="auto"/>
    </w:pPr>
    <w:rPr>
      <w:rFonts w:eastAsia="Times New Roman"/>
      <w:sz w:val="24"/>
      <w:szCs w:val="24"/>
    </w:rPr>
  </w:style>
  <w:style w:type="paragraph" w:customStyle="1" w:styleId="Normal2">
    <w:name w:val="Normal2"/>
    <w:rsid w:val="0098533B"/>
    <w:pPr>
      <w:spacing w:before="100" w:after="100" w:line="240" w:lineRule="auto"/>
      <w:jc w:val="both"/>
    </w:pPr>
    <w:rPr>
      <w:rFonts w:eastAsia="Times New Roman"/>
      <w:snapToGrid w:val="0"/>
      <w:sz w:val="24"/>
      <w:szCs w:val="20"/>
    </w:rPr>
  </w:style>
  <w:style w:type="paragraph" w:customStyle="1" w:styleId="1f1">
    <w:name w:val="1 Знак Знак Знак"/>
    <w:basedOn w:val="a"/>
    <w:rsid w:val="0098533B"/>
    <w:pPr>
      <w:spacing w:after="0" w:line="240" w:lineRule="auto"/>
    </w:pPr>
    <w:rPr>
      <w:rFonts w:ascii="Verdana" w:eastAsia="Times New Roman" w:hAnsi="Verdana" w:cs="Verdana"/>
      <w:sz w:val="24"/>
      <w:szCs w:val="24"/>
      <w:lang w:val="en-US" w:eastAsia="en-US"/>
    </w:rPr>
  </w:style>
  <w:style w:type="paragraph" w:customStyle="1" w:styleId="141251">
    <w:name w:val="Стиль 14 пт По ширине Первая строка:  125 см1"/>
    <w:basedOn w:val="a"/>
    <w:autoRedefine/>
    <w:rsid w:val="0098533B"/>
    <w:pPr>
      <w:keepLines/>
      <w:spacing w:after="0" w:line="240" w:lineRule="auto"/>
      <w:ind w:firstLine="709"/>
      <w:jc w:val="both"/>
    </w:pPr>
    <w:rPr>
      <w:rFonts w:eastAsia="Times New Roman"/>
      <w:bCs/>
    </w:rPr>
  </w:style>
  <w:style w:type="character" w:styleId="afff8">
    <w:name w:val="footnote reference"/>
    <w:basedOn w:val="a0"/>
    <w:rsid w:val="0098533B"/>
    <w:rPr>
      <w:vertAlign w:val="superscript"/>
    </w:rPr>
  </w:style>
  <w:style w:type="paragraph" w:customStyle="1" w:styleId="afff9">
    <w:name w:val="Нормальный (таблица)"/>
    <w:basedOn w:val="a"/>
    <w:next w:val="a"/>
    <w:uiPriority w:val="99"/>
    <w:rsid w:val="0098533B"/>
    <w:pPr>
      <w:autoSpaceDE w:val="0"/>
      <w:autoSpaceDN w:val="0"/>
      <w:adjustRightInd w:val="0"/>
      <w:spacing w:after="0" w:line="240" w:lineRule="auto"/>
      <w:jc w:val="both"/>
    </w:pPr>
    <w:rPr>
      <w:rFonts w:ascii="Arial" w:eastAsia="Times New Roman" w:hAnsi="Arial" w:cs="Arial"/>
      <w:sz w:val="24"/>
      <w:szCs w:val="24"/>
    </w:rPr>
  </w:style>
  <w:style w:type="paragraph" w:customStyle="1" w:styleId="38">
    <w:name w:val="Обычный3"/>
    <w:rsid w:val="00EA6143"/>
    <w:pPr>
      <w:widowControl w:val="0"/>
      <w:snapToGrid w:val="0"/>
      <w:spacing w:after="0" w:line="300" w:lineRule="auto"/>
      <w:ind w:left="40" w:right="1000"/>
      <w:jc w:val="both"/>
    </w:pPr>
    <w:rPr>
      <w:rFonts w:eastAsia="Times New Roman"/>
      <w:sz w:val="24"/>
      <w:szCs w:val="20"/>
    </w:rPr>
  </w:style>
  <w:style w:type="paragraph" w:styleId="afffa">
    <w:name w:val="No Spacing"/>
    <w:uiPriority w:val="1"/>
    <w:rsid w:val="0070600A"/>
    <w:pPr>
      <w:spacing w:after="0" w:line="240" w:lineRule="auto"/>
    </w:pPr>
    <w:rPr>
      <w:rFonts w:eastAsia="Times New Roman"/>
      <w:sz w:val="24"/>
      <w:szCs w:val="24"/>
    </w:rPr>
  </w:style>
  <w:style w:type="character" w:customStyle="1" w:styleId="apple-converted-space">
    <w:name w:val="apple-converted-space"/>
    <w:basedOn w:val="a0"/>
    <w:rsid w:val="00D144FF"/>
  </w:style>
  <w:style w:type="paragraph" w:customStyle="1" w:styleId="112">
    <w:name w:val="Заголовок 11"/>
    <w:basedOn w:val="a"/>
    <w:next w:val="a"/>
    <w:rsid w:val="00061BFD"/>
    <w:pPr>
      <w:keepNext/>
      <w:spacing w:after="0" w:line="240" w:lineRule="auto"/>
    </w:pPr>
    <w:rPr>
      <w:rFonts w:eastAsia="Times New Roman"/>
      <w:sz w:val="24"/>
      <w:szCs w:val="20"/>
    </w:rPr>
  </w:style>
  <w:style w:type="paragraph" w:customStyle="1" w:styleId="122">
    <w:name w:val="Заголовок 12"/>
    <w:basedOn w:val="a"/>
    <w:next w:val="a"/>
    <w:rsid w:val="004F7A64"/>
    <w:pPr>
      <w:keepNext/>
      <w:spacing w:after="0" w:line="240" w:lineRule="auto"/>
    </w:pPr>
    <w:rPr>
      <w:rFonts w:eastAsia="Times New Roman"/>
      <w:sz w:val="24"/>
      <w:szCs w:val="20"/>
    </w:rPr>
  </w:style>
  <w:style w:type="paragraph" w:customStyle="1" w:styleId="310">
    <w:name w:val="Заголовок 31"/>
    <w:basedOn w:val="a"/>
    <w:next w:val="a"/>
    <w:rsid w:val="004F7A64"/>
    <w:pPr>
      <w:keepNext/>
      <w:spacing w:after="0" w:line="240" w:lineRule="auto"/>
      <w:jc w:val="center"/>
    </w:pPr>
    <w:rPr>
      <w:rFonts w:eastAsia="Times New Roman"/>
      <w:sz w:val="24"/>
      <w:szCs w:val="20"/>
    </w:rPr>
  </w:style>
  <w:style w:type="paragraph" w:customStyle="1" w:styleId="afffb">
    <w:name w:val="раздел(заголовок)"/>
    <w:basedOn w:val="a"/>
    <w:next w:val="a"/>
    <w:qFormat/>
    <w:rsid w:val="004F7A64"/>
    <w:pPr>
      <w:keepNext/>
      <w:spacing w:after="0" w:line="240" w:lineRule="auto"/>
      <w:jc w:val="center"/>
      <w:outlineLvl w:val="0"/>
    </w:pPr>
    <w:rPr>
      <w:rFonts w:eastAsia="Times New Roman"/>
      <w:szCs w:val="20"/>
    </w:rPr>
  </w:style>
  <w:style w:type="paragraph" w:customStyle="1" w:styleId="43">
    <w:name w:val="Обычный4"/>
    <w:rsid w:val="004F7A64"/>
    <w:pPr>
      <w:widowControl w:val="0"/>
      <w:snapToGrid w:val="0"/>
      <w:spacing w:after="0" w:line="300" w:lineRule="auto"/>
      <w:ind w:left="40" w:right="1000"/>
      <w:jc w:val="both"/>
    </w:pPr>
    <w:rPr>
      <w:rFonts w:eastAsia="Times New Roman"/>
      <w:sz w:val="24"/>
      <w:szCs w:val="20"/>
    </w:rPr>
  </w:style>
  <w:style w:type="paragraph" w:customStyle="1" w:styleId="212">
    <w:name w:val="Основной текст с отступом 21"/>
    <w:basedOn w:val="a"/>
    <w:rsid w:val="004F7A64"/>
    <w:pPr>
      <w:spacing w:after="120" w:line="480" w:lineRule="auto"/>
      <w:ind w:left="283"/>
    </w:pPr>
    <w:rPr>
      <w:rFonts w:eastAsia="Times New Roman"/>
      <w:sz w:val="24"/>
      <w:szCs w:val="20"/>
    </w:rPr>
  </w:style>
  <w:style w:type="paragraph" w:customStyle="1" w:styleId="320">
    <w:name w:val="Заголовок 32"/>
    <w:basedOn w:val="a"/>
    <w:next w:val="a"/>
    <w:rsid w:val="00CA640B"/>
    <w:pPr>
      <w:keepNext/>
      <w:spacing w:after="0" w:line="240" w:lineRule="auto"/>
      <w:jc w:val="center"/>
    </w:pPr>
    <w:rPr>
      <w:rFonts w:eastAsia="Times New Roman"/>
      <w:sz w:val="24"/>
      <w:szCs w:val="20"/>
    </w:rPr>
  </w:style>
  <w:style w:type="paragraph" w:customStyle="1" w:styleId="330">
    <w:name w:val="Заголовок 33"/>
    <w:basedOn w:val="a"/>
    <w:next w:val="a"/>
    <w:rsid w:val="00000979"/>
    <w:pPr>
      <w:keepNext/>
      <w:spacing w:after="0" w:line="240" w:lineRule="auto"/>
      <w:jc w:val="center"/>
    </w:pPr>
    <w:rPr>
      <w:rFonts w:eastAsia="Times New Roman"/>
      <w:szCs w:val="20"/>
    </w:rPr>
  </w:style>
  <w:style w:type="paragraph" w:customStyle="1" w:styleId="afffc">
    <w:name w:val="для подпунктов"/>
    <w:basedOn w:val="a"/>
    <w:next w:val="a"/>
    <w:qFormat/>
    <w:rsid w:val="009C22F1"/>
    <w:pPr>
      <w:keepNext/>
      <w:spacing w:after="0" w:line="240" w:lineRule="auto"/>
      <w:jc w:val="center"/>
    </w:pPr>
    <w:rPr>
      <w:rFonts w:eastAsia="Times New Roman"/>
      <w:szCs w:val="20"/>
    </w:rPr>
  </w:style>
  <w:style w:type="paragraph" w:customStyle="1" w:styleId="340">
    <w:name w:val="Заголовок 34"/>
    <w:basedOn w:val="a"/>
    <w:next w:val="a"/>
    <w:rsid w:val="001A3FE9"/>
    <w:pPr>
      <w:keepNext/>
      <w:spacing w:after="0" w:line="240" w:lineRule="auto"/>
      <w:jc w:val="center"/>
    </w:pPr>
    <w:rPr>
      <w:rFonts w:eastAsia="Times New Roman"/>
      <w:sz w:val="24"/>
      <w:szCs w:val="20"/>
    </w:rPr>
  </w:style>
  <w:style w:type="paragraph" w:customStyle="1" w:styleId="53">
    <w:name w:val="Обычный5"/>
    <w:rsid w:val="001A3FE9"/>
    <w:pPr>
      <w:widowControl w:val="0"/>
      <w:snapToGrid w:val="0"/>
      <w:spacing w:after="0" w:line="300" w:lineRule="auto"/>
      <w:ind w:left="40" w:right="1000"/>
      <w:jc w:val="both"/>
    </w:pPr>
    <w:rPr>
      <w:rFonts w:eastAsia="Times New Roman"/>
      <w:sz w:val="24"/>
      <w:szCs w:val="20"/>
    </w:rPr>
  </w:style>
  <w:style w:type="paragraph" w:customStyle="1" w:styleId="headertext">
    <w:name w:val="headertext"/>
    <w:basedOn w:val="a"/>
    <w:rsid w:val="003C61DF"/>
    <w:pPr>
      <w:spacing w:before="100" w:beforeAutospacing="1" w:after="100" w:afterAutospacing="1" w:line="240" w:lineRule="auto"/>
    </w:pPr>
    <w:rPr>
      <w:rFonts w:eastAsia="Times New Roman"/>
      <w:sz w:val="24"/>
      <w:szCs w:val="24"/>
    </w:rPr>
  </w:style>
  <w:style w:type="paragraph" w:customStyle="1" w:styleId="formattext">
    <w:name w:val="formattext"/>
    <w:basedOn w:val="a"/>
    <w:rsid w:val="00F4487B"/>
    <w:pPr>
      <w:spacing w:before="100" w:beforeAutospacing="1" w:after="100" w:afterAutospacing="1" w:line="240" w:lineRule="auto"/>
    </w:pPr>
    <w:rPr>
      <w:rFonts w:eastAsia="Times New Roman"/>
      <w:sz w:val="24"/>
      <w:szCs w:val="24"/>
    </w:rPr>
  </w:style>
  <w:style w:type="character" w:customStyle="1" w:styleId="grame">
    <w:name w:val="grame"/>
    <w:basedOn w:val="a0"/>
    <w:rsid w:val="00A52737"/>
  </w:style>
  <w:style w:type="character" w:customStyle="1" w:styleId="mw-headline">
    <w:name w:val="mw-headline"/>
    <w:basedOn w:val="a0"/>
    <w:rsid w:val="00594BB3"/>
  </w:style>
  <w:style w:type="character" w:customStyle="1" w:styleId="helper">
    <w:name w:val="helper"/>
    <w:basedOn w:val="a0"/>
    <w:rsid w:val="008270F8"/>
  </w:style>
  <w:style w:type="paragraph" w:customStyle="1" w:styleId="pboth">
    <w:name w:val="pboth"/>
    <w:basedOn w:val="a"/>
    <w:rsid w:val="00336D7A"/>
    <w:pPr>
      <w:spacing w:before="100" w:beforeAutospacing="1" w:after="100" w:afterAutospacing="1" w:line="240" w:lineRule="auto"/>
    </w:pPr>
    <w:rPr>
      <w:rFonts w:eastAsia="Times New Roman"/>
      <w:sz w:val="24"/>
      <w:szCs w:val="24"/>
    </w:rPr>
  </w:style>
  <w:style w:type="paragraph" w:customStyle="1" w:styleId="350">
    <w:name w:val="Заголовок 35"/>
    <w:basedOn w:val="a"/>
    <w:next w:val="a"/>
    <w:rsid w:val="002A2F7B"/>
    <w:pPr>
      <w:keepNext/>
      <w:spacing w:after="0" w:line="240" w:lineRule="auto"/>
      <w:jc w:val="center"/>
    </w:pPr>
    <w:rPr>
      <w:rFonts w:eastAsia="Times New Roman"/>
      <w:sz w:val="24"/>
      <w:szCs w:val="20"/>
    </w:rPr>
  </w:style>
  <w:style w:type="paragraph" w:customStyle="1" w:styleId="141">
    <w:name w:val="Заголовок 14"/>
    <w:basedOn w:val="a"/>
    <w:next w:val="a"/>
    <w:rsid w:val="004707DC"/>
    <w:pPr>
      <w:keepNext/>
      <w:spacing w:after="0" w:line="240" w:lineRule="auto"/>
    </w:pPr>
    <w:rPr>
      <w:rFonts w:eastAsia="Times New Roman"/>
      <w:sz w:val="24"/>
      <w:szCs w:val="20"/>
    </w:rPr>
  </w:style>
  <w:style w:type="paragraph" w:customStyle="1" w:styleId="rvps2">
    <w:name w:val="rvps2"/>
    <w:basedOn w:val="a"/>
    <w:rsid w:val="00F6141D"/>
    <w:pPr>
      <w:spacing w:before="100" w:beforeAutospacing="1" w:after="100" w:afterAutospacing="1" w:line="240" w:lineRule="auto"/>
    </w:pPr>
    <w:rPr>
      <w:rFonts w:eastAsia="Times New Roman"/>
      <w:sz w:val="24"/>
      <w:szCs w:val="24"/>
    </w:rPr>
  </w:style>
  <w:style w:type="character" w:customStyle="1" w:styleId="rvts6">
    <w:name w:val="rvts6"/>
    <w:basedOn w:val="a0"/>
    <w:rsid w:val="00F6141D"/>
  </w:style>
  <w:style w:type="character" w:customStyle="1" w:styleId="blk">
    <w:name w:val="blk"/>
    <w:basedOn w:val="a0"/>
    <w:rsid w:val="00FD1AB4"/>
  </w:style>
  <w:style w:type="paragraph" w:customStyle="1" w:styleId="pcenter">
    <w:name w:val="pcenter"/>
    <w:basedOn w:val="a"/>
    <w:rsid w:val="00093C7B"/>
    <w:pPr>
      <w:spacing w:before="100" w:beforeAutospacing="1" w:after="100" w:afterAutospacing="1" w:line="240" w:lineRule="auto"/>
    </w:pPr>
    <w:rPr>
      <w:rFonts w:eastAsia="Times New Roman"/>
      <w:sz w:val="24"/>
      <w:szCs w:val="24"/>
    </w:rPr>
  </w:style>
  <w:style w:type="paragraph" w:customStyle="1" w:styleId="rvps4">
    <w:name w:val="rvps4"/>
    <w:basedOn w:val="a"/>
    <w:rsid w:val="00B25FD3"/>
    <w:pPr>
      <w:spacing w:before="100" w:beforeAutospacing="1" w:after="100" w:afterAutospacing="1" w:line="240" w:lineRule="auto"/>
    </w:pPr>
    <w:rPr>
      <w:rFonts w:eastAsia="Times New Roman"/>
      <w:sz w:val="24"/>
      <w:szCs w:val="24"/>
    </w:rPr>
  </w:style>
  <w:style w:type="paragraph" w:styleId="afffd">
    <w:name w:val="TOC Heading"/>
    <w:basedOn w:val="1"/>
    <w:next w:val="a"/>
    <w:uiPriority w:val="39"/>
    <w:unhideWhenUsed/>
    <w:qFormat/>
    <w:rsid w:val="003F08E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customStyle="1" w:styleId="afffe">
    <w:name w:val="таблицы"/>
    <w:basedOn w:val="a1"/>
    <w:uiPriority w:val="99"/>
    <w:rsid w:val="00474597"/>
    <w:pPr>
      <w:spacing w:after="0" w:line="240" w:lineRule="auto"/>
    </w:pPr>
    <w:rPr>
      <w:sz w:val="24"/>
    </w:rPr>
    <w:tblPr/>
  </w:style>
  <w:style w:type="paragraph" w:customStyle="1" w:styleId="affff">
    <w:name w:val="основной текст документа"/>
    <w:basedOn w:val="a3"/>
    <w:link w:val="affff0"/>
    <w:qFormat/>
    <w:rsid w:val="00CD044A"/>
    <w:pPr>
      <w:mirrorIndents/>
    </w:pPr>
    <w:rPr>
      <w:sz w:val="28"/>
      <w:szCs w:val="28"/>
    </w:rPr>
  </w:style>
  <w:style w:type="character" w:customStyle="1" w:styleId="affff0">
    <w:name w:val="основной текст документа Знак"/>
    <w:basedOn w:val="a4"/>
    <w:link w:val="affff"/>
    <w:rsid w:val="00CD044A"/>
    <w:rPr>
      <w:rFonts w:ascii="Times New Roman" w:eastAsia="Times New Roman" w:hAnsi="Times New Roman" w:cs="Times New Roman"/>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278">
      <w:bodyDiv w:val="1"/>
      <w:marLeft w:val="0"/>
      <w:marRight w:val="0"/>
      <w:marTop w:val="0"/>
      <w:marBottom w:val="0"/>
      <w:divBdr>
        <w:top w:val="none" w:sz="0" w:space="0" w:color="auto"/>
        <w:left w:val="none" w:sz="0" w:space="0" w:color="auto"/>
        <w:bottom w:val="none" w:sz="0" w:space="0" w:color="auto"/>
        <w:right w:val="none" w:sz="0" w:space="0" w:color="auto"/>
      </w:divBdr>
      <w:divsChild>
        <w:div w:id="130052378">
          <w:marLeft w:val="0"/>
          <w:marRight w:val="0"/>
          <w:marTop w:val="0"/>
          <w:marBottom w:val="0"/>
          <w:divBdr>
            <w:top w:val="none" w:sz="0" w:space="0" w:color="auto"/>
            <w:left w:val="none" w:sz="0" w:space="0" w:color="auto"/>
            <w:bottom w:val="none" w:sz="0" w:space="0" w:color="auto"/>
            <w:right w:val="none" w:sz="0" w:space="0" w:color="auto"/>
          </w:divBdr>
          <w:divsChild>
            <w:div w:id="545794241">
              <w:marLeft w:val="0"/>
              <w:marRight w:val="0"/>
              <w:marTop w:val="0"/>
              <w:marBottom w:val="0"/>
              <w:divBdr>
                <w:top w:val="single" w:sz="6" w:space="0" w:color="3B8DBD"/>
                <w:left w:val="single" w:sz="6" w:space="0" w:color="3B8DBD"/>
                <w:bottom w:val="single" w:sz="6" w:space="0" w:color="3B8DBD"/>
                <w:right w:val="single" w:sz="6" w:space="17" w:color="3B8DBD"/>
              </w:divBdr>
            </w:div>
            <w:div w:id="2031293349">
              <w:marLeft w:val="0"/>
              <w:marRight w:val="0"/>
              <w:marTop w:val="0"/>
              <w:marBottom w:val="0"/>
              <w:divBdr>
                <w:top w:val="single" w:sz="6" w:space="0" w:color="3B8DBD"/>
                <w:left w:val="single" w:sz="6" w:space="17" w:color="3B8DBD"/>
                <w:bottom w:val="single" w:sz="6" w:space="0" w:color="3B8DBD"/>
                <w:right w:val="single" w:sz="6" w:space="0" w:color="3B8DBD"/>
              </w:divBdr>
            </w:div>
          </w:divsChild>
        </w:div>
        <w:div w:id="267277175">
          <w:marLeft w:val="0"/>
          <w:marRight w:val="0"/>
          <w:marTop w:val="0"/>
          <w:marBottom w:val="0"/>
          <w:divBdr>
            <w:top w:val="none" w:sz="0" w:space="0" w:color="auto"/>
            <w:left w:val="none" w:sz="0" w:space="0" w:color="auto"/>
            <w:bottom w:val="none" w:sz="0" w:space="0" w:color="auto"/>
            <w:right w:val="none" w:sz="0" w:space="0" w:color="auto"/>
          </w:divBdr>
        </w:div>
        <w:div w:id="780152218">
          <w:marLeft w:val="68"/>
          <w:marRight w:val="68"/>
          <w:marTop w:val="0"/>
          <w:marBottom w:val="0"/>
          <w:divBdr>
            <w:top w:val="none" w:sz="0" w:space="0" w:color="auto"/>
            <w:left w:val="none" w:sz="0" w:space="0" w:color="auto"/>
            <w:bottom w:val="none" w:sz="0" w:space="0" w:color="auto"/>
            <w:right w:val="none" w:sz="0" w:space="0" w:color="auto"/>
          </w:divBdr>
        </w:div>
        <w:div w:id="1726562318">
          <w:marLeft w:val="0"/>
          <w:marRight w:val="0"/>
          <w:marTop w:val="0"/>
          <w:marBottom w:val="0"/>
          <w:divBdr>
            <w:top w:val="none" w:sz="0" w:space="0" w:color="auto"/>
            <w:left w:val="none" w:sz="0" w:space="0" w:color="auto"/>
            <w:bottom w:val="none" w:sz="0" w:space="0" w:color="auto"/>
            <w:right w:val="none" w:sz="0" w:space="0" w:color="auto"/>
          </w:divBdr>
        </w:div>
      </w:divsChild>
    </w:div>
    <w:div w:id="40325735">
      <w:bodyDiv w:val="1"/>
      <w:marLeft w:val="0"/>
      <w:marRight w:val="0"/>
      <w:marTop w:val="0"/>
      <w:marBottom w:val="0"/>
      <w:divBdr>
        <w:top w:val="none" w:sz="0" w:space="0" w:color="auto"/>
        <w:left w:val="none" w:sz="0" w:space="0" w:color="auto"/>
        <w:bottom w:val="none" w:sz="0" w:space="0" w:color="auto"/>
        <w:right w:val="none" w:sz="0" w:space="0" w:color="auto"/>
      </w:divBdr>
    </w:div>
    <w:div w:id="84499462">
      <w:bodyDiv w:val="1"/>
      <w:marLeft w:val="0"/>
      <w:marRight w:val="0"/>
      <w:marTop w:val="0"/>
      <w:marBottom w:val="0"/>
      <w:divBdr>
        <w:top w:val="none" w:sz="0" w:space="0" w:color="auto"/>
        <w:left w:val="none" w:sz="0" w:space="0" w:color="auto"/>
        <w:bottom w:val="none" w:sz="0" w:space="0" w:color="auto"/>
        <w:right w:val="none" w:sz="0" w:space="0" w:color="auto"/>
      </w:divBdr>
    </w:div>
    <w:div w:id="116339628">
      <w:bodyDiv w:val="1"/>
      <w:marLeft w:val="0"/>
      <w:marRight w:val="0"/>
      <w:marTop w:val="0"/>
      <w:marBottom w:val="0"/>
      <w:divBdr>
        <w:top w:val="none" w:sz="0" w:space="0" w:color="auto"/>
        <w:left w:val="none" w:sz="0" w:space="0" w:color="auto"/>
        <w:bottom w:val="none" w:sz="0" w:space="0" w:color="auto"/>
        <w:right w:val="none" w:sz="0" w:space="0" w:color="auto"/>
      </w:divBdr>
    </w:div>
    <w:div w:id="161971940">
      <w:bodyDiv w:val="1"/>
      <w:marLeft w:val="0"/>
      <w:marRight w:val="0"/>
      <w:marTop w:val="0"/>
      <w:marBottom w:val="0"/>
      <w:divBdr>
        <w:top w:val="none" w:sz="0" w:space="0" w:color="auto"/>
        <w:left w:val="none" w:sz="0" w:space="0" w:color="auto"/>
        <w:bottom w:val="none" w:sz="0" w:space="0" w:color="auto"/>
        <w:right w:val="none" w:sz="0" w:space="0" w:color="auto"/>
      </w:divBdr>
    </w:div>
    <w:div w:id="212038804">
      <w:bodyDiv w:val="1"/>
      <w:marLeft w:val="0"/>
      <w:marRight w:val="0"/>
      <w:marTop w:val="0"/>
      <w:marBottom w:val="0"/>
      <w:divBdr>
        <w:top w:val="none" w:sz="0" w:space="0" w:color="auto"/>
        <w:left w:val="none" w:sz="0" w:space="0" w:color="auto"/>
        <w:bottom w:val="none" w:sz="0" w:space="0" w:color="auto"/>
        <w:right w:val="none" w:sz="0" w:space="0" w:color="auto"/>
      </w:divBdr>
    </w:div>
    <w:div w:id="268972178">
      <w:bodyDiv w:val="1"/>
      <w:marLeft w:val="0"/>
      <w:marRight w:val="0"/>
      <w:marTop w:val="0"/>
      <w:marBottom w:val="0"/>
      <w:divBdr>
        <w:top w:val="none" w:sz="0" w:space="0" w:color="auto"/>
        <w:left w:val="none" w:sz="0" w:space="0" w:color="auto"/>
        <w:bottom w:val="none" w:sz="0" w:space="0" w:color="auto"/>
        <w:right w:val="none" w:sz="0" w:space="0" w:color="auto"/>
      </w:divBdr>
    </w:div>
    <w:div w:id="305862389">
      <w:bodyDiv w:val="1"/>
      <w:marLeft w:val="0"/>
      <w:marRight w:val="0"/>
      <w:marTop w:val="0"/>
      <w:marBottom w:val="0"/>
      <w:divBdr>
        <w:top w:val="none" w:sz="0" w:space="0" w:color="auto"/>
        <w:left w:val="none" w:sz="0" w:space="0" w:color="auto"/>
        <w:bottom w:val="none" w:sz="0" w:space="0" w:color="auto"/>
        <w:right w:val="none" w:sz="0" w:space="0" w:color="auto"/>
      </w:divBdr>
    </w:div>
    <w:div w:id="387265498">
      <w:bodyDiv w:val="1"/>
      <w:marLeft w:val="0"/>
      <w:marRight w:val="0"/>
      <w:marTop w:val="0"/>
      <w:marBottom w:val="0"/>
      <w:divBdr>
        <w:top w:val="none" w:sz="0" w:space="0" w:color="auto"/>
        <w:left w:val="none" w:sz="0" w:space="0" w:color="auto"/>
        <w:bottom w:val="none" w:sz="0" w:space="0" w:color="auto"/>
        <w:right w:val="none" w:sz="0" w:space="0" w:color="auto"/>
      </w:divBdr>
    </w:div>
    <w:div w:id="403065927">
      <w:bodyDiv w:val="1"/>
      <w:marLeft w:val="0"/>
      <w:marRight w:val="0"/>
      <w:marTop w:val="0"/>
      <w:marBottom w:val="0"/>
      <w:divBdr>
        <w:top w:val="none" w:sz="0" w:space="0" w:color="auto"/>
        <w:left w:val="none" w:sz="0" w:space="0" w:color="auto"/>
        <w:bottom w:val="none" w:sz="0" w:space="0" w:color="auto"/>
        <w:right w:val="none" w:sz="0" w:space="0" w:color="auto"/>
      </w:divBdr>
      <w:divsChild>
        <w:div w:id="2008709306">
          <w:marLeft w:val="0"/>
          <w:marRight w:val="0"/>
          <w:marTop w:val="0"/>
          <w:marBottom w:val="0"/>
          <w:divBdr>
            <w:top w:val="none" w:sz="0" w:space="0" w:color="auto"/>
            <w:left w:val="none" w:sz="0" w:space="0" w:color="auto"/>
            <w:bottom w:val="none" w:sz="0" w:space="0" w:color="auto"/>
            <w:right w:val="none" w:sz="0" w:space="0" w:color="auto"/>
          </w:divBdr>
        </w:div>
      </w:divsChild>
    </w:div>
    <w:div w:id="409814540">
      <w:bodyDiv w:val="1"/>
      <w:marLeft w:val="0"/>
      <w:marRight w:val="0"/>
      <w:marTop w:val="0"/>
      <w:marBottom w:val="0"/>
      <w:divBdr>
        <w:top w:val="none" w:sz="0" w:space="0" w:color="auto"/>
        <w:left w:val="none" w:sz="0" w:space="0" w:color="auto"/>
        <w:bottom w:val="none" w:sz="0" w:space="0" w:color="auto"/>
        <w:right w:val="none" w:sz="0" w:space="0" w:color="auto"/>
      </w:divBdr>
    </w:div>
    <w:div w:id="415051779">
      <w:bodyDiv w:val="1"/>
      <w:marLeft w:val="0"/>
      <w:marRight w:val="0"/>
      <w:marTop w:val="0"/>
      <w:marBottom w:val="0"/>
      <w:divBdr>
        <w:top w:val="none" w:sz="0" w:space="0" w:color="auto"/>
        <w:left w:val="none" w:sz="0" w:space="0" w:color="auto"/>
        <w:bottom w:val="none" w:sz="0" w:space="0" w:color="auto"/>
        <w:right w:val="none" w:sz="0" w:space="0" w:color="auto"/>
      </w:divBdr>
    </w:div>
    <w:div w:id="483357885">
      <w:bodyDiv w:val="1"/>
      <w:marLeft w:val="0"/>
      <w:marRight w:val="0"/>
      <w:marTop w:val="0"/>
      <w:marBottom w:val="0"/>
      <w:divBdr>
        <w:top w:val="none" w:sz="0" w:space="0" w:color="auto"/>
        <w:left w:val="none" w:sz="0" w:space="0" w:color="auto"/>
        <w:bottom w:val="none" w:sz="0" w:space="0" w:color="auto"/>
        <w:right w:val="none" w:sz="0" w:space="0" w:color="auto"/>
      </w:divBdr>
    </w:div>
    <w:div w:id="5462604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112">
          <w:marLeft w:val="204"/>
          <w:marRight w:val="0"/>
          <w:marTop w:val="0"/>
          <w:marBottom w:val="95"/>
          <w:divBdr>
            <w:top w:val="none" w:sz="0" w:space="0" w:color="auto"/>
            <w:left w:val="none" w:sz="0" w:space="0" w:color="auto"/>
            <w:bottom w:val="none" w:sz="0" w:space="0" w:color="auto"/>
            <w:right w:val="none" w:sz="0" w:space="0" w:color="auto"/>
          </w:divBdr>
        </w:div>
        <w:div w:id="1179075489">
          <w:marLeft w:val="204"/>
          <w:marRight w:val="0"/>
          <w:marTop w:val="0"/>
          <w:marBottom w:val="95"/>
          <w:divBdr>
            <w:top w:val="none" w:sz="0" w:space="0" w:color="auto"/>
            <w:left w:val="none" w:sz="0" w:space="0" w:color="auto"/>
            <w:bottom w:val="none" w:sz="0" w:space="0" w:color="auto"/>
            <w:right w:val="none" w:sz="0" w:space="0" w:color="auto"/>
          </w:divBdr>
        </w:div>
        <w:div w:id="1218936285">
          <w:marLeft w:val="204"/>
          <w:marRight w:val="0"/>
          <w:marTop w:val="0"/>
          <w:marBottom w:val="95"/>
          <w:divBdr>
            <w:top w:val="none" w:sz="0" w:space="0" w:color="auto"/>
            <w:left w:val="none" w:sz="0" w:space="0" w:color="auto"/>
            <w:bottom w:val="none" w:sz="0" w:space="0" w:color="auto"/>
            <w:right w:val="none" w:sz="0" w:space="0" w:color="auto"/>
          </w:divBdr>
        </w:div>
      </w:divsChild>
    </w:div>
    <w:div w:id="585116073">
      <w:bodyDiv w:val="1"/>
      <w:marLeft w:val="0"/>
      <w:marRight w:val="0"/>
      <w:marTop w:val="0"/>
      <w:marBottom w:val="0"/>
      <w:divBdr>
        <w:top w:val="none" w:sz="0" w:space="0" w:color="auto"/>
        <w:left w:val="none" w:sz="0" w:space="0" w:color="auto"/>
        <w:bottom w:val="none" w:sz="0" w:space="0" w:color="auto"/>
        <w:right w:val="none" w:sz="0" w:space="0" w:color="auto"/>
      </w:divBdr>
    </w:div>
    <w:div w:id="592977600">
      <w:bodyDiv w:val="1"/>
      <w:marLeft w:val="0"/>
      <w:marRight w:val="0"/>
      <w:marTop w:val="0"/>
      <w:marBottom w:val="0"/>
      <w:divBdr>
        <w:top w:val="none" w:sz="0" w:space="0" w:color="auto"/>
        <w:left w:val="none" w:sz="0" w:space="0" w:color="auto"/>
        <w:bottom w:val="none" w:sz="0" w:space="0" w:color="auto"/>
        <w:right w:val="none" w:sz="0" w:space="0" w:color="auto"/>
      </w:divBdr>
      <w:divsChild>
        <w:div w:id="881938558">
          <w:marLeft w:val="0"/>
          <w:marRight w:val="0"/>
          <w:marTop w:val="0"/>
          <w:marBottom w:val="0"/>
          <w:divBdr>
            <w:top w:val="none" w:sz="0" w:space="0" w:color="auto"/>
            <w:left w:val="none" w:sz="0" w:space="0" w:color="auto"/>
            <w:bottom w:val="none" w:sz="0" w:space="0" w:color="auto"/>
            <w:right w:val="none" w:sz="0" w:space="0" w:color="auto"/>
          </w:divBdr>
        </w:div>
      </w:divsChild>
    </w:div>
    <w:div w:id="604310650">
      <w:bodyDiv w:val="1"/>
      <w:marLeft w:val="0"/>
      <w:marRight w:val="0"/>
      <w:marTop w:val="0"/>
      <w:marBottom w:val="0"/>
      <w:divBdr>
        <w:top w:val="none" w:sz="0" w:space="0" w:color="auto"/>
        <w:left w:val="none" w:sz="0" w:space="0" w:color="auto"/>
        <w:bottom w:val="none" w:sz="0" w:space="0" w:color="auto"/>
        <w:right w:val="none" w:sz="0" w:space="0" w:color="auto"/>
      </w:divBdr>
    </w:div>
    <w:div w:id="793989233">
      <w:bodyDiv w:val="1"/>
      <w:marLeft w:val="0"/>
      <w:marRight w:val="0"/>
      <w:marTop w:val="0"/>
      <w:marBottom w:val="0"/>
      <w:divBdr>
        <w:top w:val="none" w:sz="0" w:space="0" w:color="auto"/>
        <w:left w:val="none" w:sz="0" w:space="0" w:color="auto"/>
        <w:bottom w:val="none" w:sz="0" w:space="0" w:color="auto"/>
        <w:right w:val="none" w:sz="0" w:space="0" w:color="auto"/>
      </w:divBdr>
      <w:divsChild>
        <w:div w:id="1001932736">
          <w:marLeft w:val="0"/>
          <w:marRight w:val="0"/>
          <w:marTop w:val="0"/>
          <w:marBottom w:val="0"/>
          <w:divBdr>
            <w:top w:val="none" w:sz="0" w:space="0" w:color="auto"/>
            <w:left w:val="none" w:sz="0" w:space="0" w:color="auto"/>
            <w:bottom w:val="none" w:sz="0" w:space="0" w:color="auto"/>
            <w:right w:val="none" w:sz="0" w:space="0" w:color="auto"/>
          </w:divBdr>
        </w:div>
        <w:div w:id="1189946786">
          <w:marLeft w:val="0"/>
          <w:marRight w:val="0"/>
          <w:marTop w:val="0"/>
          <w:marBottom w:val="0"/>
          <w:divBdr>
            <w:top w:val="none" w:sz="0" w:space="0" w:color="auto"/>
            <w:left w:val="none" w:sz="0" w:space="0" w:color="auto"/>
            <w:bottom w:val="none" w:sz="0" w:space="0" w:color="auto"/>
            <w:right w:val="none" w:sz="0" w:space="0" w:color="auto"/>
          </w:divBdr>
        </w:div>
      </w:divsChild>
    </w:div>
    <w:div w:id="850485192">
      <w:bodyDiv w:val="1"/>
      <w:marLeft w:val="0"/>
      <w:marRight w:val="0"/>
      <w:marTop w:val="0"/>
      <w:marBottom w:val="0"/>
      <w:divBdr>
        <w:top w:val="none" w:sz="0" w:space="0" w:color="auto"/>
        <w:left w:val="none" w:sz="0" w:space="0" w:color="auto"/>
        <w:bottom w:val="none" w:sz="0" w:space="0" w:color="auto"/>
        <w:right w:val="none" w:sz="0" w:space="0" w:color="auto"/>
      </w:divBdr>
    </w:div>
    <w:div w:id="864052605">
      <w:bodyDiv w:val="1"/>
      <w:marLeft w:val="0"/>
      <w:marRight w:val="0"/>
      <w:marTop w:val="0"/>
      <w:marBottom w:val="0"/>
      <w:divBdr>
        <w:top w:val="none" w:sz="0" w:space="0" w:color="auto"/>
        <w:left w:val="none" w:sz="0" w:space="0" w:color="auto"/>
        <w:bottom w:val="none" w:sz="0" w:space="0" w:color="auto"/>
        <w:right w:val="none" w:sz="0" w:space="0" w:color="auto"/>
      </w:divBdr>
      <w:divsChild>
        <w:div w:id="1584101926">
          <w:marLeft w:val="0"/>
          <w:marRight w:val="0"/>
          <w:marTop w:val="0"/>
          <w:marBottom w:val="0"/>
          <w:divBdr>
            <w:top w:val="none" w:sz="0" w:space="0" w:color="auto"/>
            <w:left w:val="none" w:sz="0" w:space="0" w:color="auto"/>
            <w:bottom w:val="none" w:sz="0" w:space="0" w:color="auto"/>
            <w:right w:val="none" w:sz="0" w:space="0" w:color="auto"/>
          </w:divBdr>
        </w:div>
      </w:divsChild>
    </w:div>
    <w:div w:id="1075663466">
      <w:bodyDiv w:val="1"/>
      <w:marLeft w:val="0"/>
      <w:marRight w:val="0"/>
      <w:marTop w:val="0"/>
      <w:marBottom w:val="0"/>
      <w:divBdr>
        <w:top w:val="none" w:sz="0" w:space="0" w:color="auto"/>
        <w:left w:val="none" w:sz="0" w:space="0" w:color="auto"/>
        <w:bottom w:val="none" w:sz="0" w:space="0" w:color="auto"/>
        <w:right w:val="none" w:sz="0" w:space="0" w:color="auto"/>
      </w:divBdr>
    </w:div>
    <w:div w:id="1093628435">
      <w:bodyDiv w:val="1"/>
      <w:marLeft w:val="0"/>
      <w:marRight w:val="0"/>
      <w:marTop w:val="0"/>
      <w:marBottom w:val="0"/>
      <w:divBdr>
        <w:top w:val="none" w:sz="0" w:space="0" w:color="auto"/>
        <w:left w:val="none" w:sz="0" w:space="0" w:color="auto"/>
        <w:bottom w:val="none" w:sz="0" w:space="0" w:color="auto"/>
        <w:right w:val="none" w:sz="0" w:space="0" w:color="auto"/>
      </w:divBdr>
    </w:div>
    <w:div w:id="1142308182">
      <w:bodyDiv w:val="1"/>
      <w:marLeft w:val="0"/>
      <w:marRight w:val="0"/>
      <w:marTop w:val="0"/>
      <w:marBottom w:val="0"/>
      <w:divBdr>
        <w:top w:val="none" w:sz="0" w:space="0" w:color="auto"/>
        <w:left w:val="none" w:sz="0" w:space="0" w:color="auto"/>
        <w:bottom w:val="none" w:sz="0" w:space="0" w:color="auto"/>
        <w:right w:val="none" w:sz="0" w:space="0" w:color="auto"/>
      </w:divBdr>
    </w:div>
    <w:div w:id="1152988765">
      <w:bodyDiv w:val="1"/>
      <w:marLeft w:val="0"/>
      <w:marRight w:val="0"/>
      <w:marTop w:val="0"/>
      <w:marBottom w:val="0"/>
      <w:divBdr>
        <w:top w:val="none" w:sz="0" w:space="0" w:color="auto"/>
        <w:left w:val="none" w:sz="0" w:space="0" w:color="auto"/>
        <w:bottom w:val="none" w:sz="0" w:space="0" w:color="auto"/>
        <w:right w:val="none" w:sz="0" w:space="0" w:color="auto"/>
      </w:divBdr>
      <w:divsChild>
        <w:div w:id="462114820">
          <w:marLeft w:val="0"/>
          <w:marRight w:val="0"/>
          <w:marTop w:val="0"/>
          <w:marBottom w:val="0"/>
          <w:divBdr>
            <w:top w:val="none" w:sz="0" w:space="0" w:color="auto"/>
            <w:left w:val="none" w:sz="0" w:space="0" w:color="auto"/>
            <w:bottom w:val="none" w:sz="0" w:space="0" w:color="auto"/>
            <w:right w:val="none" w:sz="0" w:space="0" w:color="auto"/>
          </w:divBdr>
          <w:divsChild>
            <w:div w:id="106776863">
              <w:marLeft w:val="0"/>
              <w:marRight w:val="0"/>
              <w:marTop w:val="120"/>
              <w:marBottom w:val="0"/>
              <w:divBdr>
                <w:top w:val="none" w:sz="0" w:space="0" w:color="auto"/>
                <w:left w:val="none" w:sz="0" w:space="0" w:color="auto"/>
                <w:bottom w:val="none" w:sz="0" w:space="0" w:color="auto"/>
                <w:right w:val="none" w:sz="0" w:space="0" w:color="auto"/>
              </w:divBdr>
            </w:div>
            <w:div w:id="300811689">
              <w:marLeft w:val="0"/>
              <w:marRight w:val="0"/>
              <w:marTop w:val="120"/>
              <w:marBottom w:val="0"/>
              <w:divBdr>
                <w:top w:val="none" w:sz="0" w:space="0" w:color="auto"/>
                <w:left w:val="none" w:sz="0" w:space="0" w:color="auto"/>
                <w:bottom w:val="none" w:sz="0" w:space="0" w:color="auto"/>
                <w:right w:val="none" w:sz="0" w:space="0" w:color="auto"/>
              </w:divBdr>
            </w:div>
            <w:div w:id="466624245">
              <w:marLeft w:val="0"/>
              <w:marRight w:val="0"/>
              <w:marTop w:val="120"/>
              <w:marBottom w:val="0"/>
              <w:divBdr>
                <w:top w:val="none" w:sz="0" w:space="0" w:color="auto"/>
                <w:left w:val="none" w:sz="0" w:space="0" w:color="auto"/>
                <w:bottom w:val="none" w:sz="0" w:space="0" w:color="auto"/>
                <w:right w:val="none" w:sz="0" w:space="0" w:color="auto"/>
              </w:divBdr>
            </w:div>
            <w:div w:id="893392448">
              <w:marLeft w:val="0"/>
              <w:marRight w:val="0"/>
              <w:marTop w:val="120"/>
              <w:marBottom w:val="0"/>
              <w:divBdr>
                <w:top w:val="none" w:sz="0" w:space="0" w:color="auto"/>
                <w:left w:val="none" w:sz="0" w:space="0" w:color="auto"/>
                <w:bottom w:val="none" w:sz="0" w:space="0" w:color="auto"/>
                <w:right w:val="none" w:sz="0" w:space="0" w:color="auto"/>
              </w:divBdr>
            </w:div>
            <w:div w:id="921648381">
              <w:marLeft w:val="0"/>
              <w:marRight w:val="0"/>
              <w:marTop w:val="0"/>
              <w:marBottom w:val="136"/>
              <w:divBdr>
                <w:top w:val="none" w:sz="0" w:space="0" w:color="auto"/>
                <w:left w:val="none" w:sz="0" w:space="0" w:color="auto"/>
                <w:bottom w:val="none" w:sz="0" w:space="0" w:color="auto"/>
                <w:right w:val="none" w:sz="0" w:space="0" w:color="auto"/>
              </w:divBdr>
            </w:div>
            <w:div w:id="1057968805">
              <w:marLeft w:val="0"/>
              <w:marRight w:val="0"/>
              <w:marTop w:val="120"/>
              <w:marBottom w:val="0"/>
              <w:divBdr>
                <w:top w:val="none" w:sz="0" w:space="0" w:color="auto"/>
                <w:left w:val="none" w:sz="0" w:space="0" w:color="auto"/>
                <w:bottom w:val="none" w:sz="0" w:space="0" w:color="auto"/>
                <w:right w:val="none" w:sz="0" w:space="0" w:color="auto"/>
              </w:divBdr>
            </w:div>
            <w:div w:id="1067992978">
              <w:marLeft w:val="0"/>
              <w:marRight w:val="0"/>
              <w:marTop w:val="120"/>
              <w:marBottom w:val="0"/>
              <w:divBdr>
                <w:top w:val="none" w:sz="0" w:space="0" w:color="auto"/>
                <w:left w:val="none" w:sz="0" w:space="0" w:color="auto"/>
                <w:bottom w:val="none" w:sz="0" w:space="0" w:color="auto"/>
                <w:right w:val="none" w:sz="0" w:space="0" w:color="auto"/>
              </w:divBdr>
            </w:div>
            <w:div w:id="1266889834">
              <w:marLeft w:val="0"/>
              <w:marRight w:val="0"/>
              <w:marTop w:val="120"/>
              <w:marBottom w:val="0"/>
              <w:divBdr>
                <w:top w:val="none" w:sz="0" w:space="0" w:color="auto"/>
                <w:left w:val="none" w:sz="0" w:space="0" w:color="auto"/>
                <w:bottom w:val="none" w:sz="0" w:space="0" w:color="auto"/>
                <w:right w:val="none" w:sz="0" w:space="0" w:color="auto"/>
              </w:divBdr>
            </w:div>
            <w:div w:id="1325551011">
              <w:marLeft w:val="0"/>
              <w:marRight w:val="0"/>
              <w:marTop w:val="120"/>
              <w:marBottom w:val="0"/>
              <w:divBdr>
                <w:top w:val="none" w:sz="0" w:space="0" w:color="auto"/>
                <w:left w:val="none" w:sz="0" w:space="0" w:color="auto"/>
                <w:bottom w:val="none" w:sz="0" w:space="0" w:color="auto"/>
                <w:right w:val="none" w:sz="0" w:space="0" w:color="auto"/>
              </w:divBdr>
            </w:div>
            <w:div w:id="1383750262">
              <w:marLeft w:val="0"/>
              <w:marRight w:val="0"/>
              <w:marTop w:val="120"/>
              <w:marBottom w:val="0"/>
              <w:divBdr>
                <w:top w:val="none" w:sz="0" w:space="0" w:color="auto"/>
                <w:left w:val="none" w:sz="0" w:space="0" w:color="auto"/>
                <w:bottom w:val="none" w:sz="0" w:space="0" w:color="auto"/>
                <w:right w:val="none" w:sz="0" w:space="0" w:color="auto"/>
              </w:divBdr>
            </w:div>
            <w:div w:id="1885829130">
              <w:marLeft w:val="0"/>
              <w:marRight w:val="0"/>
              <w:marTop w:val="120"/>
              <w:marBottom w:val="0"/>
              <w:divBdr>
                <w:top w:val="none" w:sz="0" w:space="0" w:color="auto"/>
                <w:left w:val="none" w:sz="0" w:space="0" w:color="auto"/>
                <w:bottom w:val="none" w:sz="0" w:space="0" w:color="auto"/>
                <w:right w:val="none" w:sz="0" w:space="0" w:color="auto"/>
              </w:divBdr>
            </w:div>
            <w:div w:id="19355488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6819629">
      <w:bodyDiv w:val="1"/>
      <w:marLeft w:val="0"/>
      <w:marRight w:val="0"/>
      <w:marTop w:val="0"/>
      <w:marBottom w:val="0"/>
      <w:divBdr>
        <w:top w:val="none" w:sz="0" w:space="0" w:color="auto"/>
        <w:left w:val="none" w:sz="0" w:space="0" w:color="auto"/>
        <w:bottom w:val="none" w:sz="0" w:space="0" w:color="auto"/>
        <w:right w:val="none" w:sz="0" w:space="0" w:color="auto"/>
      </w:divBdr>
      <w:divsChild>
        <w:div w:id="1870297458">
          <w:marLeft w:val="0"/>
          <w:marRight w:val="0"/>
          <w:marTop w:val="0"/>
          <w:marBottom w:val="0"/>
          <w:divBdr>
            <w:top w:val="none" w:sz="0" w:space="0" w:color="auto"/>
            <w:left w:val="none" w:sz="0" w:space="0" w:color="auto"/>
            <w:bottom w:val="none" w:sz="0" w:space="0" w:color="auto"/>
            <w:right w:val="none" w:sz="0" w:space="0" w:color="auto"/>
          </w:divBdr>
          <w:divsChild>
            <w:div w:id="19468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5060">
      <w:bodyDiv w:val="1"/>
      <w:marLeft w:val="0"/>
      <w:marRight w:val="0"/>
      <w:marTop w:val="0"/>
      <w:marBottom w:val="0"/>
      <w:divBdr>
        <w:top w:val="none" w:sz="0" w:space="0" w:color="auto"/>
        <w:left w:val="none" w:sz="0" w:space="0" w:color="auto"/>
        <w:bottom w:val="none" w:sz="0" w:space="0" w:color="auto"/>
        <w:right w:val="none" w:sz="0" w:space="0" w:color="auto"/>
      </w:divBdr>
    </w:div>
    <w:div w:id="1266352919">
      <w:bodyDiv w:val="1"/>
      <w:marLeft w:val="0"/>
      <w:marRight w:val="0"/>
      <w:marTop w:val="0"/>
      <w:marBottom w:val="0"/>
      <w:divBdr>
        <w:top w:val="none" w:sz="0" w:space="0" w:color="auto"/>
        <w:left w:val="none" w:sz="0" w:space="0" w:color="auto"/>
        <w:bottom w:val="none" w:sz="0" w:space="0" w:color="auto"/>
        <w:right w:val="none" w:sz="0" w:space="0" w:color="auto"/>
      </w:divBdr>
    </w:div>
    <w:div w:id="1266888437">
      <w:bodyDiv w:val="1"/>
      <w:marLeft w:val="0"/>
      <w:marRight w:val="0"/>
      <w:marTop w:val="0"/>
      <w:marBottom w:val="0"/>
      <w:divBdr>
        <w:top w:val="none" w:sz="0" w:space="0" w:color="auto"/>
        <w:left w:val="none" w:sz="0" w:space="0" w:color="auto"/>
        <w:bottom w:val="none" w:sz="0" w:space="0" w:color="auto"/>
        <w:right w:val="none" w:sz="0" w:space="0" w:color="auto"/>
      </w:divBdr>
      <w:divsChild>
        <w:div w:id="26951535">
          <w:marLeft w:val="0"/>
          <w:marRight w:val="0"/>
          <w:marTop w:val="0"/>
          <w:marBottom w:val="0"/>
          <w:divBdr>
            <w:top w:val="none" w:sz="0" w:space="0" w:color="auto"/>
            <w:left w:val="none" w:sz="0" w:space="0" w:color="auto"/>
            <w:bottom w:val="none" w:sz="0" w:space="0" w:color="auto"/>
            <w:right w:val="none" w:sz="0" w:space="0" w:color="auto"/>
          </w:divBdr>
        </w:div>
        <w:div w:id="98648971">
          <w:marLeft w:val="0"/>
          <w:marRight w:val="0"/>
          <w:marTop w:val="0"/>
          <w:marBottom w:val="95"/>
          <w:divBdr>
            <w:top w:val="none" w:sz="0" w:space="0" w:color="auto"/>
            <w:left w:val="none" w:sz="0" w:space="0" w:color="auto"/>
            <w:bottom w:val="none" w:sz="0" w:space="0" w:color="auto"/>
            <w:right w:val="none" w:sz="0" w:space="0" w:color="auto"/>
          </w:divBdr>
        </w:div>
        <w:div w:id="150684451">
          <w:marLeft w:val="0"/>
          <w:marRight w:val="0"/>
          <w:marTop w:val="0"/>
          <w:marBottom w:val="0"/>
          <w:divBdr>
            <w:top w:val="none" w:sz="0" w:space="0" w:color="auto"/>
            <w:left w:val="none" w:sz="0" w:space="0" w:color="auto"/>
            <w:bottom w:val="none" w:sz="0" w:space="0" w:color="auto"/>
            <w:right w:val="none" w:sz="0" w:space="0" w:color="auto"/>
          </w:divBdr>
        </w:div>
        <w:div w:id="155271811">
          <w:marLeft w:val="0"/>
          <w:marRight w:val="0"/>
          <w:marTop w:val="0"/>
          <w:marBottom w:val="95"/>
          <w:divBdr>
            <w:top w:val="none" w:sz="0" w:space="0" w:color="auto"/>
            <w:left w:val="none" w:sz="0" w:space="0" w:color="auto"/>
            <w:bottom w:val="none" w:sz="0" w:space="0" w:color="auto"/>
            <w:right w:val="none" w:sz="0" w:space="0" w:color="auto"/>
          </w:divBdr>
        </w:div>
        <w:div w:id="294260914">
          <w:marLeft w:val="0"/>
          <w:marRight w:val="0"/>
          <w:marTop w:val="0"/>
          <w:marBottom w:val="0"/>
          <w:divBdr>
            <w:top w:val="none" w:sz="0" w:space="0" w:color="auto"/>
            <w:left w:val="none" w:sz="0" w:space="0" w:color="auto"/>
            <w:bottom w:val="none" w:sz="0" w:space="0" w:color="auto"/>
            <w:right w:val="none" w:sz="0" w:space="0" w:color="auto"/>
          </w:divBdr>
        </w:div>
        <w:div w:id="325321806">
          <w:marLeft w:val="0"/>
          <w:marRight w:val="0"/>
          <w:marTop w:val="0"/>
          <w:marBottom w:val="95"/>
          <w:divBdr>
            <w:top w:val="none" w:sz="0" w:space="0" w:color="auto"/>
            <w:left w:val="none" w:sz="0" w:space="0" w:color="auto"/>
            <w:bottom w:val="none" w:sz="0" w:space="0" w:color="auto"/>
            <w:right w:val="none" w:sz="0" w:space="0" w:color="auto"/>
          </w:divBdr>
        </w:div>
        <w:div w:id="495649250">
          <w:marLeft w:val="0"/>
          <w:marRight w:val="0"/>
          <w:marTop w:val="0"/>
          <w:marBottom w:val="0"/>
          <w:divBdr>
            <w:top w:val="none" w:sz="0" w:space="0" w:color="auto"/>
            <w:left w:val="none" w:sz="0" w:space="0" w:color="auto"/>
            <w:bottom w:val="none" w:sz="0" w:space="0" w:color="auto"/>
            <w:right w:val="none" w:sz="0" w:space="0" w:color="auto"/>
          </w:divBdr>
        </w:div>
        <w:div w:id="501168624">
          <w:marLeft w:val="0"/>
          <w:marRight w:val="0"/>
          <w:marTop w:val="0"/>
          <w:marBottom w:val="0"/>
          <w:divBdr>
            <w:top w:val="none" w:sz="0" w:space="0" w:color="auto"/>
            <w:left w:val="none" w:sz="0" w:space="0" w:color="auto"/>
            <w:bottom w:val="none" w:sz="0" w:space="0" w:color="auto"/>
            <w:right w:val="none" w:sz="0" w:space="0" w:color="auto"/>
          </w:divBdr>
        </w:div>
        <w:div w:id="646401165">
          <w:marLeft w:val="0"/>
          <w:marRight w:val="0"/>
          <w:marTop w:val="0"/>
          <w:marBottom w:val="0"/>
          <w:divBdr>
            <w:top w:val="none" w:sz="0" w:space="0" w:color="auto"/>
            <w:left w:val="none" w:sz="0" w:space="0" w:color="auto"/>
            <w:bottom w:val="none" w:sz="0" w:space="0" w:color="auto"/>
            <w:right w:val="none" w:sz="0" w:space="0" w:color="auto"/>
          </w:divBdr>
        </w:div>
        <w:div w:id="722220504">
          <w:marLeft w:val="0"/>
          <w:marRight w:val="0"/>
          <w:marTop w:val="0"/>
          <w:marBottom w:val="95"/>
          <w:divBdr>
            <w:top w:val="none" w:sz="0" w:space="0" w:color="auto"/>
            <w:left w:val="none" w:sz="0" w:space="0" w:color="auto"/>
            <w:bottom w:val="none" w:sz="0" w:space="0" w:color="auto"/>
            <w:right w:val="none" w:sz="0" w:space="0" w:color="auto"/>
          </w:divBdr>
        </w:div>
        <w:div w:id="952856587">
          <w:marLeft w:val="0"/>
          <w:marRight w:val="0"/>
          <w:marTop w:val="0"/>
          <w:marBottom w:val="0"/>
          <w:divBdr>
            <w:top w:val="none" w:sz="0" w:space="0" w:color="auto"/>
            <w:left w:val="none" w:sz="0" w:space="0" w:color="auto"/>
            <w:bottom w:val="none" w:sz="0" w:space="0" w:color="auto"/>
            <w:right w:val="none" w:sz="0" w:space="0" w:color="auto"/>
          </w:divBdr>
        </w:div>
        <w:div w:id="977413592">
          <w:marLeft w:val="0"/>
          <w:marRight w:val="0"/>
          <w:marTop w:val="0"/>
          <w:marBottom w:val="95"/>
          <w:divBdr>
            <w:top w:val="none" w:sz="0" w:space="0" w:color="auto"/>
            <w:left w:val="none" w:sz="0" w:space="0" w:color="auto"/>
            <w:bottom w:val="none" w:sz="0" w:space="0" w:color="auto"/>
            <w:right w:val="none" w:sz="0" w:space="0" w:color="auto"/>
          </w:divBdr>
        </w:div>
        <w:div w:id="1064766274">
          <w:marLeft w:val="0"/>
          <w:marRight w:val="0"/>
          <w:marTop w:val="0"/>
          <w:marBottom w:val="95"/>
          <w:divBdr>
            <w:top w:val="none" w:sz="0" w:space="0" w:color="auto"/>
            <w:left w:val="none" w:sz="0" w:space="0" w:color="auto"/>
            <w:bottom w:val="none" w:sz="0" w:space="0" w:color="auto"/>
            <w:right w:val="none" w:sz="0" w:space="0" w:color="auto"/>
          </w:divBdr>
        </w:div>
        <w:div w:id="1077240350">
          <w:marLeft w:val="0"/>
          <w:marRight w:val="0"/>
          <w:marTop w:val="0"/>
          <w:marBottom w:val="95"/>
          <w:divBdr>
            <w:top w:val="none" w:sz="0" w:space="0" w:color="auto"/>
            <w:left w:val="none" w:sz="0" w:space="0" w:color="auto"/>
            <w:bottom w:val="none" w:sz="0" w:space="0" w:color="auto"/>
            <w:right w:val="none" w:sz="0" w:space="0" w:color="auto"/>
          </w:divBdr>
        </w:div>
        <w:div w:id="1080517084">
          <w:marLeft w:val="0"/>
          <w:marRight w:val="0"/>
          <w:marTop w:val="0"/>
          <w:marBottom w:val="95"/>
          <w:divBdr>
            <w:top w:val="none" w:sz="0" w:space="0" w:color="auto"/>
            <w:left w:val="none" w:sz="0" w:space="0" w:color="auto"/>
            <w:bottom w:val="none" w:sz="0" w:space="0" w:color="auto"/>
            <w:right w:val="none" w:sz="0" w:space="0" w:color="auto"/>
          </w:divBdr>
        </w:div>
        <w:div w:id="1098675417">
          <w:marLeft w:val="0"/>
          <w:marRight w:val="0"/>
          <w:marTop w:val="0"/>
          <w:marBottom w:val="0"/>
          <w:divBdr>
            <w:top w:val="none" w:sz="0" w:space="0" w:color="auto"/>
            <w:left w:val="none" w:sz="0" w:space="0" w:color="auto"/>
            <w:bottom w:val="none" w:sz="0" w:space="0" w:color="auto"/>
            <w:right w:val="none" w:sz="0" w:space="0" w:color="auto"/>
          </w:divBdr>
        </w:div>
        <w:div w:id="1118791607">
          <w:marLeft w:val="0"/>
          <w:marRight w:val="0"/>
          <w:marTop w:val="0"/>
          <w:marBottom w:val="95"/>
          <w:divBdr>
            <w:top w:val="none" w:sz="0" w:space="0" w:color="auto"/>
            <w:left w:val="none" w:sz="0" w:space="0" w:color="auto"/>
            <w:bottom w:val="none" w:sz="0" w:space="0" w:color="auto"/>
            <w:right w:val="none" w:sz="0" w:space="0" w:color="auto"/>
          </w:divBdr>
        </w:div>
        <w:div w:id="1141575214">
          <w:marLeft w:val="0"/>
          <w:marRight w:val="0"/>
          <w:marTop w:val="0"/>
          <w:marBottom w:val="0"/>
          <w:divBdr>
            <w:top w:val="none" w:sz="0" w:space="0" w:color="auto"/>
            <w:left w:val="none" w:sz="0" w:space="0" w:color="auto"/>
            <w:bottom w:val="none" w:sz="0" w:space="0" w:color="auto"/>
            <w:right w:val="none" w:sz="0" w:space="0" w:color="auto"/>
          </w:divBdr>
        </w:div>
        <w:div w:id="1150094545">
          <w:marLeft w:val="0"/>
          <w:marRight w:val="0"/>
          <w:marTop w:val="0"/>
          <w:marBottom w:val="95"/>
          <w:divBdr>
            <w:top w:val="none" w:sz="0" w:space="0" w:color="auto"/>
            <w:left w:val="none" w:sz="0" w:space="0" w:color="auto"/>
            <w:bottom w:val="none" w:sz="0" w:space="0" w:color="auto"/>
            <w:right w:val="none" w:sz="0" w:space="0" w:color="auto"/>
          </w:divBdr>
        </w:div>
        <w:div w:id="1177964218">
          <w:marLeft w:val="0"/>
          <w:marRight w:val="0"/>
          <w:marTop w:val="0"/>
          <w:marBottom w:val="95"/>
          <w:divBdr>
            <w:top w:val="none" w:sz="0" w:space="0" w:color="auto"/>
            <w:left w:val="none" w:sz="0" w:space="0" w:color="auto"/>
            <w:bottom w:val="none" w:sz="0" w:space="0" w:color="auto"/>
            <w:right w:val="none" w:sz="0" w:space="0" w:color="auto"/>
          </w:divBdr>
        </w:div>
        <w:div w:id="1216358297">
          <w:marLeft w:val="0"/>
          <w:marRight w:val="0"/>
          <w:marTop w:val="0"/>
          <w:marBottom w:val="95"/>
          <w:divBdr>
            <w:top w:val="none" w:sz="0" w:space="0" w:color="auto"/>
            <w:left w:val="none" w:sz="0" w:space="0" w:color="auto"/>
            <w:bottom w:val="none" w:sz="0" w:space="0" w:color="auto"/>
            <w:right w:val="none" w:sz="0" w:space="0" w:color="auto"/>
          </w:divBdr>
        </w:div>
        <w:div w:id="1259824618">
          <w:marLeft w:val="0"/>
          <w:marRight w:val="0"/>
          <w:marTop w:val="0"/>
          <w:marBottom w:val="0"/>
          <w:divBdr>
            <w:top w:val="none" w:sz="0" w:space="0" w:color="auto"/>
            <w:left w:val="none" w:sz="0" w:space="0" w:color="auto"/>
            <w:bottom w:val="none" w:sz="0" w:space="0" w:color="auto"/>
            <w:right w:val="none" w:sz="0" w:space="0" w:color="auto"/>
          </w:divBdr>
        </w:div>
        <w:div w:id="1268585329">
          <w:marLeft w:val="0"/>
          <w:marRight w:val="0"/>
          <w:marTop w:val="0"/>
          <w:marBottom w:val="95"/>
          <w:divBdr>
            <w:top w:val="none" w:sz="0" w:space="0" w:color="auto"/>
            <w:left w:val="none" w:sz="0" w:space="0" w:color="auto"/>
            <w:bottom w:val="none" w:sz="0" w:space="0" w:color="auto"/>
            <w:right w:val="none" w:sz="0" w:space="0" w:color="auto"/>
          </w:divBdr>
        </w:div>
        <w:div w:id="1343822490">
          <w:marLeft w:val="0"/>
          <w:marRight w:val="0"/>
          <w:marTop w:val="0"/>
          <w:marBottom w:val="95"/>
          <w:divBdr>
            <w:top w:val="none" w:sz="0" w:space="0" w:color="auto"/>
            <w:left w:val="none" w:sz="0" w:space="0" w:color="auto"/>
            <w:bottom w:val="none" w:sz="0" w:space="0" w:color="auto"/>
            <w:right w:val="none" w:sz="0" w:space="0" w:color="auto"/>
          </w:divBdr>
        </w:div>
        <w:div w:id="1393654850">
          <w:marLeft w:val="0"/>
          <w:marRight w:val="0"/>
          <w:marTop w:val="0"/>
          <w:marBottom w:val="95"/>
          <w:divBdr>
            <w:top w:val="none" w:sz="0" w:space="0" w:color="auto"/>
            <w:left w:val="none" w:sz="0" w:space="0" w:color="auto"/>
            <w:bottom w:val="none" w:sz="0" w:space="0" w:color="auto"/>
            <w:right w:val="none" w:sz="0" w:space="0" w:color="auto"/>
          </w:divBdr>
        </w:div>
        <w:div w:id="1526282601">
          <w:marLeft w:val="0"/>
          <w:marRight w:val="0"/>
          <w:marTop w:val="0"/>
          <w:marBottom w:val="0"/>
          <w:divBdr>
            <w:top w:val="none" w:sz="0" w:space="0" w:color="auto"/>
            <w:left w:val="none" w:sz="0" w:space="0" w:color="auto"/>
            <w:bottom w:val="none" w:sz="0" w:space="0" w:color="auto"/>
            <w:right w:val="none" w:sz="0" w:space="0" w:color="auto"/>
          </w:divBdr>
        </w:div>
        <w:div w:id="1534029611">
          <w:marLeft w:val="0"/>
          <w:marRight w:val="0"/>
          <w:marTop w:val="0"/>
          <w:marBottom w:val="0"/>
          <w:divBdr>
            <w:top w:val="none" w:sz="0" w:space="0" w:color="auto"/>
            <w:left w:val="none" w:sz="0" w:space="0" w:color="auto"/>
            <w:bottom w:val="none" w:sz="0" w:space="0" w:color="auto"/>
            <w:right w:val="none" w:sz="0" w:space="0" w:color="auto"/>
          </w:divBdr>
        </w:div>
        <w:div w:id="1564291872">
          <w:marLeft w:val="0"/>
          <w:marRight w:val="0"/>
          <w:marTop w:val="0"/>
          <w:marBottom w:val="95"/>
          <w:divBdr>
            <w:top w:val="none" w:sz="0" w:space="0" w:color="auto"/>
            <w:left w:val="none" w:sz="0" w:space="0" w:color="auto"/>
            <w:bottom w:val="none" w:sz="0" w:space="0" w:color="auto"/>
            <w:right w:val="none" w:sz="0" w:space="0" w:color="auto"/>
          </w:divBdr>
        </w:div>
        <w:div w:id="1566915190">
          <w:marLeft w:val="0"/>
          <w:marRight w:val="0"/>
          <w:marTop w:val="0"/>
          <w:marBottom w:val="0"/>
          <w:divBdr>
            <w:top w:val="none" w:sz="0" w:space="0" w:color="auto"/>
            <w:left w:val="none" w:sz="0" w:space="0" w:color="auto"/>
            <w:bottom w:val="none" w:sz="0" w:space="0" w:color="auto"/>
            <w:right w:val="none" w:sz="0" w:space="0" w:color="auto"/>
          </w:divBdr>
        </w:div>
        <w:div w:id="1574124405">
          <w:marLeft w:val="0"/>
          <w:marRight w:val="0"/>
          <w:marTop w:val="0"/>
          <w:marBottom w:val="0"/>
          <w:divBdr>
            <w:top w:val="none" w:sz="0" w:space="0" w:color="auto"/>
            <w:left w:val="none" w:sz="0" w:space="0" w:color="auto"/>
            <w:bottom w:val="none" w:sz="0" w:space="0" w:color="auto"/>
            <w:right w:val="none" w:sz="0" w:space="0" w:color="auto"/>
          </w:divBdr>
        </w:div>
        <w:div w:id="1631128595">
          <w:marLeft w:val="0"/>
          <w:marRight w:val="0"/>
          <w:marTop w:val="0"/>
          <w:marBottom w:val="95"/>
          <w:divBdr>
            <w:top w:val="none" w:sz="0" w:space="0" w:color="auto"/>
            <w:left w:val="none" w:sz="0" w:space="0" w:color="auto"/>
            <w:bottom w:val="none" w:sz="0" w:space="0" w:color="auto"/>
            <w:right w:val="none" w:sz="0" w:space="0" w:color="auto"/>
          </w:divBdr>
        </w:div>
        <w:div w:id="1677074421">
          <w:marLeft w:val="0"/>
          <w:marRight w:val="0"/>
          <w:marTop w:val="0"/>
          <w:marBottom w:val="0"/>
          <w:divBdr>
            <w:top w:val="none" w:sz="0" w:space="0" w:color="auto"/>
            <w:left w:val="none" w:sz="0" w:space="0" w:color="auto"/>
            <w:bottom w:val="none" w:sz="0" w:space="0" w:color="auto"/>
            <w:right w:val="none" w:sz="0" w:space="0" w:color="auto"/>
          </w:divBdr>
        </w:div>
        <w:div w:id="1774863952">
          <w:marLeft w:val="0"/>
          <w:marRight w:val="0"/>
          <w:marTop w:val="0"/>
          <w:marBottom w:val="0"/>
          <w:divBdr>
            <w:top w:val="none" w:sz="0" w:space="0" w:color="auto"/>
            <w:left w:val="none" w:sz="0" w:space="0" w:color="auto"/>
            <w:bottom w:val="none" w:sz="0" w:space="0" w:color="auto"/>
            <w:right w:val="none" w:sz="0" w:space="0" w:color="auto"/>
          </w:divBdr>
        </w:div>
        <w:div w:id="1858305635">
          <w:marLeft w:val="0"/>
          <w:marRight w:val="0"/>
          <w:marTop w:val="0"/>
          <w:marBottom w:val="95"/>
          <w:divBdr>
            <w:top w:val="none" w:sz="0" w:space="0" w:color="auto"/>
            <w:left w:val="none" w:sz="0" w:space="0" w:color="auto"/>
            <w:bottom w:val="none" w:sz="0" w:space="0" w:color="auto"/>
            <w:right w:val="none" w:sz="0" w:space="0" w:color="auto"/>
          </w:divBdr>
        </w:div>
        <w:div w:id="2067141485">
          <w:marLeft w:val="0"/>
          <w:marRight w:val="0"/>
          <w:marTop w:val="0"/>
          <w:marBottom w:val="95"/>
          <w:divBdr>
            <w:top w:val="none" w:sz="0" w:space="0" w:color="auto"/>
            <w:left w:val="none" w:sz="0" w:space="0" w:color="auto"/>
            <w:bottom w:val="none" w:sz="0" w:space="0" w:color="auto"/>
            <w:right w:val="none" w:sz="0" w:space="0" w:color="auto"/>
          </w:divBdr>
        </w:div>
        <w:div w:id="2069063951">
          <w:marLeft w:val="0"/>
          <w:marRight w:val="0"/>
          <w:marTop w:val="0"/>
          <w:marBottom w:val="0"/>
          <w:divBdr>
            <w:top w:val="none" w:sz="0" w:space="0" w:color="auto"/>
            <w:left w:val="none" w:sz="0" w:space="0" w:color="auto"/>
            <w:bottom w:val="none" w:sz="0" w:space="0" w:color="auto"/>
            <w:right w:val="none" w:sz="0" w:space="0" w:color="auto"/>
          </w:divBdr>
        </w:div>
        <w:div w:id="2100561273">
          <w:marLeft w:val="0"/>
          <w:marRight w:val="0"/>
          <w:marTop w:val="0"/>
          <w:marBottom w:val="95"/>
          <w:divBdr>
            <w:top w:val="none" w:sz="0" w:space="0" w:color="auto"/>
            <w:left w:val="none" w:sz="0" w:space="0" w:color="auto"/>
            <w:bottom w:val="none" w:sz="0" w:space="0" w:color="auto"/>
            <w:right w:val="none" w:sz="0" w:space="0" w:color="auto"/>
          </w:divBdr>
        </w:div>
        <w:div w:id="2102216307">
          <w:marLeft w:val="0"/>
          <w:marRight w:val="0"/>
          <w:marTop w:val="0"/>
          <w:marBottom w:val="95"/>
          <w:divBdr>
            <w:top w:val="none" w:sz="0" w:space="0" w:color="auto"/>
            <w:left w:val="none" w:sz="0" w:space="0" w:color="auto"/>
            <w:bottom w:val="none" w:sz="0" w:space="0" w:color="auto"/>
            <w:right w:val="none" w:sz="0" w:space="0" w:color="auto"/>
          </w:divBdr>
        </w:div>
        <w:div w:id="2132940089">
          <w:marLeft w:val="0"/>
          <w:marRight w:val="0"/>
          <w:marTop w:val="0"/>
          <w:marBottom w:val="95"/>
          <w:divBdr>
            <w:top w:val="none" w:sz="0" w:space="0" w:color="auto"/>
            <w:left w:val="none" w:sz="0" w:space="0" w:color="auto"/>
            <w:bottom w:val="none" w:sz="0" w:space="0" w:color="auto"/>
            <w:right w:val="none" w:sz="0" w:space="0" w:color="auto"/>
          </w:divBdr>
        </w:div>
      </w:divsChild>
    </w:div>
    <w:div w:id="1294822838">
      <w:bodyDiv w:val="1"/>
      <w:marLeft w:val="0"/>
      <w:marRight w:val="0"/>
      <w:marTop w:val="0"/>
      <w:marBottom w:val="0"/>
      <w:divBdr>
        <w:top w:val="none" w:sz="0" w:space="0" w:color="auto"/>
        <w:left w:val="none" w:sz="0" w:space="0" w:color="auto"/>
        <w:bottom w:val="none" w:sz="0" w:space="0" w:color="auto"/>
        <w:right w:val="none" w:sz="0" w:space="0" w:color="auto"/>
      </w:divBdr>
      <w:divsChild>
        <w:div w:id="128594602">
          <w:marLeft w:val="0"/>
          <w:marRight w:val="0"/>
          <w:marTop w:val="0"/>
          <w:marBottom w:val="0"/>
          <w:divBdr>
            <w:top w:val="none" w:sz="0" w:space="0" w:color="auto"/>
            <w:left w:val="none" w:sz="0" w:space="0" w:color="auto"/>
            <w:bottom w:val="none" w:sz="0" w:space="0" w:color="auto"/>
            <w:right w:val="none" w:sz="0" w:space="0" w:color="auto"/>
          </w:divBdr>
          <w:divsChild>
            <w:div w:id="574361641">
              <w:marLeft w:val="0"/>
              <w:marRight w:val="0"/>
              <w:marTop w:val="0"/>
              <w:marBottom w:val="0"/>
              <w:divBdr>
                <w:top w:val="none" w:sz="0" w:space="13" w:color="auto"/>
                <w:left w:val="none" w:sz="0" w:space="0" w:color="auto"/>
                <w:bottom w:val="none" w:sz="0" w:space="0" w:color="auto"/>
                <w:right w:val="none" w:sz="0" w:space="0" w:color="auto"/>
              </w:divBdr>
            </w:div>
          </w:divsChild>
        </w:div>
        <w:div w:id="628829078">
          <w:marLeft w:val="0"/>
          <w:marRight w:val="0"/>
          <w:marTop w:val="313"/>
          <w:marBottom w:val="275"/>
          <w:divBdr>
            <w:top w:val="none" w:sz="0" w:space="0" w:color="auto"/>
            <w:left w:val="none" w:sz="0" w:space="0" w:color="auto"/>
            <w:bottom w:val="none" w:sz="0" w:space="0" w:color="auto"/>
            <w:right w:val="none" w:sz="0" w:space="0" w:color="auto"/>
          </w:divBdr>
          <w:divsChild>
            <w:div w:id="1820221885">
              <w:marLeft w:val="0"/>
              <w:marRight w:val="0"/>
              <w:marTop w:val="0"/>
              <w:marBottom w:val="175"/>
              <w:divBdr>
                <w:top w:val="none" w:sz="0" w:space="0" w:color="auto"/>
                <w:left w:val="none" w:sz="0" w:space="0" w:color="auto"/>
                <w:bottom w:val="none" w:sz="0" w:space="0" w:color="auto"/>
                <w:right w:val="none" w:sz="0" w:space="0" w:color="auto"/>
              </w:divBdr>
            </w:div>
          </w:divsChild>
        </w:div>
      </w:divsChild>
    </w:div>
    <w:div w:id="1335062673">
      <w:bodyDiv w:val="1"/>
      <w:marLeft w:val="0"/>
      <w:marRight w:val="0"/>
      <w:marTop w:val="0"/>
      <w:marBottom w:val="0"/>
      <w:divBdr>
        <w:top w:val="none" w:sz="0" w:space="0" w:color="auto"/>
        <w:left w:val="none" w:sz="0" w:space="0" w:color="auto"/>
        <w:bottom w:val="none" w:sz="0" w:space="0" w:color="auto"/>
        <w:right w:val="none" w:sz="0" w:space="0" w:color="auto"/>
      </w:divBdr>
    </w:div>
    <w:div w:id="1351031122">
      <w:bodyDiv w:val="1"/>
      <w:marLeft w:val="0"/>
      <w:marRight w:val="0"/>
      <w:marTop w:val="0"/>
      <w:marBottom w:val="0"/>
      <w:divBdr>
        <w:top w:val="none" w:sz="0" w:space="0" w:color="auto"/>
        <w:left w:val="none" w:sz="0" w:space="0" w:color="auto"/>
        <w:bottom w:val="none" w:sz="0" w:space="0" w:color="auto"/>
        <w:right w:val="none" w:sz="0" w:space="0" w:color="auto"/>
      </w:divBdr>
    </w:div>
    <w:div w:id="1435788126">
      <w:bodyDiv w:val="1"/>
      <w:marLeft w:val="0"/>
      <w:marRight w:val="0"/>
      <w:marTop w:val="0"/>
      <w:marBottom w:val="0"/>
      <w:divBdr>
        <w:top w:val="none" w:sz="0" w:space="0" w:color="auto"/>
        <w:left w:val="none" w:sz="0" w:space="0" w:color="auto"/>
        <w:bottom w:val="none" w:sz="0" w:space="0" w:color="auto"/>
        <w:right w:val="none" w:sz="0" w:space="0" w:color="auto"/>
      </w:divBdr>
    </w:div>
    <w:div w:id="1444959870">
      <w:bodyDiv w:val="1"/>
      <w:marLeft w:val="0"/>
      <w:marRight w:val="0"/>
      <w:marTop w:val="0"/>
      <w:marBottom w:val="0"/>
      <w:divBdr>
        <w:top w:val="none" w:sz="0" w:space="0" w:color="auto"/>
        <w:left w:val="none" w:sz="0" w:space="0" w:color="auto"/>
        <w:bottom w:val="none" w:sz="0" w:space="0" w:color="auto"/>
        <w:right w:val="none" w:sz="0" w:space="0" w:color="auto"/>
      </w:divBdr>
    </w:div>
    <w:div w:id="1516572650">
      <w:bodyDiv w:val="1"/>
      <w:marLeft w:val="0"/>
      <w:marRight w:val="0"/>
      <w:marTop w:val="0"/>
      <w:marBottom w:val="0"/>
      <w:divBdr>
        <w:top w:val="none" w:sz="0" w:space="0" w:color="auto"/>
        <w:left w:val="none" w:sz="0" w:space="0" w:color="auto"/>
        <w:bottom w:val="none" w:sz="0" w:space="0" w:color="auto"/>
        <w:right w:val="none" w:sz="0" w:space="0" w:color="auto"/>
      </w:divBdr>
    </w:div>
    <w:div w:id="1575581103">
      <w:bodyDiv w:val="1"/>
      <w:marLeft w:val="0"/>
      <w:marRight w:val="0"/>
      <w:marTop w:val="0"/>
      <w:marBottom w:val="0"/>
      <w:divBdr>
        <w:top w:val="none" w:sz="0" w:space="0" w:color="auto"/>
        <w:left w:val="none" w:sz="0" w:space="0" w:color="auto"/>
        <w:bottom w:val="none" w:sz="0" w:space="0" w:color="auto"/>
        <w:right w:val="none" w:sz="0" w:space="0" w:color="auto"/>
      </w:divBdr>
    </w:div>
    <w:div w:id="1589193212">
      <w:bodyDiv w:val="1"/>
      <w:marLeft w:val="0"/>
      <w:marRight w:val="0"/>
      <w:marTop w:val="0"/>
      <w:marBottom w:val="0"/>
      <w:divBdr>
        <w:top w:val="none" w:sz="0" w:space="0" w:color="auto"/>
        <w:left w:val="none" w:sz="0" w:space="0" w:color="auto"/>
        <w:bottom w:val="none" w:sz="0" w:space="0" w:color="auto"/>
        <w:right w:val="none" w:sz="0" w:space="0" w:color="auto"/>
      </w:divBdr>
    </w:div>
    <w:div w:id="1589583710">
      <w:bodyDiv w:val="1"/>
      <w:marLeft w:val="0"/>
      <w:marRight w:val="0"/>
      <w:marTop w:val="0"/>
      <w:marBottom w:val="0"/>
      <w:divBdr>
        <w:top w:val="none" w:sz="0" w:space="0" w:color="auto"/>
        <w:left w:val="none" w:sz="0" w:space="0" w:color="auto"/>
        <w:bottom w:val="none" w:sz="0" w:space="0" w:color="auto"/>
        <w:right w:val="none" w:sz="0" w:space="0" w:color="auto"/>
      </w:divBdr>
    </w:div>
    <w:div w:id="1604000236">
      <w:bodyDiv w:val="1"/>
      <w:marLeft w:val="0"/>
      <w:marRight w:val="0"/>
      <w:marTop w:val="0"/>
      <w:marBottom w:val="0"/>
      <w:divBdr>
        <w:top w:val="none" w:sz="0" w:space="0" w:color="auto"/>
        <w:left w:val="none" w:sz="0" w:space="0" w:color="auto"/>
        <w:bottom w:val="none" w:sz="0" w:space="0" w:color="auto"/>
        <w:right w:val="none" w:sz="0" w:space="0" w:color="auto"/>
      </w:divBdr>
    </w:div>
    <w:div w:id="1639528576">
      <w:bodyDiv w:val="1"/>
      <w:marLeft w:val="0"/>
      <w:marRight w:val="0"/>
      <w:marTop w:val="0"/>
      <w:marBottom w:val="0"/>
      <w:divBdr>
        <w:top w:val="none" w:sz="0" w:space="0" w:color="auto"/>
        <w:left w:val="none" w:sz="0" w:space="0" w:color="auto"/>
        <w:bottom w:val="none" w:sz="0" w:space="0" w:color="auto"/>
        <w:right w:val="none" w:sz="0" w:space="0" w:color="auto"/>
      </w:divBdr>
    </w:div>
    <w:div w:id="1650204984">
      <w:bodyDiv w:val="1"/>
      <w:marLeft w:val="0"/>
      <w:marRight w:val="0"/>
      <w:marTop w:val="0"/>
      <w:marBottom w:val="0"/>
      <w:divBdr>
        <w:top w:val="none" w:sz="0" w:space="0" w:color="auto"/>
        <w:left w:val="none" w:sz="0" w:space="0" w:color="auto"/>
        <w:bottom w:val="none" w:sz="0" w:space="0" w:color="auto"/>
        <w:right w:val="none" w:sz="0" w:space="0" w:color="auto"/>
      </w:divBdr>
    </w:div>
    <w:div w:id="1739135466">
      <w:bodyDiv w:val="1"/>
      <w:marLeft w:val="0"/>
      <w:marRight w:val="0"/>
      <w:marTop w:val="0"/>
      <w:marBottom w:val="0"/>
      <w:divBdr>
        <w:top w:val="none" w:sz="0" w:space="0" w:color="auto"/>
        <w:left w:val="none" w:sz="0" w:space="0" w:color="auto"/>
        <w:bottom w:val="none" w:sz="0" w:space="0" w:color="auto"/>
        <w:right w:val="none" w:sz="0" w:space="0" w:color="auto"/>
      </w:divBdr>
    </w:div>
    <w:div w:id="1797063575">
      <w:bodyDiv w:val="1"/>
      <w:marLeft w:val="0"/>
      <w:marRight w:val="0"/>
      <w:marTop w:val="0"/>
      <w:marBottom w:val="0"/>
      <w:divBdr>
        <w:top w:val="none" w:sz="0" w:space="0" w:color="auto"/>
        <w:left w:val="none" w:sz="0" w:space="0" w:color="auto"/>
        <w:bottom w:val="none" w:sz="0" w:space="0" w:color="auto"/>
        <w:right w:val="none" w:sz="0" w:space="0" w:color="auto"/>
      </w:divBdr>
    </w:div>
    <w:div w:id="1806118261">
      <w:bodyDiv w:val="1"/>
      <w:marLeft w:val="0"/>
      <w:marRight w:val="0"/>
      <w:marTop w:val="0"/>
      <w:marBottom w:val="0"/>
      <w:divBdr>
        <w:top w:val="none" w:sz="0" w:space="0" w:color="auto"/>
        <w:left w:val="none" w:sz="0" w:space="0" w:color="auto"/>
        <w:bottom w:val="none" w:sz="0" w:space="0" w:color="auto"/>
        <w:right w:val="none" w:sz="0" w:space="0" w:color="auto"/>
      </w:divBdr>
    </w:div>
    <w:div w:id="1818758780">
      <w:bodyDiv w:val="1"/>
      <w:marLeft w:val="0"/>
      <w:marRight w:val="0"/>
      <w:marTop w:val="0"/>
      <w:marBottom w:val="0"/>
      <w:divBdr>
        <w:top w:val="none" w:sz="0" w:space="0" w:color="auto"/>
        <w:left w:val="none" w:sz="0" w:space="0" w:color="auto"/>
        <w:bottom w:val="none" w:sz="0" w:space="0" w:color="auto"/>
        <w:right w:val="none" w:sz="0" w:space="0" w:color="auto"/>
      </w:divBdr>
      <w:divsChild>
        <w:div w:id="1402866561">
          <w:marLeft w:val="0"/>
          <w:marRight w:val="0"/>
          <w:marTop w:val="0"/>
          <w:marBottom w:val="0"/>
          <w:divBdr>
            <w:top w:val="none" w:sz="0" w:space="0" w:color="auto"/>
            <w:left w:val="none" w:sz="0" w:space="0" w:color="auto"/>
            <w:bottom w:val="none" w:sz="0" w:space="0" w:color="auto"/>
            <w:right w:val="none" w:sz="0" w:space="0" w:color="auto"/>
          </w:divBdr>
        </w:div>
      </w:divsChild>
    </w:div>
    <w:div w:id="1863474675">
      <w:bodyDiv w:val="1"/>
      <w:marLeft w:val="0"/>
      <w:marRight w:val="0"/>
      <w:marTop w:val="0"/>
      <w:marBottom w:val="0"/>
      <w:divBdr>
        <w:top w:val="none" w:sz="0" w:space="0" w:color="auto"/>
        <w:left w:val="none" w:sz="0" w:space="0" w:color="auto"/>
        <w:bottom w:val="none" w:sz="0" w:space="0" w:color="auto"/>
        <w:right w:val="none" w:sz="0" w:space="0" w:color="auto"/>
      </w:divBdr>
    </w:div>
    <w:div w:id="1918175414">
      <w:bodyDiv w:val="1"/>
      <w:marLeft w:val="0"/>
      <w:marRight w:val="0"/>
      <w:marTop w:val="0"/>
      <w:marBottom w:val="0"/>
      <w:divBdr>
        <w:top w:val="none" w:sz="0" w:space="0" w:color="auto"/>
        <w:left w:val="none" w:sz="0" w:space="0" w:color="auto"/>
        <w:bottom w:val="none" w:sz="0" w:space="0" w:color="auto"/>
        <w:right w:val="none" w:sz="0" w:space="0" w:color="auto"/>
      </w:divBdr>
    </w:div>
    <w:div w:id="1932621393">
      <w:bodyDiv w:val="1"/>
      <w:marLeft w:val="0"/>
      <w:marRight w:val="0"/>
      <w:marTop w:val="0"/>
      <w:marBottom w:val="0"/>
      <w:divBdr>
        <w:top w:val="none" w:sz="0" w:space="0" w:color="auto"/>
        <w:left w:val="none" w:sz="0" w:space="0" w:color="auto"/>
        <w:bottom w:val="none" w:sz="0" w:space="0" w:color="auto"/>
        <w:right w:val="none" w:sz="0" w:space="0" w:color="auto"/>
      </w:divBdr>
      <w:divsChild>
        <w:div w:id="1518613994">
          <w:marLeft w:val="0"/>
          <w:marRight w:val="0"/>
          <w:marTop w:val="0"/>
          <w:marBottom w:val="0"/>
          <w:divBdr>
            <w:top w:val="inset" w:sz="2" w:space="0" w:color="auto"/>
            <w:left w:val="inset" w:sz="2" w:space="1" w:color="auto"/>
            <w:bottom w:val="inset" w:sz="2" w:space="0" w:color="auto"/>
            <w:right w:val="inset" w:sz="2" w:space="1" w:color="auto"/>
          </w:divBdr>
        </w:div>
      </w:divsChild>
    </w:div>
    <w:div w:id="1959335464">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sChild>
        <w:div w:id="1963537158">
          <w:marLeft w:val="0"/>
          <w:marRight w:val="0"/>
          <w:marTop w:val="0"/>
          <w:marBottom w:val="0"/>
          <w:divBdr>
            <w:top w:val="none" w:sz="0" w:space="0" w:color="auto"/>
            <w:left w:val="none" w:sz="0" w:space="0" w:color="auto"/>
            <w:bottom w:val="none" w:sz="0" w:space="0" w:color="auto"/>
            <w:right w:val="none" w:sz="0" w:space="0" w:color="auto"/>
          </w:divBdr>
        </w:div>
      </w:divsChild>
    </w:div>
    <w:div w:id="2060398392">
      <w:bodyDiv w:val="1"/>
      <w:marLeft w:val="0"/>
      <w:marRight w:val="0"/>
      <w:marTop w:val="0"/>
      <w:marBottom w:val="0"/>
      <w:divBdr>
        <w:top w:val="none" w:sz="0" w:space="0" w:color="auto"/>
        <w:left w:val="none" w:sz="0" w:space="0" w:color="auto"/>
        <w:bottom w:val="none" w:sz="0" w:space="0" w:color="auto"/>
        <w:right w:val="none" w:sz="0" w:space="0" w:color="auto"/>
      </w:divBdr>
      <w:divsChild>
        <w:div w:id="16294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lacts.ru/kodeks/LK-RF/glava-9/statja-81/"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consultant.ru/document/cons_doc_LAW_64299/fdc3eb1198e1ac4458b4fc50c923d51cb84abab6/" TargetMode="External"/><Relationship Id="rId2" Type="http://schemas.openxmlformats.org/officeDocument/2006/relationships/numbering" Target="numbering.xml"/><Relationship Id="rId16" Type="http://schemas.openxmlformats.org/officeDocument/2006/relationships/hyperlink" Target="http://pandia.ru/text/category/operativnoe_upravlen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egalacts.ru/kodeks/LK-RF/glava-2/statja-43/" TargetMode="External"/><Relationship Id="rId10" Type="http://schemas.openxmlformats.org/officeDocument/2006/relationships/footer" Target="footer1.xml"/><Relationship Id="rId19" Type="http://schemas.openxmlformats.org/officeDocument/2006/relationships/hyperlink" Target="http://docs.cntd.ru/document/412801676" TargetMode="External"/><Relationship Id="rId4" Type="http://schemas.microsoft.com/office/2007/relationships/stylesWithEffects" Target="stylesWithEffects.xml"/><Relationship Id="rId9" Type="http://schemas.openxmlformats.org/officeDocument/2006/relationships/hyperlink" Target="http://docs.cntd.ru/document/902017047" TargetMode="External"/><Relationship Id="rId14" Type="http://schemas.openxmlformats.org/officeDocument/2006/relationships/hyperlink" Target="http://legalacts.ru/kodeks/LK-RF/glava-9/statja-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82D6-9781-458B-9006-272D2CB3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136</Pages>
  <Words>45128</Words>
  <Characters>257233</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USER-10</cp:lastModifiedBy>
  <cp:revision>6</cp:revision>
  <dcterms:created xsi:type="dcterms:W3CDTF">2017-11-21T08:54:00Z</dcterms:created>
  <dcterms:modified xsi:type="dcterms:W3CDTF">2018-02-09T09:57:00Z</dcterms:modified>
</cp:coreProperties>
</file>